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2E281C" w14:textId="77777777" w:rsidR="00F65A18" w:rsidRDefault="00F65A18" w:rsidP="00F65A18">
      <w:pPr>
        <w:rPr>
          <w:b/>
          <w:bCs/>
          <w:i/>
          <w:iCs/>
        </w:rPr>
      </w:pPr>
      <w:r w:rsidRPr="00F77A4D">
        <w:rPr>
          <w:b/>
          <w:bCs/>
          <w:i/>
          <w:iCs/>
        </w:rPr>
        <w:t>Fostering Democratic Values for the Future: An In-Depth Exploration of Romania's Preuniversity Education System</w:t>
      </w:r>
    </w:p>
    <w:p w14:paraId="12042120" w14:textId="1AC6250A" w:rsidR="009E6102" w:rsidRDefault="0034363A" w:rsidP="0034363A">
      <w:pPr>
        <w:spacing w:after="0" w:line="240" w:lineRule="auto"/>
        <w:jc w:val="center"/>
        <w:rPr>
          <w:i/>
          <w:iCs/>
          <w:lang w:val="ro-RO" w:eastAsia="en-GB"/>
        </w:rPr>
      </w:pPr>
      <w:r>
        <w:rPr>
          <w:i/>
          <w:iCs/>
          <w:lang w:val="en-GB" w:eastAsia="en-GB"/>
        </w:rPr>
        <w:t>Assoc.prof. Mihaela V. C</w:t>
      </w:r>
      <w:r>
        <w:rPr>
          <w:i/>
          <w:iCs/>
          <w:lang w:val="ro-RO" w:eastAsia="en-GB"/>
        </w:rPr>
        <w:t>ărăuşan, PhD</w:t>
      </w:r>
    </w:p>
    <w:p w14:paraId="65648566" w14:textId="7B79B206" w:rsidR="0034363A" w:rsidRDefault="0034363A" w:rsidP="0034363A">
      <w:pPr>
        <w:spacing w:after="0" w:line="240" w:lineRule="auto"/>
        <w:jc w:val="center"/>
        <w:rPr>
          <w:i/>
          <w:iCs/>
          <w:lang w:val="ro-RO" w:eastAsia="en-GB"/>
        </w:rPr>
      </w:pPr>
      <w:r>
        <w:rPr>
          <w:i/>
          <w:iCs/>
          <w:lang w:val="ro-RO" w:eastAsia="en-GB"/>
        </w:rPr>
        <w:t>National University of Political Studies and Public Administration</w:t>
      </w:r>
    </w:p>
    <w:p w14:paraId="2D5C07A5" w14:textId="1BDFE570" w:rsidR="0034363A" w:rsidRPr="0034363A" w:rsidRDefault="0034363A" w:rsidP="0034363A">
      <w:pPr>
        <w:spacing w:after="0" w:line="240" w:lineRule="auto"/>
        <w:jc w:val="center"/>
        <w:rPr>
          <w:i/>
          <w:iCs/>
          <w:lang w:val="ro-RO" w:eastAsia="en-GB"/>
        </w:rPr>
      </w:pPr>
      <w:r>
        <w:rPr>
          <w:i/>
          <w:iCs/>
          <w:lang w:val="ro-RO" w:eastAsia="en-GB"/>
        </w:rPr>
        <w:t>Faculty of Public Administration, Department of Law</w:t>
      </w:r>
    </w:p>
    <w:p w14:paraId="549D1EFD" w14:textId="77777777" w:rsidR="00965F6D" w:rsidRDefault="00965F6D" w:rsidP="00965F6D">
      <w:pPr>
        <w:shd w:val="clear" w:color="auto" w:fill="FFFFFF"/>
        <w:spacing w:after="0" w:line="240" w:lineRule="auto"/>
        <w:rPr>
          <w:rFonts w:ascii="Verdana" w:eastAsia="Times New Roman" w:hAnsi="Verdana" w:cs="Times New Roman"/>
          <w:i/>
          <w:iCs/>
          <w:color w:val="333333"/>
          <w:kern w:val="0"/>
          <w:sz w:val="17"/>
          <w:szCs w:val="17"/>
          <w:lang w:val="en-GB" w:eastAsia="en-GB"/>
          <w14:ligatures w14:val="none"/>
        </w:rPr>
      </w:pPr>
    </w:p>
    <w:p w14:paraId="5996D092" w14:textId="1B952E9A" w:rsidR="00965F6D" w:rsidRPr="00965F6D" w:rsidRDefault="00965F6D" w:rsidP="005D3C95">
      <w:pPr>
        <w:shd w:val="clear" w:color="auto" w:fill="FFFFFF"/>
        <w:spacing w:after="0" w:line="240" w:lineRule="auto"/>
        <w:jc w:val="both"/>
        <w:rPr>
          <w:rFonts w:ascii="Times New Roman" w:eastAsia="Times New Roman" w:hAnsi="Times New Roman" w:cs="Times New Roman"/>
          <w:color w:val="333333"/>
          <w:kern w:val="0"/>
          <w:lang w:val="en-GB" w:eastAsia="en-GB"/>
          <w14:ligatures w14:val="none"/>
        </w:rPr>
      </w:pPr>
      <w:r w:rsidRPr="00965F6D">
        <w:rPr>
          <w:rFonts w:ascii="Times New Roman" w:eastAsia="Times New Roman" w:hAnsi="Times New Roman" w:cs="Times New Roman"/>
          <w:i/>
          <w:iCs/>
          <w:color w:val="333333"/>
          <w:kern w:val="0"/>
          <w:lang w:val="en-GB" w:eastAsia="en-GB"/>
          <w14:ligatures w14:val="none"/>
        </w:rPr>
        <w:t xml:space="preserve">Mihaela V. Cărăuşan was born in 1976 and held positions in the government; the nongovernmental sector; and academia. </w:t>
      </w:r>
      <w:r w:rsidR="00CC3B93">
        <w:rPr>
          <w:rFonts w:ascii="Times New Roman" w:eastAsia="Times New Roman" w:hAnsi="Times New Roman" w:cs="Times New Roman"/>
          <w:i/>
          <w:iCs/>
          <w:color w:val="333333"/>
          <w:kern w:val="0"/>
          <w:lang w:val="en-GB" w:eastAsia="en-GB"/>
          <w14:ligatures w14:val="none"/>
        </w:rPr>
        <w:t>She</w:t>
      </w:r>
      <w:r w:rsidRPr="00965F6D">
        <w:rPr>
          <w:rFonts w:ascii="Times New Roman" w:eastAsia="Times New Roman" w:hAnsi="Times New Roman" w:cs="Times New Roman"/>
          <w:i/>
          <w:iCs/>
          <w:color w:val="333333"/>
          <w:kern w:val="0"/>
          <w:lang w:val="en-GB" w:eastAsia="en-GB"/>
          <w14:ligatures w14:val="none"/>
        </w:rPr>
        <w:t xml:space="preserve"> is Deputy Dean at the Faculty of Public Administration, National University of Political Studies and Public Administration, and Executive Director at the Association Centre of Academic Excellence. Her professional development includes training followed at the Centre International de Formation Européenne from Nice, France (1998), Venice Commission – Council of Europe (2001 and 2007), the Romanian Institute of Diplomacy (2010), and Complutense University of Madrid (2013). Carausan has published widely in administrative law, street-level bureaucracy, regulatory impact assessment, citizens’ participation, and public integrity. Her recent research has focused on monitoring and evaluation of public procurement, and she </w:t>
      </w:r>
      <w:r w:rsidR="00CC3B93">
        <w:rPr>
          <w:rFonts w:ascii="Times New Roman" w:eastAsia="Times New Roman" w:hAnsi="Times New Roman" w:cs="Times New Roman"/>
          <w:i/>
          <w:iCs/>
          <w:color w:val="333333"/>
          <w:kern w:val="0"/>
          <w:lang w:val="en-GB" w:eastAsia="en-GB"/>
          <w14:ligatures w14:val="none"/>
        </w:rPr>
        <w:t xml:space="preserve">has </w:t>
      </w:r>
      <w:r w:rsidRPr="00965F6D">
        <w:rPr>
          <w:rFonts w:ascii="Times New Roman" w:eastAsia="Times New Roman" w:hAnsi="Times New Roman" w:cs="Times New Roman"/>
          <w:i/>
          <w:iCs/>
          <w:color w:val="333333"/>
          <w:kern w:val="0"/>
          <w:lang w:val="en-GB" w:eastAsia="en-GB"/>
          <w14:ligatures w14:val="none"/>
        </w:rPr>
        <w:t>authored more than 50 articles and books in the areas of interest. She collaborates with different journals as a member of the scientific committees or as a reviewer. Dr. Carausan is one of the leading coordinators of the Working Group on Public Policy Analysis Development Issues at NISPAcee. She coordinated different Romanian and European research and educational projects</w:t>
      </w:r>
      <w:r w:rsidR="00CC3B93">
        <w:rPr>
          <w:rFonts w:ascii="Times New Roman" w:eastAsia="Times New Roman" w:hAnsi="Times New Roman" w:cs="Times New Roman"/>
          <w:i/>
          <w:iCs/>
          <w:color w:val="333333"/>
          <w:kern w:val="0"/>
          <w:lang w:val="en-GB" w:eastAsia="en-GB"/>
          <w14:ligatures w14:val="none"/>
        </w:rPr>
        <w:t xml:space="preserve"> and </w:t>
      </w:r>
      <w:r w:rsidRPr="00965F6D">
        <w:rPr>
          <w:rFonts w:ascii="Times New Roman" w:eastAsia="Times New Roman" w:hAnsi="Times New Roman" w:cs="Times New Roman"/>
          <w:i/>
          <w:iCs/>
          <w:color w:val="333333"/>
          <w:kern w:val="0"/>
          <w:lang w:val="en-GB" w:eastAsia="en-GB"/>
          <w14:ligatures w14:val="none"/>
        </w:rPr>
        <w:t>is a member of the American Society of Public Administration, the American Evaluation Association, and the European Law Institute.</w:t>
      </w:r>
    </w:p>
    <w:p w14:paraId="3870AC4A" w14:textId="77777777" w:rsidR="00965F6D" w:rsidRPr="00965F6D" w:rsidRDefault="00965F6D" w:rsidP="00965F6D">
      <w:pPr>
        <w:rPr>
          <w:rFonts w:ascii="Times New Roman" w:hAnsi="Times New Roman" w:cs="Times New Roman"/>
          <w:i/>
          <w:iCs/>
          <w:lang w:val="en-GB" w:eastAsia="en-GB"/>
        </w:rPr>
      </w:pPr>
      <w:r w:rsidRPr="00965F6D">
        <w:rPr>
          <w:rFonts w:ascii="Times New Roman" w:hAnsi="Times New Roman" w:cs="Times New Roman"/>
          <w:i/>
          <w:iCs/>
          <w:lang w:val="en-GB" w:eastAsia="en-GB"/>
        </w:rPr>
        <w:t>Email: mihaela.carausan@administratiepublica.eu</w:t>
      </w:r>
    </w:p>
    <w:p w14:paraId="605D05F2" w14:textId="77777777" w:rsidR="00965F6D" w:rsidRDefault="00965F6D" w:rsidP="0034363A">
      <w:pPr>
        <w:rPr>
          <w:i/>
          <w:iCs/>
          <w:lang w:val="en-GB" w:eastAsia="en-GB"/>
        </w:rPr>
      </w:pPr>
    </w:p>
    <w:p w14:paraId="12BBA317" w14:textId="1B3842CC" w:rsidR="00F65A18" w:rsidRPr="00CC3B93" w:rsidRDefault="00F65A18" w:rsidP="00CC3B93">
      <w:pPr>
        <w:jc w:val="both"/>
        <w:rPr>
          <w:rFonts w:ascii="Times New Roman" w:hAnsi="Times New Roman" w:cs="Times New Roman"/>
          <w:lang w:val="en-GB" w:eastAsia="en-GB"/>
        </w:rPr>
      </w:pPr>
      <w:r w:rsidRPr="00CC3B93">
        <w:rPr>
          <w:rFonts w:ascii="Times New Roman" w:hAnsi="Times New Roman" w:cs="Times New Roman"/>
          <w:i/>
          <w:iCs/>
          <w:lang w:val="en-GB" w:eastAsia="en-GB"/>
        </w:rPr>
        <w:t>Abstract</w:t>
      </w:r>
      <w:r w:rsidRPr="00CC3B93">
        <w:rPr>
          <w:rFonts w:ascii="Times New Roman" w:hAnsi="Times New Roman" w:cs="Times New Roman"/>
          <w:lang w:val="en-GB" w:eastAsia="en-GB"/>
        </w:rPr>
        <w:t xml:space="preserve">: The paper </w:t>
      </w:r>
      <w:r w:rsidR="002B71F6" w:rsidRPr="00CC3B93">
        <w:rPr>
          <w:rFonts w:ascii="Times New Roman" w:hAnsi="Times New Roman" w:cs="Times New Roman"/>
          <w:lang w:val="en-GB" w:eastAsia="en-GB"/>
        </w:rPr>
        <w:t>explores</w:t>
      </w:r>
      <w:r w:rsidRPr="00CC3B93">
        <w:rPr>
          <w:rFonts w:ascii="Times New Roman" w:hAnsi="Times New Roman" w:cs="Times New Roman"/>
          <w:lang w:val="en-GB" w:eastAsia="en-GB"/>
        </w:rPr>
        <w:t xml:space="preserve"> the intricacies of Romania's education system, exploring the subjects </w:t>
      </w:r>
      <w:r w:rsidR="00346631" w:rsidRPr="00CC3B93">
        <w:rPr>
          <w:rFonts w:ascii="Times New Roman" w:hAnsi="Times New Roman" w:cs="Times New Roman"/>
          <w:lang w:val="en-GB" w:eastAsia="en-GB"/>
        </w:rPr>
        <w:t>that</w:t>
      </w:r>
      <w:r w:rsidRPr="00CC3B93">
        <w:rPr>
          <w:rFonts w:ascii="Times New Roman" w:hAnsi="Times New Roman" w:cs="Times New Roman"/>
          <w:lang w:val="en-GB" w:eastAsia="en-GB"/>
        </w:rPr>
        <w:t xml:space="preserve"> contribute to the democratic values frame. We will investigate the active role of individuals in shaping cultural norms and </w:t>
      </w:r>
      <w:r w:rsidR="00CC3B93">
        <w:rPr>
          <w:rFonts w:ascii="Times New Roman" w:hAnsi="Times New Roman" w:cs="Times New Roman"/>
          <w:lang w:val="en-GB" w:eastAsia="en-GB"/>
        </w:rPr>
        <w:t>emphasise</w:t>
      </w:r>
      <w:r w:rsidRPr="00CC3B93">
        <w:rPr>
          <w:rFonts w:ascii="Times New Roman" w:hAnsi="Times New Roman" w:cs="Times New Roman"/>
          <w:lang w:val="en-GB" w:eastAsia="en-GB"/>
        </w:rPr>
        <w:t xml:space="preserve"> the importance of their participation in manifesting democratic power within the state. Moreover, the study questions whether the education system effectively prepares the future generation to be responsible members of society. The paper starts with the concept of co-creation and assesses whether individuals are ready to understand </w:t>
      </w:r>
      <w:r w:rsidR="00CC3B93">
        <w:rPr>
          <w:rFonts w:ascii="Times New Roman" w:hAnsi="Times New Roman" w:cs="Times New Roman"/>
          <w:lang w:val="en-GB" w:eastAsia="en-GB"/>
        </w:rPr>
        <w:t>or know</w:t>
      </w:r>
      <w:r w:rsidRPr="00CC3B93">
        <w:rPr>
          <w:rFonts w:ascii="Times New Roman" w:hAnsi="Times New Roman" w:cs="Times New Roman"/>
          <w:lang w:val="en-GB" w:eastAsia="en-GB"/>
        </w:rPr>
        <w:t xml:space="preserve"> its implications. It reviews the empowerment of individuals as active decision-makers in societal processes and their ability </w:t>
      </w:r>
      <w:r w:rsidR="00CC3B93">
        <w:rPr>
          <w:rFonts w:ascii="Times New Roman" w:hAnsi="Times New Roman" w:cs="Times New Roman"/>
          <w:lang w:val="en-GB" w:eastAsia="en-GB"/>
        </w:rPr>
        <w:t>to reflect on social movements and evolution critically</w:t>
      </w:r>
      <w:r w:rsidRPr="00CC3B93">
        <w:rPr>
          <w:rFonts w:ascii="Times New Roman" w:hAnsi="Times New Roman" w:cs="Times New Roman"/>
          <w:lang w:val="en-GB" w:eastAsia="en-GB"/>
        </w:rPr>
        <w:t xml:space="preserve">. Furthermore, the research explores whether the upcoming generation possesses values that enable them to reject or aspire to different ideologies. In addressing the relationship between individuals and civil society, the paper investigates when and how non-governmental </w:t>
      </w:r>
      <w:r w:rsidR="00CC3B93">
        <w:rPr>
          <w:rFonts w:ascii="Times New Roman" w:hAnsi="Times New Roman" w:cs="Times New Roman"/>
          <w:lang w:val="en-GB" w:eastAsia="en-GB"/>
        </w:rPr>
        <w:t>organisations</w:t>
      </w:r>
      <w:r w:rsidRPr="00CC3B93">
        <w:rPr>
          <w:rFonts w:ascii="Times New Roman" w:hAnsi="Times New Roman" w:cs="Times New Roman"/>
          <w:lang w:val="en-GB" w:eastAsia="en-GB"/>
        </w:rPr>
        <w:t xml:space="preserve"> play a role in the education of future generations' values. An </w:t>
      </w:r>
      <w:r w:rsidR="00CC3B93">
        <w:rPr>
          <w:rFonts w:ascii="Times New Roman" w:hAnsi="Times New Roman" w:cs="Times New Roman"/>
          <w:lang w:val="en-GB" w:eastAsia="en-GB"/>
        </w:rPr>
        <w:t>essential</w:t>
      </w:r>
      <w:r w:rsidRPr="00CC3B93">
        <w:rPr>
          <w:rFonts w:ascii="Times New Roman" w:hAnsi="Times New Roman" w:cs="Times New Roman"/>
          <w:lang w:val="en-GB" w:eastAsia="en-GB"/>
        </w:rPr>
        <w:t xml:space="preserve"> aspect of the study is an analysis of the education system's contribution to promoting Sustainable Development Goals (SDGs) in Romania. The research evaluates whether citizens </w:t>
      </w:r>
      <w:r w:rsidR="00CC3B93">
        <w:rPr>
          <w:rFonts w:ascii="Times New Roman" w:hAnsi="Times New Roman" w:cs="Times New Roman"/>
          <w:lang w:val="en-GB" w:eastAsia="en-GB"/>
        </w:rPr>
        <w:t>have</w:t>
      </w:r>
      <w:r w:rsidRPr="00CC3B93">
        <w:rPr>
          <w:rFonts w:ascii="Times New Roman" w:hAnsi="Times New Roman" w:cs="Times New Roman"/>
          <w:lang w:val="en-GB" w:eastAsia="en-GB"/>
        </w:rPr>
        <w:t xml:space="preserve"> the necessary values to protect and support a sustainable future. The methodological framework for the paper is structured around a combination of qualitative and quantitative research methods, such as </w:t>
      </w:r>
      <w:r w:rsidRPr="00CC3B93">
        <w:rPr>
          <w:rFonts w:ascii="Times New Roman" w:hAnsi="Times New Roman" w:cs="Times New Roman"/>
        </w:rPr>
        <w:t xml:space="preserve">literature and </w:t>
      </w:r>
      <w:r w:rsidR="00CC3B93">
        <w:rPr>
          <w:rFonts w:ascii="Times New Roman" w:hAnsi="Times New Roman" w:cs="Times New Roman"/>
        </w:rPr>
        <w:t>document review, content and comparative analysis, and</w:t>
      </w:r>
      <w:r w:rsidRPr="00CC3B93">
        <w:rPr>
          <w:rFonts w:ascii="Times New Roman" w:hAnsi="Times New Roman" w:cs="Times New Roman"/>
          <w:lang w:val="en-GB" w:eastAsia="en-GB"/>
        </w:rPr>
        <w:t xml:space="preserve"> a multidisciplinary approach to gather comprehensive insights. Through this comprehensive examination, the paper aims to contribute valuable insights and recommendations for enhancing Romania's preuniversity education system, strengthening civil society, and promoting a sustainable future.</w:t>
      </w:r>
    </w:p>
    <w:p w14:paraId="5D955870" w14:textId="6E82BF21" w:rsidR="009E6102" w:rsidRPr="00CC3B93" w:rsidRDefault="009E6102" w:rsidP="0057670B">
      <w:pPr>
        <w:rPr>
          <w:rFonts w:ascii="Times New Roman" w:hAnsi="Times New Roman" w:cs="Times New Roman"/>
          <w:i/>
          <w:iCs/>
        </w:rPr>
      </w:pPr>
      <w:r w:rsidRPr="00CC3B93">
        <w:rPr>
          <w:rFonts w:ascii="Times New Roman" w:hAnsi="Times New Roman" w:cs="Times New Roman"/>
          <w:i/>
          <w:iCs/>
        </w:rPr>
        <w:t xml:space="preserve">Keywords: </w:t>
      </w:r>
      <w:r w:rsidR="00887714" w:rsidRPr="00CC3B93">
        <w:rPr>
          <w:rFonts w:ascii="Times New Roman" w:hAnsi="Times New Roman" w:cs="Times New Roman"/>
          <w:i/>
          <w:iCs/>
        </w:rPr>
        <w:t xml:space="preserve">development, participation, civic engagement, responsibility.  </w:t>
      </w:r>
    </w:p>
    <w:p w14:paraId="63FCD1E5" w14:textId="77777777" w:rsidR="00F45E86" w:rsidRDefault="00F45E86" w:rsidP="0057670B">
      <w:pPr>
        <w:rPr>
          <w:b/>
          <w:bCs/>
          <w:iCs/>
          <w:color w:val="FF0000"/>
        </w:rPr>
      </w:pPr>
    </w:p>
    <w:p w14:paraId="187D4081" w14:textId="7844018F" w:rsidR="009E6102" w:rsidRPr="00965F6D" w:rsidRDefault="00F45E86" w:rsidP="0057670B">
      <w:pPr>
        <w:rPr>
          <w:rFonts w:ascii="Times New Roman" w:hAnsi="Times New Roman" w:cs="Times New Roman"/>
          <w:b/>
          <w:bCs/>
          <w:iCs/>
        </w:rPr>
      </w:pPr>
      <w:r w:rsidRPr="00965F6D">
        <w:rPr>
          <w:rFonts w:ascii="Times New Roman" w:hAnsi="Times New Roman" w:cs="Times New Roman"/>
          <w:b/>
          <w:bCs/>
          <w:iCs/>
        </w:rPr>
        <w:t>Introduction</w:t>
      </w:r>
    </w:p>
    <w:p w14:paraId="301B7169" w14:textId="137D3DEE" w:rsidR="00F45E86" w:rsidRPr="00965F6D" w:rsidRDefault="00CC3B93" w:rsidP="00F45E86">
      <w:pPr>
        <w:autoSpaceDE w:val="0"/>
        <w:autoSpaceDN w:val="0"/>
        <w:adjustRightInd w:val="0"/>
        <w:spacing w:after="0" w:line="360" w:lineRule="auto"/>
        <w:jc w:val="both"/>
        <w:rPr>
          <w:rFonts w:ascii="Times New Roman" w:hAnsi="Times New Roman" w:cs="Times New Roman"/>
          <w:kern w:val="0"/>
          <w:sz w:val="24"/>
          <w:szCs w:val="24"/>
          <w:lang w:val="en-GB"/>
        </w:rPr>
      </w:pPr>
      <w:r>
        <w:rPr>
          <w:rFonts w:ascii="Times New Roman" w:hAnsi="Times New Roman" w:cs="Times New Roman"/>
          <w:kern w:val="0"/>
          <w:sz w:val="24"/>
          <w:szCs w:val="24"/>
          <w:lang w:val="en-GB"/>
        </w:rPr>
        <w:t>Each individual's value system and society become essential in building the future</w:t>
      </w:r>
      <w:r w:rsidR="00F45E86" w:rsidRPr="00965F6D">
        <w:rPr>
          <w:rFonts w:ascii="Times New Roman" w:hAnsi="Times New Roman" w:cs="Times New Roman"/>
          <w:kern w:val="0"/>
          <w:sz w:val="24"/>
          <w:szCs w:val="24"/>
          <w:lang w:val="en-GB"/>
        </w:rPr>
        <w:t xml:space="preserve">, </w:t>
      </w:r>
      <w:r>
        <w:rPr>
          <w:rFonts w:ascii="Times New Roman" w:hAnsi="Times New Roman" w:cs="Times New Roman"/>
          <w:kern w:val="0"/>
          <w:sz w:val="24"/>
          <w:szCs w:val="24"/>
          <w:lang w:val="en-GB"/>
        </w:rPr>
        <w:t>and</w:t>
      </w:r>
      <w:r w:rsidR="00F45E86" w:rsidRPr="00965F6D">
        <w:rPr>
          <w:rFonts w:ascii="Times New Roman" w:hAnsi="Times New Roman" w:cs="Times New Roman"/>
          <w:kern w:val="0"/>
          <w:sz w:val="24"/>
          <w:szCs w:val="24"/>
          <w:lang w:val="en-GB"/>
        </w:rPr>
        <w:t xml:space="preserve"> education plays the most </w:t>
      </w:r>
      <w:r>
        <w:rPr>
          <w:rFonts w:ascii="Times New Roman" w:hAnsi="Times New Roman" w:cs="Times New Roman"/>
          <w:kern w:val="0"/>
          <w:sz w:val="24"/>
          <w:szCs w:val="24"/>
          <w:lang w:val="en-GB"/>
        </w:rPr>
        <w:t>crucial</w:t>
      </w:r>
      <w:r w:rsidR="00F45E86" w:rsidRPr="00965F6D">
        <w:rPr>
          <w:rFonts w:ascii="Times New Roman" w:hAnsi="Times New Roman" w:cs="Times New Roman"/>
          <w:kern w:val="0"/>
          <w:sz w:val="24"/>
          <w:szCs w:val="24"/>
          <w:lang w:val="en-GB"/>
        </w:rPr>
        <w:t xml:space="preserve"> role. Considerable </w:t>
      </w:r>
      <w:r w:rsidR="00473060">
        <w:rPr>
          <w:rFonts w:ascii="Times New Roman" w:hAnsi="Times New Roman" w:cs="Times New Roman"/>
          <w:kern w:val="0"/>
          <w:sz w:val="24"/>
          <w:szCs w:val="24"/>
          <w:lang w:val="en-GB"/>
        </w:rPr>
        <w:t>research was done on engaging public and technical issues to increase deliberation and consensus (Burgess, 2012; Fung et al., 2003; Gastil and Levine, 2005; Rowe and Frewer, 2005). However,</w:t>
      </w:r>
      <w:r w:rsidR="00F45E86" w:rsidRPr="00965F6D">
        <w:rPr>
          <w:rFonts w:ascii="Times New Roman" w:hAnsi="Times New Roman" w:cs="Times New Roman"/>
          <w:kern w:val="0"/>
          <w:sz w:val="24"/>
          <w:szCs w:val="24"/>
          <w:lang w:val="en-GB"/>
        </w:rPr>
        <w:t xml:space="preserve"> a unique method </w:t>
      </w:r>
      <w:r w:rsidR="00473060">
        <w:rPr>
          <w:rFonts w:ascii="Times New Roman" w:hAnsi="Times New Roman" w:cs="Times New Roman"/>
          <w:kern w:val="0"/>
          <w:sz w:val="24"/>
          <w:szCs w:val="24"/>
          <w:lang w:val="en-GB"/>
        </w:rPr>
        <w:t xml:space="preserve">has not yet been </w:t>
      </w:r>
      <w:r w:rsidR="00F45E86" w:rsidRPr="00965F6D">
        <w:rPr>
          <w:rFonts w:ascii="Times New Roman" w:hAnsi="Times New Roman" w:cs="Times New Roman"/>
          <w:kern w:val="0"/>
          <w:sz w:val="24"/>
          <w:szCs w:val="24"/>
          <w:lang w:val="en-GB"/>
        </w:rPr>
        <w:t xml:space="preserve">discovered. Each society lives by </w:t>
      </w:r>
      <w:r w:rsidR="00473060">
        <w:rPr>
          <w:rFonts w:ascii="Times New Roman" w:hAnsi="Times New Roman" w:cs="Times New Roman"/>
          <w:kern w:val="0"/>
          <w:sz w:val="24"/>
          <w:szCs w:val="24"/>
          <w:lang w:val="en-GB"/>
        </w:rPr>
        <w:t>its</w:t>
      </w:r>
      <w:r w:rsidR="00F45E86" w:rsidRPr="00965F6D">
        <w:rPr>
          <w:rFonts w:ascii="Times New Roman" w:hAnsi="Times New Roman" w:cs="Times New Roman"/>
          <w:kern w:val="0"/>
          <w:sz w:val="24"/>
          <w:szCs w:val="24"/>
          <w:lang w:val="en-GB"/>
        </w:rPr>
        <w:t xml:space="preserve"> internal core values, and even if we discuss more global values, such as sustainability, the capacity to adapt and </w:t>
      </w:r>
      <w:r w:rsidR="00473060">
        <w:rPr>
          <w:rFonts w:ascii="Times New Roman" w:hAnsi="Times New Roman" w:cs="Times New Roman"/>
          <w:kern w:val="0"/>
          <w:sz w:val="24"/>
          <w:szCs w:val="24"/>
          <w:lang w:val="en-GB"/>
        </w:rPr>
        <w:t>internalise</w:t>
      </w:r>
      <w:r w:rsidR="00F45E86" w:rsidRPr="00965F6D">
        <w:rPr>
          <w:rFonts w:ascii="Times New Roman" w:hAnsi="Times New Roman" w:cs="Times New Roman"/>
          <w:kern w:val="0"/>
          <w:sz w:val="24"/>
          <w:szCs w:val="24"/>
          <w:lang w:val="en-GB"/>
        </w:rPr>
        <w:t xml:space="preserve"> is different. </w:t>
      </w:r>
      <w:r w:rsidR="00473060">
        <w:rPr>
          <w:rFonts w:ascii="Times New Roman" w:hAnsi="Times New Roman" w:cs="Times New Roman"/>
          <w:kern w:val="0"/>
          <w:sz w:val="24"/>
          <w:szCs w:val="24"/>
          <w:lang w:val="en-GB"/>
        </w:rPr>
        <w:t>Education</w:t>
      </w:r>
      <w:r>
        <w:rPr>
          <w:rFonts w:ascii="Times New Roman" w:hAnsi="Times New Roman" w:cs="Times New Roman"/>
          <w:kern w:val="0"/>
          <w:sz w:val="24"/>
          <w:szCs w:val="24"/>
          <w:lang w:val="en-GB"/>
        </w:rPr>
        <w:t xml:space="preserve"> is the only constant that can help researchers establish a familiar path</w:t>
      </w:r>
      <w:r w:rsidR="00F45E86" w:rsidRPr="00965F6D">
        <w:rPr>
          <w:rFonts w:ascii="Times New Roman" w:hAnsi="Times New Roman" w:cs="Times New Roman"/>
          <w:kern w:val="0"/>
          <w:sz w:val="24"/>
          <w:szCs w:val="24"/>
          <w:lang w:val="en-GB"/>
        </w:rPr>
        <w:t>. Although there is always some level of influence</w:t>
      </w:r>
      <w:r>
        <w:rPr>
          <w:rFonts w:ascii="Times New Roman" w:hAnsi="Times New Roman" w:cs="Times New Roman"/>
          <w:kern w:val="0"/>
          <w:sz w:val="24"/>
          <w:szCs w:val="24"/>
          <w:lang w:val="en-GB"/>
        </w:rPr>
        <w:t xml:space="preserve"> in a common framework,</w:t>
      </w:r>
      <w:r w:rsidR="00F45E86" w:rsidRPr="00965F6D">
        <w:rPr>
          <w:rFonts w:ascii="Times New Roman" w:hAnsi="Times New Roman" w:cs="Times New Roman"/>
          <w:kern w:val="0"/>
          <w:sz w:val="24"/>
          <w:szCs w:val="24"/>
          <w:lang w:val="en-GB"/>
        </w:rPr>
        <w:t xml:space="preserve"> the value creation cannot vary </w:t>
      </w:r>
      <w:r>
        <w:rPr>
          <w:rFonts w:ascii="Times New Roman" w:hAnsi="Times New Roman" w:cs="Times New Roman"/>
          <w:kern w:val="0"/>
          <w:sz w:val="24"/>
          <w:szCs w:val="24"/>
          <w:lang w:val="en-GB"/>
        </w:rPr>
        <w:t>significantly</w:t>
      </w:r>
      <w:r w:rsidR="00F45E86" w:rsidRPr="00965F6D">
        <w:rPr>
          <w:rFonts w:ascii="Times New Roman" w:hAnsi="Times New Roman" w:cs="Times New Roman"/>
          <w:kern w:val="0"/>
          <w:sz w:val="24"/>
          <w:szCs w:val="24"/>
          <w:lang w:val="en-GB"/>
        </w:rPr>
        <w:t xml:space="preserve"> across the democratic spectrum of European Union member states. </w:t>
      </w:r>
    </w:p>
    <w:p w14:paraId="63BAB261" w14:textId="77777777" w:rsidR="00887714" w:rsidRPr="00965F6D" w:rsidRDefault="00887714" w:rsidP="0057670B">
      <w:pPr>
        <w:rPr>
          <w:rFonts w:ascii="Times New Roman" w:hAnsi="Times New Roman" w:cs="Times New Roman"/>
          <w:b/>
          <w:bCs/>
        </w:rPr>
      </w:pPr>
    </w:p>
    <w:p w14:paraId="377FD22D" w14:textId="28EB3E1D" w:rsidR="0057670B" w:rsidRPr="00965F6D" w:rsidRDefault="0057670B" w:rsidP="0057670B">
      <w:pPr>
        <w:rPr>
          <w:rFonts w:ascii="Times New Roman" w:hAnsi="Times New Roman" w:cs="Times New Roman"/>
          <w:b/>
          <w:bCs/>
          <w:sz w:val="24"/>
          <w:szCs w:val="24"/>
        </w:rPr>
      </w:pPr>
      <w:r w:rsidRPr="00965F6D">
        <w:rPr>
          <w:rFonts w:ascii="Times New Roman" w:hAnsi="Times New Roman" w:cs="Times New Roman"/>
          <w:b/>
          <w:bCs/>
          <w:sz w:val="24"/>
          <w:szCs w:val="24"/>
        </w:rPr>
        <w:t>Responsibility for the future</w:t>
      </w:r>
    </w:p>
    <w:p w14:paraId="6B28E2D4" w14:textId="6473AFE3" w:rsidR="007D40A3" w:rsidRPr="00965F6D" w:rsidRDefault="00913217" w:rsidP="00F45E86">
      <w:pPr>
        <w:spacing w:line="360" w:lineRule="auto"/>
        <w:jc w:val="both"/>
        <w:rPr>
          <w:rFonts w:ascii="Times New Roman" w:hAnsi="Times New Roman" w:cs="Times New Roman"/>
          <w:kern w:val="0"/>
          <w:sz w:val="24"/>
          <w:szCs w:val="24"/>
          <w:lang w:val="en-GB"/>
        </w:rPr>
      </w:pPr>
      <w:r w:rsidRPr="00965F6D">
        <w:rPr>
          <w:rFonts w:ascii="Times New Roman" w:hAnsi="Times New Roman" w:cs="Times New Roman"/>
          <w:sz w:val="24"/>
          <w:szCs w:val="24"/>
          <w:lang w:val="en-GB" w:eastAsia="en-GB"/>
        </w:rPr>
        <w:lastRenderedPageBreak/>
        <w:t>T</w:t>
      </w:r>
      <w:r w:rsidR="00C2215E" w:rsidRPr="00965F6D">
        <w:rPr>
          <w:rFonts w:ascii="Times New Roman" w:hAnsi="Times New Roman" w:cs="Times New Roman"/>
          <w:sz w:val="24"/>
          <w:szCs w:val="24"/>
          <w:lang w:val="en-GB" w:eastAsia="en-GB"/>
        </w:rPr>
        <w:t xml:space="preserve">he research </w:t>
      </w:r>
      <w:r w:rsidRPr="00965F6D">
        <w:rPr>
          <w:rFonts w:ascii="Times New Roman" w:hAnsi="Times New Roman" w:cs="Times New Roman"/>
          <w:sz w:val="24"/>
          <w:szCs w:val="24"/>
          <w:lang w:val="en-GB" w:eastAsia="en-GB"/>
        </w:rPr>
        <w:t xml:space="preserve">started </w:t>
      </w:r>
      <w:r w:rsidR="00C2215E" w:rsidRPr="00965F6D">
        <w:rPr>
          <w:rFonts w:ascii="Times New Roman" w:hAnsi="Times New Roman" w:cs="Times New Roman"/>
          <w:sz w:val="24"/>
          <w:szCs w:val="24"/>
          <w:lang w:val="en-GB" w:eastAsia="en-GB"/>
        </w:rPr>
        <w:t xml:space="preserve">from the premise that the values of tomorrow's society are built today, and this process is not just the responsibility of one, the citizen. </w:t>
      </w:r>
      <w:r w:rsidR="00CC3B93">
        <w:rPr>
          <w:rFonts w:ascii="Times New Roman" w:hAnsi="Times New Roman" w:cs="Times New Roman"/>
          <w:sz w:val="24"/>
          <w:szCs w:val="24"/>
          <w:lang w:val="en-GB" w:eastAsia="en-GB"/>
        </w:rPr>
        <w:t>Cross-sector partnerships (Austin 2010) must be the central point of</w:t>
      </w:r>
      <w:r w:rsidR="00C2215E" w:rsidRPr="00965F6D">
        <w:rPr>
          <w:rFonts w:ascii="Times New Roman" w:hAnsi="Times New Roman" w:cs="Times New Roman"/>
          <w:sz w:val="24"/>
          <w:szCs w:val="24"/>
          <w:lang w:val="en-GB" w:eastAsia="en-GB"/>
        </w:rPr>
        <w:t xml:space="preserve"> democratic systems.  </w:t>
      </w:r>
      <w:r w:rsidR="00C2215E" w:rsidRPr="00965F6D">
        <w:rPr>
          <w:rFonts w:ascii="Times New Roman" w:hAnsi="Times New Roman" w:cs="Times New Roman"/>
          <w:kern w:val="0"/>
          <w:sz w:val="24"/>
          <w:szCs w:val="24"/>
          <w:lang w:val="en-GB"/>
        </w:rPr>
        <w:t>In this sense</w:t>
      </w:r>
      <w:r w:rsidR="007D40A3" w:rsidRPr="00965F6D">
        <w:rPr>
          <w:rFonts w:ascii="Times New Roman" w:hAnsi="Times New Roman" w:cs="Times New Roman"/>
          <w:kern w:val="0"/>
          <w:sz w:val="24"/>
          <w:szCs w:val="24"/>
          <w:lang w:val="en-GB"/>
        </w:rPr>
        <w:t>,</w:t>
      </w:r>
      <w:r w:rsidR="00342BB1" w:rsidRPr="00965F6D">
        <w:rPr>
          <w:rFonts w:ascii="Times New Roman" w:hAnsi="Times New Roman" w:cs="Times New Roman"/>
          <w:kern w:val="0"/>
          <w:sz w:val="24"/>
          <w:szCs w:val="24"/>
          <w:lang w:val="en-GB"/>
        </w:rPr>
        <w:t xml:space="preserve"> Visser (2011, p. 5) stated, “Being responsible also does not mean doing it all ourselves. Responsibility is a form of sharing, a way of</w:t>
      </w:r>
      <w:r w:rsidR="00C2215E" w:rsidRPr="00965F6D">
        <w:rPr>
          <w:rFonts w:ascii="Times New Roman" w:hAnsi="Times New Roman" w:cs="Times New Roman"/>
          <w:kern w:val="0"/>
          <w:sz w:val="24"/>
          <w:szCs w:val="24"/>
          <w:lang w:val="en-GB"/>
        </w:rPr>
        <w:t xml:space="preserve"> </w:t>
      </w:r>
      <w:r w:rsidR="00CC3B93">
        <w:rPr>
          <w:rFonts w:ascii="Times New Roman" w:hAnsi="Times New Roman" w:cs="Times New Roman"/>
          <w:kern w:val="0"/>
          <w:sz w:val="24"/>
          <w:szCs w:val="24"/>
          <w:lang w:val="en-GB"/>
        </w:rPr>
        <w:t>recognising</w:t>
      </w:r>
      <w:r w:rsidR="00342BB1" w:rsidRPr="00965F6D">
        <w:rPr>
          <w:rFonts w:ascii="Times New Roman" w:hAnsi="Times New Roman" w:cs="Times New Roman"/>
          <w:kern w:val="0"/>
          <w:sz w:val="24"/>
          <w:szCs w:val="24"/>
          <w:lang w:val="en-GB"/>
        </w:rPr>
        <w:t xml:space="preserve"> that </w:t>
      </w:r>
      <w:r w:rsidR="00CC3B93">
        <w:rPr>
          <w:rFonts w:ascii="Times New Roman" w:hAnsi="Times New Roman" w:cs="Times New Roman"/>
          <w:kern w:val="0"/>
          <w:sz w:val="24"/>
          <w:szCs w:val="24"/>
          <w:lang w:val="en-GB"/>
        </w:rPr>
        <w:t>we are</w:t>
      </w:r>
      <w:r w:rsidR="00342BB1" w:rsidRPr="00965F6D">
        <w:rPr>
          <w:rFonts w:ascii="Times New Roman" w:hAnsi="Times New Roman" w:cs="Times New Roman"/>
          <w:kern w:val="0"/>
          <w:sz w:val="24"/>
          <w:szCs w:val="24"/>
          <w:lang w:val="en-GB"/>
        </w:rPr>
        <w:t xml:space="preserve"> all in this together. ‘Sole responsibility’ is an oxymoron.”</w:t>
      </w:r>
      <w:r w:rsidR="00C2215E" w:rsidRPr="00965F6D">
        <w:rPr>
          <w:rFonts w:ascii="Times New Roman" w:hAnsi="Times New Roman" w:cs="Times New Roman"/>
          <w:kern w:val="0"/>
          <w:sz w:val="24"/>
          <w:szCs w:val="24"/>
          <w:lang w:val="en-GB"/>
        </w:rPr>
        <w:t xml:space="preserve"> Knowledge of building partnerships among the members of a democratic society for </w:t>
      </w:r>
      <w:r w:rsidR="007D40A3" w:rsidRPr="00965F6D">
        <w:rPr>
          <w:rFonts w:ascii="Times New Roman" w:hAnsi="Times New Roman" w:cs="Times New Roman"/>
          <w:kern w:val="0"/>
          <w:sz w:val="24"/>
          <w:szCs w:val="24"/>
          <w:lang w:val="en-GB"/>
        </w:rPr>
        <w:t>a better co-creation</w:t>
      </w:r>
      <w:r w:rsidR="00C2215E" w:rsidRPr="00965F6D">
        <w:rPr>
          <w:rFonts w:ascii="Times New Roman" w:hAnsi="Times New Roman" w:cs="Times New Roman"/>
          <w:kern w:val="0"/>
          <w:sz w:val="24"/>
          <w:szCs w:val="24"/>
          <w:lang w:val="en-GB"/>
        </w:rPr>
        <w:t xml:space="preserve"> </w:t>
      </w:r>
      <w:r w:rsidR="007D40A3" w:rsidRPr="00965F6D">
        <w:rPr>
          <w:rFonts w:ascii="Times New Roman" w:hAnsi="Times New Roman" w:cs="Times New Roman"/>
          <w:kern w:val="0"/>
          <w:sz w:val="24"/>
          <w:szCs w:val="24"/>
          <w:lang w:val="en-GB"/>
        </w:rPr>
        <w:t xml:space="preserve">process </w:t>
      </w:r>
      <w:r w:rsidR="00C2215E" w:rsidRPr="00965F6D">
        <w:rPr>
          <w:rFonts w:ascii="Times New Roman" w:hAnsi="Times New Roman" w:cs="Times New Roman"/>
          <w:kern w:val="0"/>
          <w:sz w:val="24"/>
          <w:szCs w:val="24"/>
          <w:lang w:val="en-GB"/>
        </w:rPr>
        <w:t xml:space="preserve">requires theoretical and practical guidance. </w:t>
      </w:r>
      <w:r w:rsidR="007D40A3" w:rsidRPr="00965F6D">
        <w:rPr>
          <w:rFonts w:ascii="Times New Roman" w:hAnsi="Times New Roman" w:cs="Times New Roman"/>
          <w:kern w:val="0"/>
          <w:sz w:val="24"/>
          <w:szCs w:val="24"/>
          <w:lang w:val="en-GB"/>
        </w:rPr>
        <w:t xml:space="preserve">Guidance in young democracies, such as the Romanian one, is not yet well developed, and the core principles of transparency and access to information are still the sole reference. </w:t>
      </w:r>
    </w:p>
    <w:p w14:paraId="58C6D6A8" w14:textId="12EE8048" w:rsidR="00FB5E0E" w:rsidRPr="00965F6D" w:rsidRDefault="00C1401C" w:rsidP="00471C46">
      <w:pPr>
        <w:autoSpaceDE w:val="0"/>
        <w:autoSpaceDN w:val="0"/>
        <w:adjustRightInd w:val="0"/>
        <w:spacing w:after="0" w:line="360" w:lineRule="auto"/>
        <w:jc w:val="both"/>
        <w:rPr>
          <w:rFonts w:ascii="Times New Roman" w:hAnsi="Times New Roman" w:cs="Times New Roman"/>
          <w:kern w:val="0"/>
          <w:sz w:val="24"/>
          <w:szCs w:val="24"/>
          <w:lang w:val="en-GB"/>
        </w:rPr>
      </w:pPr>
      <w:r w:rsidRPr="00965F6D">
        <w:rPr>
          <w:rFonts w:ascii="Times New Roman" w:hAnsi="Times New Roman" w:cs="Times New Roman"/>
          <w:kern w:val="0"/>
          <w:sz w:val="24"/>
          <w:szCs w:val="24"/>
          <w:lang w:val="en-GB"/>
        </w:rPr>
        <w:t>With an ‘active’ and ‘reflexive’ individual (Clarke, 2005; Martin, 2010)</w:t>
      </w:r>
      <w:r w:rsidR="00CC3B93">
        <w:rPr>
          <w:rFonts w:ascii="Times New Roman" w:hAnsi="Times New Roman" w:cs="Times New Roman"/>
          <w:kern w:val="0"/>
          <w:sz w:val="24"/>
          <w:szCs w:val="24"/>
          <w:lang w:val="en-GB"/>
        </w:rPr>
        <w:t>, co-creation is increasingly seen as a way of reimagining the harmonious relationship between citizens and state and European institutions</w:t>
      </w:r>
      <w:r w:rsidRPr="00965F6D">
        <w:rPr>
          <w:rFonts w:ascii="Times New Roman" w:hAnsi="Times New Roman" w:cs="Times New Roman"/>
          <w:kern w:val="0"/>
          <w:sz w:val="24"/>
          <w:szCs w:val="24"/>
          <w:lang w:val="en-GB"/>
        </w:rPr>
        <w:t xml:space="preserve">. </w:t>
      </w:r>
      <w:r w:rsidR="00FB5E0E" w:rsidRPr="00965F6D">
        <w:rPr>
          <w:rFonts w:ascii="Times New Roman" w:hAnsi="Times New Roman" w:cs="Times New Roman"/>
          <w:kern w:val="0"/>
          <w:sz w:val="24"/>
          <w:szCs w:val="24"/>
          <w:lang w:val="en-GB"/>
        </w:rPr>
        <w:t>The future generations of the European Union</w:t>
      </w:r>
      <w:r w:rsidR="00CC3B93">
        <w:rPr>
          <w:rFonts w:ascii="Times New Roman" w:hAnsi="Times New Roman" w:cs="Times New Roman"/>
          <w:kern w:val="0"/>
          <w:sz w:val="24"/>
          <w:szCs w:val="24"/>
          <w:lang w:val="en-GB"/>
        </w:rPr>
        <w:t>, besides those born in a democratic context, need guidance to experience democratic processes; collaboration</w:t>
      </w:r>
      <w:r w:rsidR="00FB5E0E" w:rsidRPr="00965F6D">
        <w:rPr>
          <w:rFonts w:ascii="Times New Roman" w:hAnsi="Times New Roman" w:cs="Times New Roman"/>
          <w:kern w:val="0"/>
          <w:sz w:val="24"/>
          <w:szCs w:val="24"/>
          <w:lang w:val="en-GB"/>
        </w:rPr>
        <w:t xml:space="preserve"> of schools with state and society </w:t>
      </w:r>
      <w:r w:rsidR="00CC3B93">
        <w:rPr>
          <w:rFonts w:ascii="Times New Roman" w:hAnsi="Times New Roman" w:cs="Times New Roman"/>
          <w:kern w:val="0"/>
          <w:sz w:val="24"/>
          <w:szCs w:val="24"/>
          <w:lang w:val="en-GB"/>
        </w:rPr>
        <w:t>organisations</w:t>
      </w:r>
      <w:r w:rsidR="00FB5E0E" w:rsidRPr="00965F6D">
        <w:rPr>
          <w:rFonts w:ascii="Times New Roman" w:hAnsi="Times New Roman" w:cs="Times New Roman"/>
          <w:kern w:val="0"/>
          <w:sz w:val="24"/>
          <w:szCs w:val="24"/>
          <w:lang w:val="en-GB"/>
        </w:rPr>
        <w:t xml:space="preserve"> to continually broaden and deepen the relationship with new value renewal must be part of an unremitting process. </w:t>
      </w:r>
    </w:p>
    <w:p w14:paraId="198A51A9" w14:textId="2805DEE6" w:rsidR="00C1401C" w:rsidRPr="00965F6D" w:rsidRDefault="00CC3B93" w:rsidP="00ED179F">
      <w:pPr>
        <w:autoSpaceDE w:val="0"/>
        <w:autoSpaceDN w:val="0"/>
        <w:adjustRightInd w:val="0"/>
        <w:spacing w:after="0" w:line="360" w:lineRule="auto"/>
        <w:jc w:val="both"/>
        <w:rPr>
          <w:rFonts w:ascii="Times New Roman" w:hAnsi="Times New Roman" w:cs="Times New Roman"/>
          <w:kern w:val="0"/>
          <w:sz w:val="24"/>
          <w:szCs w:val="24"/>
          <w:lang w:val="en-GB"/>
        </w:rPr>
      </w:pPr>
      <w:r>
        <w:rPr>
          <w:rFonts w:ascii="Times New Roman" w:hAnsi="Times New Roman" w:cs="Times New Roman"/>
          <w:kern w:val="0"/>
          <w:sz w:val="24"/>
          <w:szCs w:val="24"/>
          <w:lang w:val="en-GB"/>
        </w:rPr>
        <w:t xml:space="preserve">A much deeper commitment to integrative processes requires deploying more valuable resources, </w:t>
      </w:r>
      <w:r w:rsidR="00FB5E0E" w:rsidRPr="00965F6D">
        <w:rPr>
          <w:rFonts w:ascii="Times New Roman" w:hAnsi="Times New Roman" w:cs="Times New Roman"/>
          <w:kern w:val="0"/>
          <w:sz w:val="24"/>
          <w:szCs w:val="24"/>
          <w:lang w:val="en-GB"/>
        </w:rPr>
        <w:t xml:space="preserve">a better vision of the future, and more leadership effort. Therefore, investments in co-creation </w:t>
      </w:r>
      <w:r w:rsidR="00ED179F" w:rsidRPr="00965F6D">
        <w:rPr>
          <w:rFonts w:ascii="Times New Roman" w:hAnsi="Times New Roman" w:cs="Times New Roman"/>
          <w:kern w:val="0"/>
          <w:sz w:val="24"/>
          <w:szCs w:val="24"/>
          <w:lang w:val="en-GB"/>
        </w:rPr>
        <w:t>are</w:t>
      </w:r>
      <w:r w:rsidR="00FB5E0E" w:rsidRPr="00965F6D">
        <w:rPr>
          <w:rFonts w:ascii="Times New Roman" w:hAnsi="Times New Roman" w:cs="Times New Roman"/>
          <w:kern w:val="0"/>
          <w:sz w:val="24"/>
          <w:szCs w:val="24"/>
          <w:lang w:val="en-GB"/>
        </w:rPr>
        <w:t xml:space="preserve"> of </w:t>
      </w:r>
      <w:r>
        <w:rPr>
          <w:rFonts w:ascii="Times New Roman" w:hAnsi="Times New Roman" w:cs="Times New Roman"/>
          <w:kern w:val="0"/>
          <w:sz w:val="24"/>
          <w:szCs w:val="24"/>
          <w:lang w:val="en-GB"/>
        </w:rPr>
        <w:t>more excellent</w:t>
      </w:r>
      <w:r w:rsidR="00FB5E0E" w:rsidRPr="00965F6D">
        <w:rPr>
          <w:rFonts w:ascii="Times New Roman" w:hAnsi="Times New Roman" w:cs="Times New Roman"/>
          <w:kern w:val="0"/>
          <w:sz w:val="24"/>
          <w:szCs w:val="24"/>
          <w:lang w:val="en-GB"/>
        </w:rPr>
        <w:t xml:space="preserve"> value for </w:t>
      </w:r>
      <w:r w:rsidR="00ED179F" w:rsidRPr="00965F6D">
        <w:rPr>
          <w:rFonts w:ascii="Times New Roman" w:hAnsi="Times New Roman" w:cs="Times New Roman"/>
          <w:kern w:val="0"/>
          <w:sz w:val="24"/>
          <w:szCs w:val="24"/>
          <w:lang w:val="en-GB"/>
        </w:rPr>
        <w:t>the partners of the process and society. Besides, the sociological engagement of citizenship as ‘political participation’ critically view</w:t>
      </w:r>
      <w:r w:rsidR="00C1401C" w:rsidRPr="00965F6D">
        <w:rPr>
          <w:rFonts w:ascii="Times New Roman" w:hAnsi="Times New Roman" w:cs="Times New Roman"/>
          <w:kern w:val="0"/>
          <w:sz w:val="24"/>
          <w:szCs w:val="24"/>
          <w:lang w:val="en-GB"/>
        </w:rPr>
        <w:t>ed</w:t>
      </w:r>
      <w:r w:rsidR="00ED179F" w:rsidRPr="00965F6D">
        <w:rPr>
          <w:rFonts w:ascii="Times New Roman" w:hAnsi="Times New Roman" w:cs="Times New Roman"/>
          <w:kern w:val="0"/>
          <w:sz w:val="24"/>
          <w:szCs w:val="24"/>
          <w:lang w:val="en-GB"/>
        </w:rPr>
        <w:t xml:space="preserve"> this re-imagining (e.g.</w:t>
      </w:r>
      <w:r w:rsidR="00C1401C" w:rsidRPr="00965F6D">
        <w:rPr>
          <w:rFonts w:ascii="Times New Roman" w:hAnsi="Times New Roman" w:cs="Times New Roman"/>
          <w:kern w:val="0"/>
          <w:sz w:val="24"/>
          <w:szCs w:val="24"/>
          <w:lang w:val="en-GB"/>
        </w:rPr>
        <w:t xml:space="preserve"> </w:t>
      </w:r>
      <w:r w:rsidR="00ED179F" w:rsidRPr="00965F6D">
        <w:rPr>
          <w:rFonts w:ascii="Times New Roman" w:hAnsi="Times New Roman" w:cs="Times New Roman"/>
          <w:kern w:val="0"/>
          <w:sz w:val="24"/>
          <w:szCs w:val="24"/>
          <w:lang w:val="en-GB"/>
        </w:rPr>
        <w:t>Contandriopoulos, 2004; Rose, 1996)</w:t>
      </w:r>
      <w:r w:rsidR="00C1401C" w:rsidRPr="00965F6D">
        <w:rPr>
          <w:rFonts w:ascii="Times New Roman" w:hAnsi="Times New Roman" w:cs="Times New Roman"/>
          <w:kern w:val="0"/>
          <w:sz w:val="24"/>
          <w:szCs w:val="24"/>
          <w:lang w:val="en-GB"/>
        </w:rPr>
        <w:t xml:space="preserve">. The </w:t>
      </w:r>
      <w:r w:rsidR="00ED179F" w:rsidRPr="00965F6D">
        <w:rPr>
          <w:rFonts w:ascii="Times New Roman" w:hAnsi="Times New Roman" w:cs="Times New Roman"/>
          <w:kern w:val="0"/>
          <w:sz w:val="24"/>
          <w:szCs w:val="24"/>
          <w:lang w:val="en-GB"/>
        </w:rPr>
        <w:t xml:space="preserve">inherent ambiguities </w:t>
      </w:r>
      <w:r w:rsidR="00C1401C" w:rsidRPr="00965F6D">
        <w:rPr>
          <w:rFonts w:ascii="Times New Roman" w:hAnsi="Times New Roman" w:cs="Times New Roman"/>
          <w:kern w:val="0"/>
          <w:sz w:val="24"/>
          <w:szCs w:val="24"/>
          <w:lang w:val="en-GB"/>
        </w:rPr>
        <w:t xml:space="preserve">of </w:t>
      </w:r>
      <w:r w:rsidR="00ED179F" w:rsidRPr="00965F6D">
        <w:rPr>
          <w:rFonts w:ascii="Times New Roman" w:hAnsi="Times New Roman" w:cs="Times New Roman"/>
          <w:kern w:val="0"/>
          <w:sz w:val="24"/>
          <w:szCs w:val="24"/>
          <w:lang w:val="en-GB"/>
        </w:rPr>
        <w:t xml:space="preserve">the ‘active citizen’ role </w:t>
      </w:r>
      <w:r w:rsidR="00C1401C" w:rsidRPr="00965F6D">
        <w:rPr>
          <w:rFonts w:ascii="Times New Roman" w:hAnsi="Times New Roman" w:cs="Times New Roman"/>
          <w:kern w:val="0"/>
          <w:sz w:val="24"/>
          <w:szCs w:val="24"/>
          <w:lang w:val="en-GB"/>
        </w:rPr>
        <w:t xml:space="preserve">and </w:t>
      </w:r>
      <w:r w:rsidR="00ED179F" w:rsidRPr="00965F6D">
        <w:rPr>
          <w:rFonts w:ascii="Times New Roman" w:hAnsi="Times New Roman" w:cs="Times New Roman"/>
          <w:kern w:val="0"/>
          <w:sz w:val="24"/>
          <w:szCs w:val="24"/>
          <w:lang w:val="en-GB"/>
        </w:rPr>
        <w:t xml:space="preserve">the lack of </w:t>
      </w:r>
      <w:r>
        <w:rPr>
          <w:rFonts w:ascii="Times New Roman" w:hAnsi="Times New Roman" w:cs="Times New Roman"/>
          <w:kern w:val="0"/>
          <w:sz w:val="24"/>
          <w:szCs w:val="24"/>
          <w:lang w:val="en-GB"/>
        </w:rPr>
        <w:t>actual</w:t>
      </w:r>
      <w:r w:rsidR="00ED179F" w:rsidRPr="00965F6D">
        <w:rPr>
          <w:rFonts w:ascii="Times New Roman" w:hAnsi="Times New Roman" w:cs="Times New Roman"/>
          <w:kern w:val="0"/>
          <w:sz w:val="24"/>
          <w:szCs w:val="24"/>
          <w:lang w:val="en-GB"/>
        </w:rPr>
        <w:t xml:space="preserve"> power transfer that</w:t>
      </w:r>
      <w:r w:rsidR="00C1401C" w:rsidRPr="00965F6D">
        <w:rPr>
          <w:rFonts w:ascii="Times New Roman" w:hAnsi="Times New Roman" w:cs="Times New Roman"/>
          <w:kern w:val="0"/>
          <w:sz w:val="24"/>
          <w:szCs w:val="24"/>
          <w:lang w:val="en-GB"/>
        </w:rPr>
        <w:t xml:space="preserve"> co</w:t>
      </w:r>
      <w:r w:rsidR="00ED179F" w:rsidRPr="00965F6D">
        <w:rPr>
          <w:rFonts w:ascii="Times New Roman" w:hAnsi="Times New Roman" w:cs="Times New Roman"/>
          <w:kern w:val="0"/>
          <w:sz w:val="24"/>
          <w:szCs w:val="24"/>
          <w:lang w:val="en-GB"/>
        </w:rPr>
        <w:t xml:space="preserve">uld support it </w:t>
      </w:r>
      <w:r w:rsidR="00C1401C" w:rsidRPr="00965F6D">
        <w:rPr>
          <w:rFonts w:ascii="Times New Roman" w:hAnsi="Times New Roman" w:cs="Times New Roman"/>
          <w:kern w:val="0"/>
          <w:sz w:val="24"/>
          <w:szCs w:val="24"/>
          <w:lang w:val="en-GB"/>
        </w:rPr>
        <w:t>were also highlighted in the literature (Marinetto, 2003; Martin, 2010)</w:t>
      </w:r>
      <w:r w:rsidR="00ED179F" w:rsidRPr="00965F6D">
        <w:rPr>
          <w:rFonts w:ascii="Times New Roman" w:hAnsi="Times New Roman" w:cs="Times New Roman"/>
          <w:kern w:val="0"/>
          <w:sz w:val="24"/>
          <w:szCs w:val="24"/>
          <w:lang w:val="en-GB"/>
        </w:rPr>
        <w:t xml:space="preserve">. </w:t>
      </w:r>
    </w:p>
    <w:p w14:paraId="15EA82C4" w14:textId="1C01ECBF" w:rsidR="00ED179F" w:rsidRPr="00965F6D" w:rsidRDefault="00C1401C" w:rsidP="006E77D5">
      <w:pPr>
        <w:autoSpaceDE w:val="0"/>
        <w:autoSpaceDN w:val="0"/>
        <w:adjustRightInd w:val="0"/>
        <w:spacing w:after="0" w:line="360" w:lineRule="auto"/>
        <w:jc w:val="both"/>
        <w:rPr>
          <w:rFonts w:ascii="Times New Roman" w:hAnsi="Times New Roman" w:cs="Times New Roman"/>
          <w:kern w:val="0"/>
          <w:sz w:val="24"/>
          <w:szCs w:val="24"/>
          <w:lang w:val="en-GB"/>
        </w:rPr>
      </w:pPr>
      <w:r w:rsidRPr="00965F6D">
        <w:rPr>
          <w:rFonts w:ascii="Times New Roman" w:hAnsi="Times New Roman" w:cs="Times New Roman"/>
          <w:kern w:val="0"/>
          <w:sz w:val="24"/>
          <w:szCs w:val="24"/>
          <w:lang w:val="en-GB"/>
        </w:rPr>
        <w:t xml:space="preserve">The </w:t>
      </w:r>
      <w:r w:rsidR="00ED179F" w:rsidRPr="00965F6D">
        <w:rPr>
          <w:rFonts w:ascii="Times New Roman" w:hAnsi="Times New Roman" w:cs="Times New Roman"/>
          <w:kern w:val="0"/>
          <w:sz w:val="24"/>
          <w:szCs w:val="24"/>
          <w:lang w:val="en-GB"/>
        </w:rPr>
        <w:t>‘active citizenship’</w:t>
      </w:r>
      <w:r w:rsidRPr="00965F6D">
        <w:rPr>
          <w:rFonts w:ascii="Times New Roman" w:hAnsi="Times New Roman" w:cs="Times New Roman"/>
          <w:kern w:val="0"/>
          <w:sz w:val="24"/>
          <w:szCs w:val="24"/>
          <w:lang w:val="en-GB"/>
        </w:rPr>
        <w:t xml:space="preserve"> studies were </w:t>
      </w:r>
      <w:r w:rsidR="00ED179F" w:rsidRPr="00965F6D">
        <w:rPr>
          <w:rFonts w:ascii="Times New Roman" w:hAnsi="Times New Roman" w:cs="Times New Roman"/>
          <w:kern w:val="0"/>
          <w:sz w:val="24"/>
          <w:szCs w:val="24"/>
          <w:lang w:val="en-GB"/>
        </w:rPr>
        <w:t xml:space="preserve">divided </w:t>
      </w:r>
      <w:r w:rsidRPr="00965F6D">
        <w:rPr>
          <w:rFonts w:ascii="Times New Roman" w:hAnsi="Times New Roman" w:cs="Times New Roman"/>
          <w:kern w:val="0"/>
          <w:sz w:val="24"/>
          <w:szCs w:val="24"/>
          <w:lang w:val="en-GB"/>
        </w:rPr>
        <w:t xml:space="preserve">by authors into two large </w:t>
      </w:r>
      <w:r w:rsidR="00ED179F" w:rsidRPr="00965F6D">
        <w:rPr>
          <w:rFonts w:ascii="Times New Roman" w:hAnsi="Times New Roman" w:cs="Times New Roman"/>
          <w:kern w:val="0"/>
          <w:sz w:val="24"/>
          <w:szCs w:val="24"/>
          <w:lang w:val="en-GB"/>
        </w:rPr>
        <w:t xml:space="preserve">categories: </w:t>
      </w:r>
      <w:r w:rsidRPr="00965F6D">
        <w:rPr>
          <w:rFonts w:ascii="Times New Roman" w:hAnsi="Times New Roman" w:cs="Times New Roman"/>
          <w:kern w:val="0"/>
          <w:sz w:val="24"/>
          <w:szCs w:val="24"/>
          <w:lang w:val="en-GB"/>
        </w:rPr>
        <w:t>in the first</w:t>
      </w:r>
      <w:r w:rsidR="00473060">
        <w:rPr>
          <w:rFonts w:ascii="Times New Roman" w:hAnsi="Times New Roman" w:cs="Times New Roman"/>
          <w:kern w:val="0"/>
          <w:sz w:val="24"/>
          <w:szCs w:val="24"/>
          <w:lang w:val="en-GB"/>
        </w:rPr>
        <w:t>,</w:t>
      </w:r>
      <w:r w:rsidRPr="00965F6D">
        <w:rPr>
          <w:rFonts w:ascii="Times New Roman" w:hAnsi="Times New Roman" w:cs="Times New Roman"/>
          <w:kern w:val="0"/>
          <w:sz w:val="24"/>
          <w:szCs w:val="24"/>
          <w:lang w:val="en-GB"/>
        </w:rPr>
        <w:t xml:space="preserve"> domination is the core value, and according to it</w:t>
      </w:r>
      <w:r w:rsidR="00473060">
        <w:rPr>
          <w:rFonts w:ascii="Times New Roman" w:hAnsi="Times New Roman" w:cs="Times New Roman"/>
          <w:kern w:val="0"/>
          <w:sz w:val="24"/>
          <w:szCs w:val="24"/>
          <w:lang w:val="en-GB"/>
        </w:rPr>
        <w:t>,</w:t>
      </w:r>
      <w:r w:rsidRPr="00965F6D">
        <w:rPr>
          <w:rFonts w:ascii="Times New Roman" w:hAnsi="Times New Roman" w:cs="Times New Roman"/>
          <w:kern w:val="0"/>
          <w:sz w:val="24"/>
          <w:szCs w:val="24"/>
          <w:lang w:val="en-GB"/>
        </w:rPr>
        <w:t xml:space="preserve"> the citizens are called to relate to the governmental power (e.g. Martin, 2010), while in the second social movements</w:t>
      </w:r>
      <w:r w:rsidR="006E77D5" w:rsidRPr="00965F6D">
        <w:rPr>
          <w:rFonts w:ascii="Times New Roman" w:hAnsi="Times New Roman" w:cs="Times New Roman"/>
          <w:kern w:val="0"/>
          <w:sz w:val="24"/>
          <w:szCs w:val="24"/>
          <w:lang w:val="en-GB"/>
        </w:rPr>
        <w:t xml:space="preserve"> or awareness of </w:t>
      </w:r>
      <w:r w:rsidR="00CC3B93">
        <w:rPr>
          <w:rFonts w:ascii="Times New Roman" w:hAnsi="Times New Roman" w:cs="Times New Roman"/>
          <w:kern w:val="0"/>
          <w:sz w:val="24"/>
          <w:szCs w:val="24"/>
          <w:lang w:val="en-GB"/>
        </w:rPr>
        <w:t>everyday</w:t>
      </w:r>
      <w:r w:rsidR="006E77D5" w:rsidRPr="00965F6D">
        <w:rPr>
          <w:rFonts w:ascii="Times New Roman" w:hAnsi="Times New Roman" w:cs="Times New Roman"/>
          <w:kern w:val="0"/>
          <w:sz w:val="24"/>
          <w:szCs w:val="24"/>
          <w:lang w:val="en-GB"/>
        </w:rPr>
        <w:t xml:space="preserve"> needs are the triggers of participation (Isin and Turner, 2002). Therefore, we discuss </w:t>
      </w:r>
      <w:r w:rsidR="00473060">
        <w:rPr>
          <w:rFonts w:ascii="Times New Roman" w:hAnsi="Times New Roman" w:cs="Times New Roman"/>
          <w:kern w:val="0"/>
          <w:sz w:val="24"/>
          <w:szCs w:val="24"/>
          <w:lang w:val="en-GB"/>
        </w:rPr>
        <w:t>active citizenship</w:t>
      </w:r>
      <w:r w:rsidR="006E77D5" w:rsidRPr="00965F6D">
        <w:rPr>
          <w:rFonts w:ascii="Times New Roman" w:hAnsi="Times New Roman" w:cs="Times New Roman"/>
          <w:kern w:val="0"/>
          <w:sz w:val="24"/>
          <w:szCs w:val="24"/>
          <w:lang w:val="en-GB"/>
        </w:rPr>
        <w:t xml:space="preserve"> as ‘top-bottom’ impunity or ‘bottom-up’ empowerment.   </w:t>
      </w:r>
    </w:p>
    <w:p w14:paraId="2296BFD4" w14:textId="424EF3BF" w:rsidR="00E26745" w:rsidRPr="00965F6D" w:rsidRDefault="006E77D5" w:rsidP="00ED179F">
      <w:pPr>
        <w:autoSpaceDE w:val="0"/>
        <w:autoSpaceDN w:val="0"/>
        <w:adjustRightInd w:val="0"/>
        <w:spacing w:after="0" w:line="360" w:lineRule="auto"/>
        <w:jc w:val="both"/>
        <w:rPr>
          <w:rFonts w:ascii="Times New Roman" w:hAnsi="Times New Roman" w:cs="Times New Roman"/>
          <w:kern w:val="0"/>
          <w:sz w:val="24"/>
          <w:szCs w:val="24"/>
          <w:lang w:val="en-GB"/>
        </w:rPr>
      </w:pPr>
      <w:r w:rsidRPr="00965F6D">
        <w:rPr>
          <w:rFonts w:ascii="Times New Roman" w:hAnsi="Times New Roman" w:cs="Times New Roman"/>
          <w:kern w:val="0"/>
          <w:sz w:val="24"/>
          <w:szCs w:val="24"/>
          <w:lang w:val="en-GB"/>
        </w:rPr>
        <w:t xml:space="preserve">As </w:t>
      </w:r>
      <w:r w:rsidR="00ED179F" w:rsidRPr="00965F6D">
        <w:rPr>
          <w:rFonts w:ascii="Times New Roman" w:hAnsi="Times New Roman" w:cs="Times New Roman"/>
          <w:kern w:val="0"/>
          <w:sz w:val="24"/>
          <w:szCs w:val="24"/>
          <w:lang w:val="en-GB"/>
        </w:rPr>
        <w:t>Isin (2009: 369) argue</w:t>
      </w:r>
      <w:r w:rsidRPr="00965F6D">
        <w:rPr>
          <w:rFonts w:ascii="Times New Roman" w:hAnsi="Times New Roman" w:cs="Times New Roman"/>
          <w:kern w:val="0"/>
          <w:sz w:val="24"/>
          <w:szCs w:val="24"/>
          <w:lang w:val="en-GB"/>
        </w:rPr>
        <w:t xml:space="preserve">d, citizenship in different stages of social development and based on contextual needs </w:t>
      </w:r>
      <w:r w:rsidR="00ED179F" w:rsidRPr="00965F6D">
        <w:rPr>
          <w:rFonts w:ascii="Times New Roman" w:hAnsi="Times New Roman" w:cs="Times New Roman"/>
          <w:kern w:val="0"/>
          <w:sz w:val="24"/>
          <w:szCs w:val="24"/>
          <w:lang w:val="en-GB"/>
        </w:rPr>
        <w:t xml:space="preserve">citizenship may encompass both of the </w:t>
      </w:r>
      <w:r w:rsidRPr="00965F6D">
        <w:rPr>
          <w:rFonts w:ascii="Times New Roman" w:hAnsi="Times New Roman" w:cs="Times New Roman"/>
          <w:kern w:val="0"/>
          <w:sz w:val="24"/>
          <w:szCs w:val="24"/>
          <w:lang w:val="en-GB"/>
        </w:rPr>
        <w:t xml:space="preserve">mentioned situations. </w:t>
      </w:r>
      <w:r w:rsidR="00E26745" w:rsidRPr="00965F6D">
        <w:rPr>
          <w:rFonts w:ascii="Times New Roman" w:hAnsi="Times New Roman" w:cs="Times New Roman"/>
          <w:kern w:val="0"/>
          <w:sz w:val="24"/>
          <w:szCs w:val="24"/>
          <w:lang w:val="en-GB"/>
        </w:rPr>
        <w:t>Hybridity (Cornwall and Coelho, 2007) w</w:t>
      </w:r>
      <w:r w:rsidRPr="00965F6D">
        <w:rPr>
          <w:rFonts w:ascii="Times New Roman" w:hAnsi="Times New Roman" w:cs="Times New Roman"/>
          <w:kern w:val="0"/>
          <w:sz w:val="24"/>
          <w:szCs w:val="24"/>
          <w:lang w:val="en-GB"/>
        </w:rPr>
        <w:t>ithin the national state</w:t>
      </w:r>
      <w:r w:rsidR="00CC3B93">
        <w:rPr>
          <w:rFonts w:ascii="Times New Roman" w:hAnsi="Times New Roman" w:cs="Times New Roman"/>
          <w:kern w:val="0"/>
          <w:sz w:val="24"/>
          <w:szCs w:val="24"/>
          <w:lang w:val="en-GB"/>
        </w:rPr>
        <w:t xml:space="preserve"> and </w:t>
      </w:r>
      <w:r w:rsidRPr="00965F6D">
        <w:rPr>
          <w:rFonts w:ascii="Times New Roman" w:hAnsi="Times New Roman" w:cs="Times New Roman"/>
          <w:kern w:val="0"/>
          <w:sz w:val="24"/>
          <w:szCs w:val="24"/>
          <w:lang w:val="en-GB"/>
        </w:rPr>
        <w:t>European regions</w:t>
      </w:r>
      <w:r w:rsidR="00E26745" w:rsidRPr="00965F6D">
        <w:rPr>
          <w:rFonts w:ascii="Times New Roman" w:hAnsi="Times New Roman" w:cs="Times New Roman"/>
          <w:kern w:val="0"/>
          <w:sz w:val="24"/>
          <w:szCs w:val="24"/>
          <w:lang w:val="en-GB"/>
        </w:rPr>
        <w:t xml:space="preserve"> may be maintained,</w:t>
      </w:r>
      <w:r w:rsidR="00ED179F" w:rsidRPr="00965F6D">
        <w:rPr>
          <w:rFonts w:ascii="Times New Roman" w:hAnsi="Times New Roman" w:cs="Times New Roman"/>
          <w:kern w:val="0"/>
          <w:sz w:val="24"/>
          <w:szCs w:val="24"/>
          <w:lang w:val="en-GB"/>
        </w:rPr>
        <w:t xml:space="preserve"> </w:t>
      </w:r>
      <w:r w:rsidR="00E26745" w:rsidRPr="00965F6D">
        <w:rPr>
          <w:rFonts w:ascii="Times New Roman" w:hAnsi="Times New Roman" w:cs="Times New Roman"/>
          <w:kern w:val="0"/>
          <w:sz w:val="24"/>
          <w:szCs w:val="24"/>
          <w:lang w:val="en-GB"/>
        </w:rPr>
        <w:t xml:space="preserve">and </w:t>
      </w:r>
      <w:r w:rsidRPr="00965F6D">
        <w:rPr>
          <w:rFonts w:ascii="Times New Roman" w:hAnsi="Times New Roman" w:cs="Times New Roman"/>
          <w:kern w:val="0"/>
          <w:sz w:val="24"/>
          <w:szCs w:val="24"/>
          <w:lang w:val="en-GB"/>
        </w:rPr>
        <w:t xml:space="preserve">control </w:t>
      </w:r>
      <w:r w:rsidR="00E26745" w:rsidRPr="00965F6D">
        <w:rPr>
          <w:rFonts w:ascii="Times New Roman" w:hAnsi="Times New Roman" w:cs="Times New Roman"/>
          <w:kern w:val="0"/>
          <w:sz w:val="24"/>
          <w:szCs w:val="24"/>
          <w:lang w:val="en-GB"/>
        </w:rPr>
        <w:t>can</w:t>
      </w:r>
      <w:r w:rsidRPr="00965F6D">
        <w:rPr>
          <w:rFonts w:ascii="Times New Roman" w:hAnsi="Times New Roman" w:cs="Times New Roman"/>
          <w:kern w:val="0"/>
          <w:sz w:val="24"/>
          <w:szCs w:val="24"/>
          <w:lang w:val="en-GB"/>
        </w:rPr>
        <w:t xml:space="preserve"> be solidified </w:t>
      </w:r>
      <w:r w:rsidR="00E26745" w:rsidRPr="00965F6D">
        <w:rPr>
          <w:rFonts w:ascii="Times New Roman" w:hAnsi="Times New Roman" w:cs="Times New Roman"/>
          <w:kern w:val="0"/>
          <w:sz w:val="24"/>
          <w:szCs w:val="24"/>
          <w:lang w:val="en-GB"/>
        </w:rPr>
        <w:t>in some areas</w:t>
      </w:r>
      <w:r w:rsidR="00722F8D" w:rsidRPr="00965F6D">
        <w:rPr>
          <w:rFonts w:ascii="Times New Roman" w:hAnsi="Times New Roman" w:cs="Times New Roman"/>
          <w:kern w:val="0"/>
          <w:sz w:val="24"/>
          <w:szCs w:val="24"/>
          <w:lang w:val="en-GB"/>
        </w:rPr>
        <w:t>,</w:t>
      </w:r>
      <w:r w:rsidR="00E26745" w:rsidRPr="00965F6D">
        <w:rPr>
          <w:rFonts w:ascii="Times New Roman" w:hAnsi="Times New Roman" w:cs="Times New Roman"/>
          <w:kern w:val="0"/>
          <w:sz w:val="24"/>
          <w:szCs w:val="24"/>
          <w:lang w:val="en-GB"/>
        </w:rPr>
        <w:t xml:space="preserve"> while </w:t>
      </w:r>
      <w:r w:rsidR="00CC3B93">
        <w:rPr>
          <w:rFonts w:ascii="Times New Roman" w:hAnsi="Times New Roman" w:cs="Times New Roman"/>
          <w:kern w:val="0"/>
          <w:sz w:val="24"/>
          <w:szCs w:val="24"/>
          <w:lang w:val="en-GB"/>
        </w:rPr>
        <w:t>freedom to citizens and liberation can be awarded in others</w:t>
      </w:r>
      <w:r w:rsidR="00E26745" w:rsidRPr="00965F6D">
        <w:rPr>
          <w:rFonts w:ascii="Times New Roman" w:hAnsi="Times New Roman" w:cs="Times New Roman"/>
          <w:kern w:val="0"/>
          <w:sz w:val="24"/>
          <w:szCs w:val="24"/>
          <w:lang w:val="en-GB"/>
        </w:rPr>
        <w:t>.</w:t>
      </w:r>
      <w:r w:rsidR="00ED179F" w:rsidRPr="00965F6D">
        <w:rPr>
          <w:rFonts w:ascii="Times New Roman" w:hAnsi="Times New Roman" w:cs="Times New Roman"/>
          <w:kern w:val="0"/>
          <w:sz w:val="24"/>
          <w:szCs w:val="24"/>
          <w:lang w:val="en-GB"/>
        </w:rPr>
        <w:t xml:space="preserve"> </w:t>
      </w:r>
    </w:p>
    <w:p w14:paraId="21D3FDFB" w14:textId="3CA0DC99" w:rsidR="00FB5E0E" w:rsidRPr="00965F6D" w:rsidRDefault="00E26745" w:rsidP="00ED179F">
      <w:pPr>
        <w:autoSpaceDE w:val="0"/>
        <w:autoSpaceDN w:val="0"/>
        <w:adjustRightInd w:val="0"/>
        <w:spacing w:after="0" w:line="360" w:lineRule="auto"/>
        <w:jc w:val="both"/>
        <w:rPr>
          <w:rFonts w:ascii="Times New Roman" w:hAnsi="Times New Roman" w:cs="Times New Roman"/>
          <w:kern w:val="0"/>
          <w:sz w:val="24"/>
          <w:szCs w:val="24"/>
          <w:lang w:val="en-GB"/>
        </w:rPr>
      </w:pPr>
      <w:r w:rsidRPr="00965F6D">
        <w:rPr>
          <w:rFonts w:ascii="Times New Roman" w:hAnsi="Times New Roman" w:cs="Times New Roman"/>
          <w:kern w:val="0"/>
          <w:sz w:val="24"/>
          <w:szCs w:val="24"/>
          <w:lang w:val="en-GB"/>
        </w:rPr>
        <w:t>The increased fusion for s</w:t>
      </w:r>
      <w:r w:rsidR="00ED179F" w:rsidRPr="00965F6D">
        <w:rPr>
          <w:rFonts w:ascii="Times New Roman" w:hAnsi="Times New Roman" w:cs="Times New Roman"/>
          <w:kern w:val="0"/>
          <w:sz w:val="24"/>
          <w:szCs w:val="24"/>
          <w:lang w:val="en-GB"/>
        </w:rPr>
        <w:t>ociologists such</w:t>
      </w:r>
      <w:r w:rsidR="00C1401C" w:rsidRPr="00965F6D">
        <w:rPr>
          <w:rFonts w:ascii="Times New Roman" w:hAnsi="Times New Roman" w:cs="Times New Roman"/>
          <w:kern w:val="0"/>
          <w:sz w:val="24"/>
          <w:szCs w:val="24"/>
          <w:lang w:val="en-GB"/>
        </w:rPr>
        <w:t xml:space="preserve"> </w:t>
      </w:r>
      <w:r w:rsidR="00ED179F" w:rsidRPr="00965F6D">
        <w:rPr>
          <w:rFonts w:ascii="Times New Roman" w:hAnsi="Times New Roman" w:cs="Times New Roman"/>
          <w:kern w:val="0"/>
          <w:sz w:val="24"/>
          <w:szCs w:val="24"/>
          <w:lang w:val="en-GB"/>
        </w:rPr>
        <w:t xml:space="preserve">as Schinkel and Van Houdt (2010: 698) </w:t>
      </w:r>
      <w:r w:rsidRPr="00965F6D">
        <w:rPr>
          <w:rFonts w:ascii="Times New Roman" w:hAnsi="Times New Roman" w:cs="Times New Roman"/>
          <w:kern w:val="0"/>
          <w:sz w:val="24"/>
          <w:szCs w:val="24"/>
          <w:lang w:val="en-GB"/>
        </w:rPr>
        <w:t xml:space="preserve">is the core </w:t>
      </w:r>
      <w:r w:rsidR="00ED179F" w:rsidRPr="00965F6D">
        <w:rPr>
          <w:rFonts w:ascii="Times New Roman" w:hAnsi="Times New Roman" w:cs="Times New Roman"/>
          <w:kern w:val="0"/>
          <w:sz w:val="24"/>
          <w:szCs w:val="24"/>
          <w:lang w:val="en-GB"/>
        </w:rPr>
        <w:t>meaning</w:t>
      </w:r>
      <w:r w:rsidRPr="00965F6D">
        <w:rPr>
          <w:rFonts w:ascii="Times New Roman" w:hAnsi="Times New Roman" w:cs="Times New Roman"/>
          <w:kern w:val="0"/>
          <w:sz w:val="24"/>
          <w:szCs w:val="24"/>
          <w:lang w:val="en-GB"/>
        </w:rPr>
        <w:t xml:space="preserve"> o</w:t>
      </w:r>
      <w:r w:rsidR="00ED179F" w:rsidRPr="00965F6D">
        <w:rPr>
          <w:rFonts w:ascii="Times New Roman" w:hAnsi="Times New Roman" w:cs="Times New Roman"/>
          <w:kern w:val="0"/>
          <w:sz w:val="24"/>
          <w:szCs w:val="24"/>
          <w:lang w:val="en-GB"/>
        </w:rPr>
        <w:t xml:space="preserve">f neoliberal governance, </w:t>
      </w:r>
      <w:r w:rsidRPr="00965F6D">
        <w:rPr>
          <w:rFonts w:ascii="Times New Roman" w:hAnsi="Times New Roman" w:cs="Times New Roman"/>
          <w:kern w:val="0"/>
          <w:sz w:val="24"/>
          <w:szCs w:val="24"/>
          <w:lang w:val="en-GB"/>
        </w:rPr>
        <w:t>the so-called</w:t>
      </w:r>
      <w:r w:rsidR="00ED179F" w:rsidRPr="00965F6D">
        <w:rPr>
          <w:rFonts w:ascii="Times New Roman" w:hAnsi="Times New Roman" w:cs="Times New Roman"/>
          <w:kern w:val="0"/>
          <w:sz w:val="24"/>
          <w:szCs w:val="24"/>
          <w:lang w:val="en-GB"/>
        </w:rPr>
        <w:t xml:space="preserve"> ‘neo-liberal communitarian</w:t>
      </w:r>
      <w:r w:rsidR="00C1401C" w:rsidRPr="00965F6D">
        <w:rPr>
          <w:rFonts w:ascii="Times New Roman" w:hAnsi="Times New Roman" w:cs="Times New Roman"/>
          <w:kern w:val="0"/>
          <w:sz w:val="24"/>
          <w:szCs w:val="24"/>
          <w:lang w:val="en-GB"/>
        </w:rPr>
        <w:t xml:space="preserve"> </w:t>
      </w:r>
      <w:r w:rsidR="00ED179F" w:rsidRPr="00965F6D">
        <w:rPr>
          <w:rFonts w:ascii="Times New Roman" w:hAnsi="Times New Roman" w:cs="Times New Roman"/>
          <w:kern w:val="0"/>
          <w:sz w:val="24"/>
          <w:szCs w:val="24"/>
          <w:lang w:val="en-GB"/>
        </w:rPr>
        <w:t>governmentality’</w:t>
      </w:r>
      <w:r w:rsidR="00277223" w:rsidRPr="00965F6D">
        <w:rPr>
          <w:rFonts w:ascii="Times New Roman" w:hAnsi="Times New Roman" w:cs="Times New Roman"/>
          <w:kern w:val="0"/>
          <w:sz w:val="24"/>
          <w:szCs w:val="24"/>
          <w:lang w:val="en-GB"/>
        </w:rPr>
        <w:t xml:space="preserve"> in which citizens and </w:t>
      </w:r>
      <w:r w:rsidR="00ED179F" w:rsidRPr="00965F6D">
        <w:rPr>
          <w:rFonts w:ascii="Times New Roman" w:hAnsi="Times New Roman" w:cs="Times New Roman"/>
          <w:kern w:val="0"/>
          <w:sz w:val="24"/>
          <w:szCs w:val="24"/>
          <w:lang w:val="en-GB"/>
        </w:rPr>
        <w:t>communit</w:t>
      </w:r>
      <w:r w:rsidR="00277223" w:rsidRPr="00965F6D">
        <w:rPr>
          <w:rFonts w:ascii="Times New Roman" w:hAnsi="Times New Roman" w:cs="Times New Roman"/>
          <w:kern w:val="0"/>
          <w:sz w:val="24"/>
          <w:szCs w:val="24"/>
          <w:lang w:val="en-GB"/>
        </w:rPr>
        <w:t>y values and responsibilities are interlocked</w:t>
      </w:r>
      <w:r w:rsidR="00ED179F" w:rsidRPr="00965F6D">
        <w:rPr>
          <w:rFonts w:ascii="Times New Roman" w:hAnsi="Times New Roman" w:cs="Times New Roman"/>
          <w:kern w:val="0"/>
          <w:sz w:val="24"/>
          <w:szCs w:val="24"/>
          <w:lang w:val="en-GB"/>
        </w:rPr>
        <w:t>.</w:t>
      </w:r>
    </w:p>
    <w:p w14:paraId="46A6728C" w14:textId="72C603CB" w:rsidR="007567BF" w:rsidRPr="00965F6D" w:rsidRDefault="00277223" w:rsidP="007567BF">
      <w:pPr>
        <w:autoSpaceDE w:val="0"/>
        <w:autoSpaceDN w:val="0"/>
        <w:adjustRightInd w:val="0"/>
        <w:spacing w:after="0" w:line="360" w:lineRule="auto"/>
        <w:jc w:val="both"/>
        <w:rPr>
          <w:rFonts w:ascii="Times New Roman" w:hAnsi="Times New Roman" w:cs="Times New Roman"/>
          <w:kern w:val="0"/>
          <w:sz w:val="24"/>
          <w:szCs w:val="24"/>
          <w:lang w:val="en-GB"/>
        </w:rPr>
      </w:pPr>
      <w:r w:rsidRPr="00965F6D">
        <w:rPr>
          <w:rFonts w:ascii="Times New Roman" w:hAnsi="Times New Roman" w:cs="Times New Roman"/>
          <w:kern w:val="0"/>
          <w:sz w:val="24"/>
          <w:szCs w:val="24"/>
          <w:lang w:val="en-GB"/>
        </w:rPr>
        <w:t>As we revealed</w:t>
      </w:r>
      <w:r w:rsidR="00CC3B93">
        <w:rPr>
          <w:rFonts w:ascii="Times New Roman" w:hAnsi="Times New Roman" w:cs="Times New Roman"/>
          <w:kern w:val="0"/>
          <w:sz w:val="24"/>
          <w:szCs w:val="24"/>
          <w:lang w:val="en-GB"/>
        </w:rPr>
        <w:t>, citizenship and governance are, at least for us, the two fundamental pillars of democracy</w:t>
      </w:r>
      <w:r w:rsidR="00473060">
        <w:rPr>
          <w:rFonts w:ascii="Times New Roman" w:hAnsi="Times New Roman" w:cs="Times New Roman"/>
          <w:kern w:val="0"/>
          <w:sz w:val="24"/>
          <w:szCs w:val="24"/>
          <w:lang w:val="en-GB"/>
        </w:rPr>
        <w:t>, which enable the entire system to function in terms of capability and efficiency. Governance is the result of the entire executive process done by the government for the citizens with the citizens' participation</w:t>
      </w:r>
      <w:r w:rsidR="00913217" w:rsidRPr="00965F6D">
        <w:rPr>
          <w:rFonts w:ascii="Times New Roman" w:hAnsi="Times New Roman" w:cs="Times New Roman"/>
          <w:kern w:val="0"/>
          <w:sz w:val="24"/>
          <w:szCs w:val="24"/>
          <w:lang w:val="en-GB"/>
        </w:rPr>
        <w:t xml:space="preserve">. Governance refers to the political system (Moore, 1993:39) in which the national resources are used </w:t>
      </w:r>
      <w:r w:rsidR="00473060">
        <w:rPr>
          <w:rFonts w:ascii="Times New Roman" w:hAnsi="Times New Roman" w:cs="Times New Roman"/>
          <w:kern w:val="0"/>
          <w:sz w:val="24"/>
          <w:szCs w:val="24"/>
          <w:lang w:val="en-GB"/>
        </w:rPr>
        <w:t>to develop</w:t>
      </w:r>
      <w:r w:rsidR="00913217" w:rsidRPr="00965F6D">
        <w:rPr>
          <w:rFonts w:ascii="Times New Roman" w:hAnsi="Times New Roman" w:cs="Times New Roman"/>
          <w:kern w:val="0"/>
          <w:sz w:val="24"/>
          <w:szCs w:val="24"/>
          <w:lang w:val="en-GB"/>
        </w:rPr>
        <w:t xml:space="preserve"> the country</w:t>
      </w:r>
      <w:r w:rsidR="00A42772" w:rsidRPr="00965F6D">
        <w:rPr>
          <w:rFonts w:ascii="Times New Roman" w:hAnsi="Times New Roman" w:cs="Times New Roman"/>
          <w:kern w:val="0"/>
          <w:sz w:val="24"/>
          <w:szCs w:val="24"/>
          <w:lang w:val="en-GB"/>
        </w:rPr>
        <w:t xml:space="preserve"> or</w:t>
      </w:r>
      <w:r w:rsidR="00913217" w:rsidRPr="00965F6D">
        <w:rPr>
          <w:rFonts w:ascii="Times New Roman" w:hAnsi="Times New Roman" w:cs="Times New Roman"/>
          <w:kern w:val="0"/>
          <w:sz w:val="24"/>
          <w:szCs w:val="24"/>
          <w:lang w:val="en-GB"/>
        </w:rPr>
        <w:t xml:space="preserve"> region. The </w:t>
      </w:r>
      <w:r w:rsidR="00A42772" w:rsidRPr="00965F6D">
        <w:rPr>
          <w:rFonts w:ascii="Times New Roman" w:hAnsi="Times New Roman" w:cs="Times New Roman"/>
          <w:kern w:val="0"/>
          <w:sz w:val="24"/>
          <w:szCs w:val="24"/>
          <w:lang w:val="en-GB"/>
        </w:rPr>
        <w:t>citizens'</w:t>
      </w:r>
      <w:r w:rsidR="00913217" w:rsidRPr="00965F6D">
        <w:rPr>
          <w:rFonts w:ascii="Times New Roman" w:hAnsi="Times New Roman" w:cs="Times New Roman"/>
          <w:kern w:val="0"/>
          <w:sz w:val="24"/>
          <w:szCs w:val="24"/>
          <w:lang w:val="en-GB"/>
        </w:rPr>
        <w:t xml:space="preserve"> interactions</w:t>
      </w:r>
      <w:r w:rsidR="00A42772" w:rsidRPr="00965F6D">
        <w:rPr>
          <w:rFonts w:ascii="Times New Roman" w:hAnsi="Times New Roman" w:cs="Times New Roman"/>
          <w:kern w:val="0"/>
          <w:sz w:val="24"/>
          <w:szCs w:val="24"/>
          <w:lang w:val="en-GB"/>
        </w:rPr>
        <w:t xml:space="preserve"> with the government make democracy successful and </w:t>
      </w:r>
      <w:r w:rsidR="005D3C95">
        <w:rPr>
          <w:rFonts w:ascii="Times New Roman" w:hAnsi="Times New Roman" w:cs="Times New Roman"/>
          <w:kern w:val="0"/>
          <w:sz w:val="24"/>
          <w:szCs w:val="24"/>
          <w:lang w:val="en-GB"/>
        </w:rPr>
        <w:t>deem</w:t>
      </w:r>
      <w:r w:rsidR="00A42772" w:rsidRPr="00965F6D">
        <w:rPr>
          <w:rFonts w:ascii="Times New Roman" w:hAnsi="Times New Roman" w:cs="Times New Roman"/>
          <w:kern w:val="0"/>
          <w:sz w:val="24"/>
          <w:szCs w:val="24"/>
          <w:lang w:val="en-GB"/>
        </w:rPr>
        <w:t xml:space="preserve"> the political </w:t>
      </w:r>
      <w:r w:rsidR="005D3C95">
        <w:rPr>
          <w:rFonts w:ascii="Times New Roman" w:hAnsi="Times New Roman" w:cs="Times New Roman"/>
          <w:kern w:val="0"/>
          <w:sz w:val="24"/>
          <w:szCs w:val="24"/>
          <w:lang w:val="en-GB"/>
        </w:rPr>
        <w:t>system</w:t>
      </w:r>
      <w:r w:rsidR="00A42772" w:rsidRPr="00965F6D">
        <w:rPr>
          <w:rFonts w:ascii="Times New Roman" w:hAnsi="Times New Roman" w:cs="Times New Roman"/>
          <w:kern w:val="0"/>
          <w:sz w:val="24"/>
          <w:szCs w:val="24"/>
          <w:lang w:val="en-GB"/>
        </w:rPr>
        <w:t xml:space="preserve"> </w:t>
      </w:r>
      <w:r w:rsidR="00300DDD">
        <w:rPr>
          <w:rFonts w:ascii="Times New Roman" w:hAnsi="Times New Roman" w:cs="Times New Roman"/>
          <w:kern w:val="0"/>
          <w:sz w:val="24"/>
          <w:szCs w:val="24"/>
          <w:lang w:val="en-GB"/>
        </w:rPr>
        <w:t>democratic</w:t>
      </w:r>
      <w:r w:rsidR="007567BF" w:rsidRPr="00965F6D">
        <w:rPr>
          <w:rFonts w:ascii="Times New Roman" w:hAnsi="Times New Roman" w:cs="Times New Roman"/>
          <w:kern w:val="0"/>
          <w:sz w:val="24"/>
          <w:szCs w:val="24"/>
          <w:lang w:val="en-GB"/>
        </w:rPr>
        <w:t>.</w:t>
      </w:r>
    </w:p>
    <w:p w14:paraId="760F1DD4" w14:textId="7A2F8F9F" w:rsidR="00342BB1" w:rsidRPr="00965F6D" w:rsidRDefault="007567BF" w:rsidP="007567BF">
      <w:pPr>
        <w:autoSpaceDE w:val="0"/>
        <w:autoSpaceDN w:val="0"/>
        <w:adjustRightInd w:val="0"/>
        <w:spacing w:after="0" w:line="360" w:lineRule="auto"/>
        <w:jc w:val="both"/>
        <w:rPr>
          <w:rFonts w:ascii="Times New Roman" w:hAnsi="Times New Roman" w:cs="Times New Roman"/>
          <w:kern w:val="0"/>
          <w:sz w:val="24"/>
          <w:szCs w:val="24"/>
          <w:lang w:val="en-GB"/>
        </w:rPr>
      </w:pPr>
      <w:r w:rsidRPr="00965F6D">
        <w:rPr>
          <w:rFonts w:ascii="Times New Roman" w:hAnsi="Times New Roman" w:cs="Times New Roman"/>
          <w:kern w:val="0"/>
          <w:sz w:val="24"/>
          <w:szCs w:val="24"/>
          <w:lang w:val="en-GB"/>
        </w:rPr>
        <w:lastRenderedPageBreak/>
        <w:t xml:space="preserve">The World Development Report (1997) opened up the discussion on the importance of citizens in the </w:t>
      </w:r>
      <w:r w:rsidR="00CC3B93">
        <w:rPr>
          <w:rFonts w:ascii="Times New Roman" w:hAnsi="Times New Roman" w:cs="Times New Roman"/>
          <w:kern w:val="0"/>
          <w:sz w:val="24"/>
          <w:szCs w:val="24"/>
          <w:lang w:val="en-GB"/>
        </w:rPr>
        <w:t>governance process and the state's effectiveness</w:t>
      </w:r>
      <w:r w:rsidRPr="00965F6D">
        <w:rPr>
          <w:rFonts w:ascii="Times New Roman" w:hAnsi="Times New Roman" w:cs="Times New Roman"/>
          <w:kern w:val="0"/>
          <w:sz w:val="24"/>
          <w:szCs w:val="24"/>
          <w:lang w:val="en-GB"/>
        </w:rPr>
        <w:t xml:space="preserve">. </w:t>
      </w:r>
      <w:r w:rsidR="00D10B98" w:rsidRPr="00965F6D">
        <w:rPr>
          <w:rFonts w:ascii="Times New Roman" w:hAnsi="Times New Roman" w:cs="Times New Roman"/>
          <w:kern w:val="0"/>
          <w:sz w:val="24"/>
          <w:szCs w:val="24"/>
          <w:lang w:val="en-GB"/>
        </w:rPr>
        <w:t xml:space="preserve">The idea </w:t>
      </w:r>
      <w:r w:rsidR="00CC3B93">
        <w:rPr>
          <w:rFonts w:ascii="Times New Roman" w:hAnsi="Times New Roman" w:cs="Times New Roman"/>
          <w:kern w:val="0"/>
          <w:sz w:val="24"/>
          <w:szCs w:val="24"/>
          <w:lang w:val="en-GB"/>
        </w:rPr>
        <w:t>behind bringing</w:t>
      </w:r>
      <w:r w:rsidR="00D10B98" w:rsidRPr="00965F6D">
        <w:rPr>
          <w:rFonts w:ascii="Times New Roman" w:hAnsi="Times New Roman" w:cs="Times New Roman"/>
          <w:kern w:val="0"/>
          <w:sz w:val="24"/>
          <w:szCs w:val="24"/>
          <w:lang w:val="en-GB"/>
        </w:rPr>
        <w:t xml:space="preserve"> the citizens' participation forward was to unveil the inner core of transparency and accountability of governance. </w:t>
      </w:r>
      <w:r w:rsidR="00C15D77" w:rsidRPr="00965F6D">
        <w:rPr>
          <w:rFonts w:ascii="Times New Roman" w:hAnsi="Times New Roman" w:cs="Times New Roman"/>
          <w:kern w:val="0"/>
          <w:sz w:val="24"/>
          <w:szCs w:val="24"/>
          <w:lang w:val="en-GB"/>
        </w:rPr>
        <w:t xml:space="preserve">The process </w:t>
      </w:r>
      <w:r w:rsidR="00CC3B93">
        <w:rPr>
          <w:rFonts w:ascii="Times New Roman" w:hAnsi="Times New Roman" w:cs="Times New Roman"/>
          <w:kern w:val="0"/>
          <w:sz w:val="24"/>
          <w:szCs w:val="24"/>
          <w:lang w:val="en-GB"/>
        </w:rPr>
        <w:t>depends on two main factors: first, to provide the space where the citizens can act as government partners</w:t>
      </w:r>
      <w:r w:rsidR="00C15D77" w:rsidRPr="00965F6D">
        <w:rPr>
          <w:rFonts w:ascii="Times New Roman" w:hAnsi="Times New Roman" w:cs="Times New Roman"/>
          <w:kern w:val="0"/>
          <w:sz w:val="24"/>
          <w:szCs w:val="24"/>
          <w:lang w:val="en-GB"/>
        </w:rPr>
        <w:t>, and second</w:t>
      </w:r>
      <w:r w:rsidR="00CC3B93">
        <w:rPr>
          <w:rFonts w:ascii="Times New Roman" w:hAnsi="Times New Roman" w:cs="Times New Roman"/>
          <w:kern w:val="0"/>
          <w:sz w:val="24"/>
          <w:szCs w:val="24"/>
          <w:lang w:val="en-GB"/>
        </w:rPr>
        <w:t>,</w:t>
      </w:r>
      <w:r w:rsidR="00C15D77" w:rsidRPr="00965F6D">
        <w:rPr>
          <w:rFonts w:ascii="Times New Roman" w:hAnsi="Times New Roman" w:cs="Times New Roman"/>
          <w:kern w:val="0"/>
          <w:sz w:val="24"/>
          <w:szCs w:val="24"/>
          <w:lang w:val="en-GB"/>
        </w:rPr>
        <w:t xml:space="preserve"> the facilitation mechanisms created to encourage citizens’ participation. Co-creation as one </w:t>
      </w:r>
      <w:r w:rsidR="00473060">
        <w:rPr>
          <w:rFonts w:ascii="Times New Roman" w:hAnsi="Times New Roman" w:cs="Times New Roman"/>
          <w:kern w:val="0"/>
          <w:sz w:val="24"/>
          <w:szCs w:val="24"/>
          <w:lang w:val="en-GB"/>
        </w:rPr>
        <w:t>participation mechanism</w:t>
      </w:r>
      <w:r w:rsidR="00C15D77" w:rsidRPr="00965F6D">
        <w:rPr>
          <w:rFonts w:ascii="Times New Roman" w:hAnsi="Times New Roman" w:cs="Times New Roman"/>
          <w:kern w:val="0"/>
          <w:sz w:val="24"/>
          <w:szCs w:val="24"/>
          <w:lang w:val="en-GB"/>
        </w:rPr>
        <w:t xml:space="preserve"> </w:t>
      </w:r>
      <w:r w:rsidR="00473060">
        <w:rPr>
          <w:rFonts w:ascii="Times New Roman" w:hAnsi="Times New Roman" w:cs="Times New Roman"/>
          <w:kern w:val="0"/>
          <w:sz w:val="24"/>
          <w:szCs w:val="24"/>
          <w:lang w:val="en-GB"/>
        </w:rPr>
        <w:t>is intrinsic</w:t>
      </w:r>
      <w:r w:rsidR="00C15D77" w:rsidRPr="00965F6D">
        <w:rPr>
          <w:rFonts w:ascii="Times New Roman" w:hAnsi="Times New Roman" w:cs="Times New Roman"/>
          <w:kern w:val="0"/>
          <w:sz w:val="24"/>
          <w:szCs w:val="24"/>
          <w:lang w:val="en-GB"/>
        </w:rPr>
        <w:t xml:space="preserve"> to the governance and contributes to social development. </w:t>
      </w:r>
      <w:r w:rsidR="00722F8D" w:rsidRPr="00965F6D">
        <w:rPr>
          <w:rFonts w:ascii="Times New Roman" w:hAnsi="Times New Roman" w:cs="Times New Roman"/>
          <w:kern w:val="0"/>
          <w:sz w:val="24"/>
          <w:szCs w:val="24"/>
          <w:lang w:val="en-GB"/>
        </w:rPr>
        <w:t>The research hypothesis was that t</w:t>
      </w:r>
      <w:r w:rsidR="00C15D77" w:rsidRPr="00965F6D">
        <w:rPr>
          <w:rFonts w:ascii="Times New Roman" w:hAnsi="Times New Roman" w:cs="Times New Roman"/>
          <w:kern w:val="0"/>
          <w:sz w:val="24"/>
          <w:szCs w:val="24"/>
          <w:lang w:val="en-GB"/>
        </w:rPr>
        <w:t xml:space="preserve">he low participation of citizens </w:t>
      </w:r>
      <w:r w:rsidR="00722F8D" w:rsidRPr="00965F6D">
        <w:rPr>
          <w:rFonts w:ascii="Times New Roman" w:hAnsi="Times New Roman" w:cs="Times New Roman"/>
          <w:kern w:val="0"/>
          <w:sz w:val="24"/>
          <w:szCs w:val="24"/>
          <w:lang w:val="en-GB"/>
        </w:rPr>
        <w:t>in</w:t>
      </w:r>
      <w:r w:rsidR="00C15D77" w:rsidRPr="00965F6D">
        <w:rPr>
          <w:rFonts w:ascii="Times New Roman" w:hAnsi="Times New Roman" w:cs="Times New Roman"/>
          <w:kern w:val="0"/>
          <w:sz w:val="24"/>
          <w:szCs w:val="24"/>
          <w:lang w:val="en-GB"/>
        </w:rPr>
        <w:t xml:space="preserve"> this process </w:t>
      </w:r>
      <w:r w:rsidR="00300DDD">
        <w:rPr>
          <w:rFonts w:ascii="Times New Roman" w:hAnsi="Times New Roman" w:cs="Times New Roman"/>
          <w:kern w:val="0"/>
          <w:sz w:val="24"/>
          <w:szCs w:val="24"/>
          <w:lang w:val="en-GB"/>
        </w:rPr>
        <w:t>results from</w:t>
      </w:r>
      <w:r w:rsidR="00722F8D" w:rsidRPr="00965F6D">
        <w:rPr>
          <w:rFonts w:ascii="Times New Roman" w:hAnsi="Times New Roman" w:cs="Times New Roman"/>
          <w:kern w:val="0"/>
          <w:sz w:val="24"/>
          <w:szCs w:val="24"/>
          <w:lang w:val="en-GB"/>
        </w:rPr>
        <w:t xml:space="preserve"> </w:t>
      </w:r>
      <w:r w:rsidR="00300DDD">
        <w:rPr>
          <w:rFonts w:ascii="Times New Roman" w:hAnsi="Times New Roman" w:cs="Times New Roman"/>
          <w:kern w:val="0"/>
          <w:sz w:val="24"/>
          <w:szCs w:val="24"/>
          <w:lang w:val="en-GB"/>
        </w:rPr>
        <w:t xml:space="preserve">the </w:t>
      </w:r>
      <w:r w:rsidR="00722F8D" w:rsidRPr="00965F6D">
        <w:rPr>
          <w:rFonts w:ascii="Times New Roman" w:hAnsi="Times New Roman" w:cs="Times New Roman"/>
          <w:kern w:val="0"/>
          <w:sz w:val="24"/>
          <w:szCs w:val="24"/>
          <w:lang w:val="en-GB"/>
        </w:rPr>
        <w:t>low level of values, more precisely</w:t>
      </w:r>
      <w:r w:rsidR="00473060">
        <w:rPr>
          <w:rFonts w:ascii="Times New Roman" w:hAnsi="Times New Roman" w:cs="Times New Roman"/>
          <w:kern w:val="0"/>
          <w:sz w:val="24"/>
          <w:szCs w:val="24"/>
          <w:lang w:val="en-GB"/>
        </w:rPr>
        <w:t>,</w:t>
      </w:r>
      <w:r w:rsidR="00722F8D" w:rsidRPr="00965F6D">
        <w:rPr>
          <w:rFonts w:ascii="Times New Roman" w:hAnsi="Times New Roman" w:cs="Times New Roman"/>
          <w:kern w:val="0"/>
          <w:sz w:val="24"/>
          <w:szCs w:val="24"/>
          <w:lang w:val="en-GB"/>
        </w:rPr>
        <w:t xml:space="preserve"> development values. </w:t>
      </w:r>
    </w:p>
    <w:p w14:paraId="23C067F8" w14:textId="77777777" w:rsidR="00722F8D" w:rsidRPr="00965F6D" w:rsidRDefault="00722F8D" w:rsidP="007567BF">
      <w:pPr>
        <w:autoSpaceDE w:val="0"/>
        <w:autoSpaceDN w:val="0"/>
        <w:adjustRightInd w:val="0"/>
        <w:spacing w:after="0" w:line="360" w:lineRule="auto"/>
        <w:jc w:val="both"/>
        <w:rPr>
          <w:rFonts w:ascii="Times New Roman" w:hAnsi="Times New Roman" w:cs="Times New Roman"/>
          <w:kern w:val="0"/>
          <w:sz w:val="24"/>
          <w:szCs w:val="24"/>
          <w:lang w:val="en-GB"/>
        </w:rPr>
      </w:pPr>
    </w:p>
    <w:p w14:paraId="58D8C2BB" w14:textId="01A4A0FB" w:rsidR="00722F8D" w:rsidRPr="00965F6D" w:rsidRDefault="00722F8D" w:rsidP="007567BF">
      <w:pPr>
        <w:autoSpaceDE w:val="0"/>
        <w:autoSpaceDN w:val="0"/>
        <w:adjustRightInd w:val="0"/>
        <w:spacing w:after="0" w:line="360" w:lineRule="auto"/>
        <w:jc w:val="both"/>
        <w:rPr>
          <w:rFonts w:ascii="Times New Roman" w:hAnsi="Times New Roman" w:cs="Times New Roman"/>
          <w:b/>
          <w:bCs/>
          <w:kern w:val="0"/>
          <w:sz w:val="24"/>
          <w:szCs w:val="24"/>
          <w:lang w:val="en-GB"/>
        </w:rPr>
      </w:pPr>
      <w:r w:rsidRPr="00965F6D">
        <w:rPr>
          <w:rFonts w:ascii="Times New Roman" w:hAnsi="Times New Roman" w:cs="Times New Roman"/>
          <w:b/>
          <w:bCs/>
          <w:kern w:val="0"/>
          <w:sz w:val="24"/>
          <w:szCs w:val="24"/>
          <w:lang w:val="en-GB"/>
        </w:rPr>
        <w:t>Democracy the path to sustainability</w:t>
      </w:r>
    </w:p>
    <w:p w14:paraId="6101AC2A" w14:textId="0DA5D042" w:rsidR="00DA358D" w:rsidRPr="00965F6D" w:rsidRDefault="00DA358D" w:rsidP="00054761">
      <w:pPr>
        <w:autoSpaceDE w:val="0"/>
        <w:autoSpaceDN w:val="0"/>
        <w:adjustRightInd w:val="0"/>
        <w:spacing w:after="0" w:line="360" w:lineRule="auto"/>
        <w:jc w:val="both"/>
        <w:rPr>
          <w:rFonts w:ascii="Times New Roman" w:hAnsi="Times New Roman" w:cs="Times New Roman"/>
          <w:kern w:val="0"/>
          <w:sz w:val="24"/>
          <w:szCs w:val="24"/>
          <w:lang w:val="en-GB"/>
        </w:rPr>
      </w:pPr>
      <w:r w:rsidRPr="00965F6D">
        <w:rPr>
          <w:rFonts w:ascii="Times New Roman" w:hAnsi="Times New Roman" w:cs="Times New Roman"/>
          <w:kern w:val="0"/>
          <w:sz w:val="24"/>
          <w:szCs w:val="24"/>
          <w:lang w:val="en-GB"/>
        </w:rPr>
        <w:t>F</w:t>
      </w:r>
      <w:r w:rsidR="00722F8D" w:rsidRPr="00965F6D">
        <w:rPr>
          <w:rFonts w:ascii="Times New Roman" w:hAnsi="Times New Roman" w:cs="Times New Roman"/>
          <w:kern w:val="0"/>
          <w:sz w:val="24"/>
          <w:szCs w:val="24"/>
          <w:lang w:val="en-GB"/>
        </w:rPr>
        <w:t>or the health of democratic</w:t>
      </w:r>
      <w:r w:rsidRPr="00965F6D">
        <w:rPr>
          <w:rFonts w:ascii="Times New Roman" w:hAnsi="Times New Roman" w:cs="Times New Roman"/>
          <w:kern w:val="0"/>
          <w:sz w:val="24"/>
          <w:szCs w:val="24"/>
          <w:lang w:val="en-GB"/>
        </w:rPr>
        <w:t xml:space="preserve"> </w:t>
      </w:r>
      <w:r w:rsidR="00722F8D" w:rsidRPr="00965F6D">
        <w:rPr>
          <w:rFonts w:ascii="Times New Roman" w:hAnsi="Times New Roman" w:cs="Times New Roman"/>
          <w:kern w:val="0"/>
          <w:sz w:val="24"/>
          <w:szCs w:val="24"/>
          <w:lang w:val="en-GB"/>
        </w:rPr>
        <w:t>societies</w:t>
      </w:r>
      <w:r w:rsidR="00CC3B93">
        <w:rPr>
          <w:rFonts w:ascii="Times New Roman" w:hAnsi="Times New Roman" w:cs="Times New Roman"/>
          <w:kern w:val="0"/>
          <w:sz w:val="24"/>
          <w:szCs w:val="24"/>
          <w:lang w:val="en-GB"/>
        </w:rPr>
        <w:t>, scholars from diverse disciplines</w:t>
      </w:r>
      <w:r w:rsidR="00722F8D" w:rsidRPr="00965F6D">
        <w:rPr>
          <w:rFonts w:ascii="Times New Roman" w:hAnsi="Times New Roman" w:cs="Times New Roman"/>
          <w:kern w:val="0"/>
          <w:sz w:val="24"/>
          <w:szCs w:val="24"/>
          <w:lang w:val="en-GB"/>
        </w:rPr>
        <w:t xml:space="preserve"> (</w:t>
      </w:r>
      <w:r w:rsidRPr="00965F6D">
        <w:rPr>
          <w:rFonts w:ascii="Times New Roman" w:hAnsi="Times New Roman" w:cs="Times New Roman"/>
          <w:kern w:val="0"/>
          <w:sz w:val="24"/>
          <w:szCs w:val="24"/>
          <w:lang w:val="en-GB"/>
        </w:rPr>
        <w:t xml:space="preserve">Tocqueville 1969/1835; Tönnies 1940; </w:t>
      </w:r>
      <w:r w:rsidR="00722F8D" w:rsidRPr="00965F6D">
        <w:rPr>
          <w:rFonts w:ascii="Times New Roman" w:hAnsi="Times New Roman" w:cs="Times New Roman"/>
          <w:kern w:val="0"/>
          <w:sz w:val="24"/>
          <w:szCs w:val="24"/>
          <w:lang w:val="en-GB"/>
        </w:rPr>
        <w:t>Bellah et al. 1985; Wilson 2000)</w:t>
      </w:r>
      <w:r w:rsidRPr="00965F6D">
        <w:rPr>
          <w:rFonts w:ascii="Times New Roman" w:hAnsi="Times New Roman" w:cs="Times New Roman"/>
          <w:kern w:val="0"/>
          <w:sz w:val="24"/>
          <w:szCs w:val="24"/>
          <w:lang w:val="en-GB"/>
        </w:rPr>
        <w:t xml:space="preserve"> </w:t>
      </w:r>
      <w:r w:rsidR="00CC3B93">
        <w:rPr>
          <w:rFonts w:ascii="Times New Roman" w:hAnsi="Times New Roman" w:cs="Times New Roman"/>
          <w:kern w:val="0"/>
          <w:sz w:val="24"/>
          <w:szCs w:val="24"/>
          <w:lang w:val="en-GB"/>
        </w:rPr>
        <w:t>emphasised</w:t>
      </w:r>
      <w:r w:rsidRPr="00965F6D">
        <w:rPr>
          <w:rFonts w:ascii="Times New Roman" w:hAnsi="Times New Roman" w:cs="Times New Roman"/>
          <w:kern w:val="0"/>
          <w:sz w:val="24"/>
          <w:szCs w:val="24"/>
          <w:lang w:val="en-GB"/>
        </w:rPr>
        <w:t xml:space="preserve"> the importance of engagement in public life. Also, efforts </w:t>
      </w:r>
      <w:r w:rsidR="00CC3B93">
        <w:rPr>
          <w:rFonts w:ascii="Times New Roman" w:hAnsi="Times New Roman" w:cs="Times New Roman"/>
          <w:kern w:val="0"/>
          <w:sz w:val="24"/>
          <w:szCs w:val="24"/>
          <w:lang w:val="en-GB"/>
        </w:rPr>
        <w:t xml:space="preserve">were made to identify factors for better political and civic participation </w:t>
      </w:r>
      <w:r w:rsidRPr="00965F6D">
        <w:rPr>
          <w:rFonts w:ascii="Times New Roman" w:hAnsi="Times New Roman" w:cs="Times New Roman"/>
          <w:kern w:val="0"/>
          <w:sz w:val="24"/>
          <w:szCs w:val="24"/>
          <w:lang w:val="en-GB"/>
        </w:rPr>
        <w:t xml:space="preserve">(Brady, Verba, and Schlozman 1995; Verba, Schlozman, and Brady 1995). </w:t>
      </w:r>
      <w:r w:rsidR="000558C3" w:rsidRPr="00965F6D">
        <w:rPr>
          <w:rFonts w:ascii="Times New Roman" w:hAnsi="Times New Roman" w:cs="Times New Roman"/>
          <w:kern w:val="0"/>
          <w:sz w:val="24"/>
          <w:szCs w:val="24"/>
          <w:lang w:val="en-GB"/>
        </w:rPr>
        <w:t>The trust</w:t>
      </w:r>
      <w:r w:rsidRPr="00965F6D">
        <w:rPr>
          <w:rFonts w:ascii="Times New Roman" w:hAnsi="Times New Roman" w:cs="Times New Roman"/>
          <w:kern w:val="0"/>
          <w:sz w:val="24"/>
          <w:szCs w:val="24"/>
          <w:lang w:val="en-GB"/>
        </w:rPr>
        <w:t xml:space="preserve"> of people with no and little direct interactions </w:t>
      </w:r>
      <w:r w:rsidR="00CC3B93">
        <w:rPr>
          <w:rFonts w:ascii="Times New Roman" w:hAnsi="Times New Roman" w:cs="Times New Roman"/>
          <w:kern w:val="0"/>
          <w:sz w:val="24"/>
          <w:szCs w:val="24"/>
          <w:lang w:val="en-GB"/>
        </w:rPr>
        <w:t>was exposed as the primary contributor to collective action (Putnam, 2000; Stolle,</w:t>
      </w:r>
      <w:r w:rsidRPr="00965F6D">
        <w:rPr>
          <w:rFonts w:ascii="Times New Roman" w:hAnsi="Times New Roman" w:cs="Times New Roman"/>
          <w:kern w:val="0"/>
          <w:sz w:val="24"/>
          <w:szCs w:val="24"/>
          <w:lang w:val="en-GB"/>
        </w:rPr>
        <w:t xml:space="preserve"> 2001). </w:t>
      </w:r>
      <w:r w:rsidR="006D2AEE" w:rsidRPr="00965F6D">
        <w:rPr>
          <w:rFonts w:ascii="Times New Roman" w:hAnsi="Times New Roman" w:cs="Times New Roman"/>
          <w:kern w:val="0"/>
          <w:sz w:val="24"/>
          <w:szCs w:val="24"/>
          <w:lang w:val="en-GB"/>
        </w:rPr>
        <w:t xml:space="preserve">Putnam suggests that this cultural shift has enormous implications for the institutional support of civic participation. </w:t>
      </w:r>
      <w:r w:rsidR="00CC3B93">
        <w:rPr>
          <w:rFonts w:ascii="Times New Roman" w:hAnsi="Times New Roman" w:cs="Times New Roman"/>
          <w:kern w:val="0"/>
          <w:sz w:val="24"/>
          <w:szCs w:val="24"/>
          <w:lang w:val="en-GB"/>
        </w:rPr>
        <w:t>However,</w:t>
      </w:r>
      <w:r w:rsidR="006D2AEE" w:rsidRPr="00965F6D">
        <w:rPr>
          <w:rFonts w:ascii="Times New Roman" w:hAnsi="Times New Roman" w:cs="Times New Roman"/>
          <w:kern w:val="0"/>
          <w:sz w:val="24"/>
          <w:szCs w:val="24"/>
          <w:lang w:val="en-GB"/>
        </w:rPr>
        <w:t xml:space="preserve"> </w:t>
      </w:r>
      <w:r w:rsidR="00CC3B93">
        <w:rPr>
          <w:rFonts w:ascii="Times New Roman" w:hAnsi="Times New Roman" w:cs="Times New Roman"/>
          <w:kern w:val="0"/>
          <w:sz w:val="24"/>
          <w:szCs w:val="24"/>
          <w:lang w:val="en-GB"/>
        </w:rPr>
        <w:t>when we open the discussion on future development, we must address questions on declining involvement in social and civic life.</w:t>
      </w:r>
      <w:r w:rsidR="006D2AEE" w:rsidRPr="00965F6D">
        <w:rPr>
          <w:rFonts w:ascii="Times New Roman" w:hAnsi="Times New Roman" w:cs="Times New Roman"/>
          <w:kern w:val="0"/>
          <w:sz w:val="24"/>
          <w:szCs w:val="24"/>
          <w:lang w:val="en-GB"/>
        </w:rPr>
        <w:t xml:space="preserve"> What does citizen engagement do?</w:t>
      </w:r>
    </w:p>
    <w:p w14:paraId="3C7BEA9F" w14:textId="36C26F4D" w:rsidR="006D2AEE" w:rsidRPr="00965F6D" w:rsidRDefault="00CC3B93" w:rsidP="00054761">
      <w:pPr>
        <w:autoSpaceDE w:val="0"/>
        <w:autoSpaceDN w:val="0"/>
        <w:adjustRightInd w:val="0"/>
        <w:spacing w:after="0" w:line="360" w:lineRule="auto"/>
        <w:jc w:val="both"/>
        <w:rPr>
          <w:rFonts w:ascii="Times New Roman" w:hAnsi="Times New Roman" w:cs="Times New Roman"/>
          <w:kern w:val="0"/>
          <w:sz w:val="24"/>
          <w:szCs w:val="24"/>
          <w:lang w:val="en-GB"/>
        </w:rPr>
      </w:pPr>
      <w:r>
        <w:rPr>
          <w:rFonts w:ascii="Times New Roman" w:hAnsi="Times New Roman" w:cs="Times New Roman"/>
          <w:kern w:val="0"/>
          <w:sz w:val="24"/>
          <w:szCs w:val="24"/>
          <w:lang w:val="en-GB"/>
        </w:rPr>
        <w:t>Schlozman, Verba, and Brady (1999) stated that</w:t>
      </w:r>
      <w:r w:rsidR="006D2AEE" w:rsidRPr="00965F6D">
        <w:rPr>
          <w:rFonts w:ascii="Times New Roman" w:hAnsi="Times New Roman" w:cs="Times New Roman"/>
          <w:kern w:val="0"/>
          <w:sz w:val="24"/>
          <w:szCs w:val="24"/>
          <w:lang w:val="en-GB"/>
        </w:rPr>
        <w:t xml:space="preserve"> there are three ways to think about </w:t>
      </w:r>
      <w:r>
        <w:rPr>
          <w:rFonts w:ascii="Times New Roman" w:hAnsi="Times New Roman" w:cs="Times New Roman"/>
          <w:kern w:val="0"/>
          <w:sz w:val="24"/>
          <w:szCs w:val="24"/>
          <w:lang w:val="en-GB"/>
        </w:rPr>
        <w:t>people's</w:t>
      </w:r>
      <w:r w:rsidR="006D2AEE" w:rsidRPr="00965F6D">
        <w:rPr>
          <w:rFonts w:ascii="Times New Roman" w:hAnsi="Times New Roman" w:cs="Times New Roman"/>
          <w:kern w:val="0"/>
          <w:sz w:val="24"/>
          <w:szCs w:val="24"/>
          <w:lang w:val="en-GB"/>
        </w:rPr>
        <w:t xml:space="preserve"> engagement. </w:t>
      </w:r>
    </w:p>
    <w:p w14:paraId="6D1EA060" w14:textId="6A0BE120" w:rsidR="006D2AEE" w:rsidRPr="00965F6D" w:rsidRDefault="006D2AEE" w:rsidP="00054761">
      <w:pPr>
        <w:pStyle w:val="ListParagraph"/>
        <w:numPr>
          <w:ilvl w:val="0"/>
          <w:numId w:val="4"/>
        </w:numPr>
        <w:autoSpaceDE w:val="0"/>
        <w:autoSpaceDN w:val="0"/>
        <w:adjustRightInd w:val="0"/>
        <w:spacing w:after="0" w:line="360" w:lineRule="auto"/>
        <w:jc w:val="both"/>
        <w:rPr>
          <w:rFonts w:ascii="Times New Roman" w:hAnsi="Times New Roman" w:cs="Times New Roman"/>
          <w:kern w:val="0"/>
          <w:sz w:val="24"/>
          <w:szCs w:val="24"/>
          <w:lang w:val="en-GB"/>
        </w:rPr>
      </w:pPr>
      <w:r w:rsidRPr="00965F6D">
        <w:rPr>
          <w:rFonts w:ascii="Times New Roman" w:hAnsi="Times New Roman" w:cs="Times New Roman"/>
          <w:kern w:val="0"/>
          <w:sz w:val="24"/>
          <w:szCs w:val="24"/>
          <w:lang w:val="en-GB"/>
        </w:rPr>
        <w:t xml:space="preserve">participation in voluntary </w:t>
      </w:r>
      <w:r w:rsidR="00CC3B93">
        <w:rPr>
          <w:rFonts w:ascii="Times New Roman" w:hAnsi="Times New Roman" w:cs="Times New Roman"/>
          <w:kern w:val="0"/>
          <w:sz w:val="24"/>
          <w:szCs w:val="24"/>
          <w:lang w:val="en-GB"/>
        </w:rPr>
        <w:t>organisations</w:t>
      </w:r>
      <w:r w:rsidRPr="00965F6D">
        <w:rPr>
          <w:rFonts w:ascii="Times New Roman" w:hAnsi="Times New Roman" w:cs="Times New Roman"/>
          <w:kern w:val="0"/>
          <w:sz w:val="24"/>
          <w:szCs w:val="24"/>
          <w:lang w:val="en-GB"/>
        </w:rPr>
        <w:t xml:space="preserve"> enhances the development of the social capacities of individuals;</w:t>
      </w:r>
    </w:p>
    <w:p w14:paraId="112D4384" w14:textId="399ECCDF" w:rsidR="006D2AEE" w:rsidRPr="00965F6D" w:rsidRDefault="006D2AEE" w:rsidP="00054761">
      <w:pPr>
        <w:pStyle w:val="ListParagraph"/>
        <w:numPr>
          <w:ilvl w:val="0"/>
          <w:numId w:val="4"/>
        </w:numPr>
        <w:autoSpaceDE w:val="0"/>
        <w:autoSpaceDN w:val="0"/>
        <w:adjustRightInd w:val="0"/>
        <w:spacing w:after="0" w:line="360" w:lineRule="auto"/>
        <w:jc w:val="both"/>
        <w:rPr>
          <w:rFonts w:ascii="Times New Roman" w:hAnsi="Times New Roman" w:cs="Times New Roman"/>
          <w:kern w:val="0"/>
          <w:sz w:val="24"/>
          <w:szCs w:val="24"/>
          <w:lang w:val="en-GB"/>
        </w:rPr>
      </w:pPr>
      <w:r w:rsidRPr="00965F6D">
        <w:rPr>
          <w:rFonts w:ascii="Times New Roman" w:hAnsi="Times New Roman" w:cs="Times New Roman"/>
          <w:kern w:val="0"/>
          <w:sz w:val="24"/>
          <w:szCs w:val="24"/>
          <w:lang w:val="en-GB"/>
        </w:rPr>
        <w:t>voluntary associations cultivate democratic virtues and build the community pillar;</w:t>
      </w:r>
    </w:p>
    <w:p w14:paraId="4A8ABDA5" w14:textId="016E29F8" w:rsidR="006D2AEE" w:rsidRPr="00965F6D" w:rsidRDefault="006D2AEE" w:rsidP="00054761">
      <w:pPr>
        <w:pStyle w:val="ListParagraph"/>
        <w:numPr>
          <w:ilvl w:val="0"/>
          <w:numId w:val="4"/>
        </w:numPr>
        <w:autoSpaceDE w:val="0"/>
        <w:autoSpaceDN w:val="0"/>
        <w:adjustRightInd w:val="0"/>
        <w:spacing w:after="0" w:line="360" w:lineRule="auto"/>
        <w:jc w:val="both"/>
        <w:rPr>
          <w:rFonts w:ascii="Times New Roman" w:hAnsi="Times New Roman" w:cs="Times New Roman"/>
          <w:kern w:val="0"/>
          <w:sz w:val="24"/>
          <w:szCs w:val="24"/>
          <w:lang w:val="en-GB"/>
        </w:rPr>
      </w:pPr>
      <w:r w:rsidRPr="00965F6D">
        <w:rPr>
          <w:rFonts w:ascii="Times New Roman" w:hAnsi="Times New Roman" w:cs="Times New Roman"/>
          <w:kern w:val="0"/>
          <w:sz w:val="24"/>
          <w:szCs w:val="24"/>
          <w:lang w:val="en-GB"/>
        </w:rPr>
        <w:t>group participation makes the protection of collective interests</w:t>
      </w:r>
      <w:r w:rsidR="00E72FCE">
        <w:rPr>
          <w:rFonts w:ascii="Times New Roman" w:hAnsi="Times New Roman" w:cs="Times New Roman"/>
          <w:kern w:val="0"/>
          <w:sz w:val="24"/>
          <w:szCs w:val="24"/>
          <w:lang w:val="en-GB"/>
        </w:rPr>
        <w:t xml:space="preserve"> </w:t>
      </w:r>
      <w:r w:rsidR="00E72FCE" w:rsidRPr="00965F6D">
        <w:rPr>
          <w:rFonts w:ascii="Times New Roman" w:hAnsi="Times New Roman" w:cs="Times New Roman"/>
          <w:kern w:val="0"/>
          <w:sz w:val="24"/>
          <w:szCs w:val="24"/>
          <w:lang w:val="en-GB"/>
        </w:rPr>
        <w:t>possible</w:t>
      </w:r>
      <w:r w:rsidRPr="00965F6D">
        <w:rPr>
          <w:rFonts w:ascii="Times New Roman" w:hAnsi="Times New Roman" w:cs="Times New Roman"/>
          <w:kern w:val="0"/>
          <w:sz w:val="24"/>
          <w:szCs w:val="24"/>
          <w:lang w:val="en-GB"/>
        </w:rPr>
        <w:t xml:space="preserve">. </w:t>
      </w:r>
    </w:p>
    <w:p w14:paraId="0264F7E5" w14:textId="1BB77B4F" w:rsidR="006D2AEE" w:rsidRPr="00965F6D" w:rsidRDefault="006D2AEE" w:rsidP="00054761">
      <w:pPr>
        <w:autoSpaceDE w:val="0"/>
        <w:autoSpaceDN w:val="0"/>
        <w:adjustRightInd w:val="0"/>
        <w:spacing w:after="0" w:line="360" w:lineRule="auto"/>
        <w:jc w:val="both"/>
        <w:rPr>
          <w:rFonts w:ascii="Times New Roman" w:hAnsi="Times New Roman" w:cs="Times New Roman"/>
          <w:kern w:val="0"/>
          <w:sz w:val="24"/>
          <w:szCs w:val="24"/>
          <w:lang w:val="en-GB"/>
        </w:rPr>
      </w:pPr>
      <w:r w:rsidRPr="00965F6D">
        <w:rPr>
          <w:rFonts w:ascii="Times New Roman" w:hAnsi="Times New Roman" w:cs="Times New Roman"/>
          <w:kern w:val="0"/>
          <w:sz w:val="24"/>
          <w:szCs w:val="24"/>
          <w:lang w:val="en-GB"/>
        </w:rPr>
        <w:t xml:space="preserve">The </w:t>
      </w:r>
      <w:r w:rsidR="008D37D6" w:rsidRPr="00965F6D">
        <w:rPr>
          <w:rFonts w:ascii="Times New Roman" w:hAnsi="Times New Roman" w:cs="Times New Roman"/>
          <w:kern w:val="0"/>
          <w:sz w:val="24"/>
          <w:szCs w:val="24"/>
          <w:lang w:val="en-GB"/>
        </w:rPr>
        <w:t>lack</w:t>
      </w:r>
      <w:r w:rsidRPr="00965F6D">
        <w:rPr>
          <w:rFonts w:ascii="Times New Roman" w:hAnsi="Times New Roman" w:cs="Times New Roman"/>
          <w:kern w:val="0"/>
          <w:sz w:val="24"/>
          <w:szCs w:val="24"/>
          <w:lang w:val="en-GB"/>
        </w:rPr>
        <w:t xml:space="preserve"> of engagement is the result of the lack of democratic values. The values </w:t>
      </w:r>
      <w:r w:rsidR="008D37D6" w:rsidRPr="00965F6D">
        <w:rPr>
          <w:rFonts w:ascii="Times New Roman" w:hAnsi="Times New Roman" w:cs="Times New Roman"/>
          <w:kern w:val="0"/>
          <w:sz w:val="24"/>
          <w:szCs w:val="24"/>
          <w:lang w:val="en-GB"/>
        </w:rPr>
        <w:t>that</w:t>
      </w:r>
      <w:r w:rsidRPr="00965F6D">
        <w:rPr>
          <w:rFonts w:ascii="Times New Roman" w:hAnsi="Times New Roman" w:cs="Times New Roman"/>
          <w:kern w:val="0"/>
          <w:sz w:val="24"/>
          <w:szCs w:val="24"/>
          <w:lang w:val="en-GB"/>
        </w:rPr>
        <w:t xml:space="preserve"> the ones before us protect</w:t>
      </w:r>
      <w:r w:rsidR="008D37D6" w:rsidRPr="00965F6D">
        <w:rPr>
          <w:rFonts w:ascii="Times New Roman" w:hAnsi="Times New Roman" w:cs="Times New Roman"/>
          <w:kern w:val="0"/>
          <w:sz w:val="24"/>
          <w:szCs w:val="24"/>
          <w:lang w:val="en-GB"/>
        </w:rPr>
        <w:t>ed</w:t>
      </w:r>
      <w:r w:rsidRPr="00965F6D">
        <w:rPr>
          <w:rFonts w:ascii="Times New Roman" w:hAnsi="Times New Roman" w:cs="Times New Roman"/>
          <w:kern w:val="0"/>
          <w:sz w:val="24"/>
          <w:szCs w:val="24"/>
          <w:lang w:val="en-GB"/>
        </w:rPr>
        <w:t xml:space="preserve"> </w:t>
      </w:r>
      <w:r w:rsidR="008D37D6" w:rsidRPr="00965F6D">
        <w:rPr>
          <w:rFonts w:ascii="Times New Roman" w:hAnsi="Times New Roman" w:cs="Times New Roman"/>
          <w:kern w:val="0"/>
          <w:sz w:val="24"/>
          <w:szCs w:val="24"/>
          <w:lang w:val="en-GB"/>
        </w:rPr>
        <w:t xml:space="preserve">and which the future generations should build their future. </w:t>
      </w:r>
      <w:r w:rsidRPr="00965F6D">
        <w:rPr>
          <w:rFonts w:ascii="Times New Roman" w:hAnsi="Times New Roman" w:cs="Times New Roman"/>
          <w:kern w:val="0"/>
          <w:sz w:val="24"/>
          <w:szCs w:val="24"/>
          <w:lang w:val="en-GB"/>
        </w:rPr>
        <w:t xml:space="preserve"> </w:t>
      </w:r>
    </w:p>
    <w:p w14:paraId="60054074" w14:textId="36AD5975" w:rsidR="008D37D6" w:rsidRPr="00965F6D" w:rsidRDefault="00473060" w:rsidP="00054761">
      <w:pPr>
        <w:autoSpaceDE w:val="0"/>
        <w:autoSpaceDN w:val="0"/>
        <w:adjustRightInd w:val="0"/>
        <w:spacing w:after="0" w:line="360" w:lineRule="auto"/>
        <w:jc w:val="both"/>
        <w:rPr>
          <w:rFonts w:ascii="Times New Roman" w:hAnsi="Times New Roman" w:cs="Times New Roman"/>
          <w:kern w:val="0"/>
          <w:sz w:val="24"/>
          <w:szCs w:val="24"/>
          <w:lang w:val="en-GB"/>
        </w:rPr>
      </w:pPr>
      <w:r>
        <w:rPr>
          <w:rFonts w:ascii="Times New Roman" w:hAnsi="Times New Roman" w:cs="Times New Roman"/>
          <w:kern w:val="0"/>
          <w:sz w:val="24"/>
          <w:szCs w:val="24"/>
          <w:lang w:val="en-GB"/>
        </w:rPr>
        <w:t>Nevertheless,</w:t>
      </w:r>
      <w:r w:rsidR="008D37D6" w:rsidRPr="00965F6D">
        <w:rPr>
          <w:rFonts w:ascii="Times New Roman" w:hAnsi="Times New Roman" w:cs="Times New Roman"/>
          <w:kern w:val="0"/>
          <w:sz w:val="24"/>
          <w:szCs w:val="24"/>
          <w:lang w:val="en-GB"/>
        </w:rPr>
        <w:t xml:space="preserve"> how can we educate the people within the democratic value system when the school dropout rate in Romania was and is one of the highest in the European Union? Eurostat, May 2023, data showed that the early school leaving rate in Romania has remained constant in recent years, from 17% in 2013 to 15.6% in 2022, while the European average has fallen from 12% to 9%. From where almost 3 million people will take their democratic values and learn to be engaged socially and civic. Except for Bucharest (7.9%)</w:t>
      </w:r>
      <w:r>
        <w:rPr>
          <w:rFonts w:ascii="Times New Roman" w:hAnsi="Times New Roman" w:cs="Times New Roman"/>
          <w:kern w:val="0"/>
          <w:sz w:val="24"/>
          <w:szCs w:val="24"/>
          <w:lang w:val="en-GB"/>
        </w:rPr>
        <w:t>,</w:t>
      </w:r>
      <w:r w:rsidR="008D37D6" w:rsidRPr="00965F6D">
        <w:rPr>
          <w:rFonts w:ascii="Times New Roman" w:hAnsi="Times New Roman" w:cs="Times New Roman"/>
          <w:kern w:val="0"/>
          <w:sz w:val="24"/>
          <w:szCs w:val="24"/>
          <w:lang w:val="en-GB"/>
        </w:rPr>
        <w:t xml:space="preserve"> the early school leaving rate is significantly above the EU27 average in all regions of Romania. Similarly, early school leaving rates by region </w:t>
      </w:r>
      <w:r w:rsidR="00054761" w:rsidRPr="00965F6D">
        <w:rPr>
          <w:rFonts w:ascii="Times New Roman" w:hAnsi="Times New Roman" w:cs="Times New Roman"/>
          <w:kern w:val="0"/>
          <w:sz w:val="24"/>
          <w:szCs w:val="24"/>
          <w:lang w:val="en-GB"/>
        </w:rPr>
        <w:t>have been</w:t>
      </w:r>
      <w:r w:rsidR="008D37D6" w:rsidRPr="00965F6D">
        <w:rPr>
          <w:rFonts w:ascii="Times New Roman" w:hAnsi="Times New Roman" w:cs="Times New Roman"/>
          <w:kern w:val="0"/>
          <w:sz w:val="24"/>
          <w:szCs w:val="24"/>
          <w:lang w:val="en-GB"/>
        </w:rPr>
        <w:t xml:space="preserve"> relatively constant over the last </w:t>
      </w:r>
      <w:r w:rsidR="00E72FCE">
        <w:rPr>
          <w:rFonts w:ascii="Times New Roman" w:hAnsi="Times New Roman" w:cs="Times New Roman"/>
          <w:kern w:val="0"/>
          <w:sz w:val="24"/>
          <w:szCs w:val="24"/>
          <w:lang w:val="en-GB"/>
        </w:rPr>
        <w:t>ten</w:t>
      </w:r>
      <w:r w:rsidR="008D37D6" w:rsidRPr="00965F6D">
        <w:rPr>
          <w:rFonts w:ascii="Times New Roman" w:hAnsi="Times New Roman" w:cs="Times New Roman"/>
          <w:kern w:val="0"/>
          <w:sz w:val="24"/>
          <w:szCs w:val="24"/>
          <w:lang w:val="en-GB"/>
        </w:rPr>
        <w:t xml:space="preserve"> years everywhere in Romania, which shows that state interventions to reduce the phenomenon have failed.</w:t>
      </w:r>
    </w:p>
    <w:p w14:paraId="132EE85F" w14:textId="48FDCB71" w:rsidR="00054761" w:rsidRPr="00965F6D" w:rsidRDefault="00E72FCE" w:rsidP="00054761">
      <w:pPr>
        <w:autoSpaceDE w:val="0"/>
        <w:autoSpaceDN w:val="0"/>
        <w:adjustRightInd w:val="0"/>
        <w:spacing w:after="0" w:line="360" w:lineRule="auto"/>
        <w:jc w:val="both"/>
        <w:rPr>
          <w:rFonts w:ascii="Times New Roman" w:hAnsi="Times New Roman" w:cs="Times New Roman"/>
          <w:kern w:val="0"/>
          <w:sz w:val="24"/>
          <w:szCs w:val="24"/>
          <w:lang w:val="en-GB"/>
        </w:rPr>
      </w:pPr>
      <w:r>
        <w:rPr>
          <w:rFonts w:ascii="Times New Roman" w:hAnsi="Times New Roman" w:cs="Times New Roman"/>
          <w:kern w:val="0"/>
          <w:sz w:val="24"/>
          <w:szCs w:val="24"/>
          <w:lang w:val="en-GB"/>
        </w:rPr>
        <w:t>Based on these results, we inquired into the preuniversity system's capacity to provide value for the future</w:t>
      </w:r>
      <w:r w:rsidR="00054761" w:rsidRPr="00965F6D">
        <w:rPr>
          <w:rFonts w:ascii="Times New Roman" w:hAnsi="Times New Roman" w:cs="Times New Roman"/>
          <w:kern w:val="0"/>
          <w:sz w:val="24"/>
          <w:szCs w:val="24"/>
          <w:lang w:val="en-GB"/>
        </w:rPr>
        <w:t xml:space="preserve">. We wanted to </w:t>
      </w:r>
      <w:r w:rsidR="00473060">
        <w:rPr>
          <w:rFonts w:ascii="Times New Roman" w:hAnsi="Times New Roman" w:cs="Times New Roman"/>
          <w:kern w:val="0"/>
          <w:sz w:val="24"/>
          <w:szCs w:val="24"/>
          <w:lang w:val="en-GB"/>
        </w:rPr>
        <w:t>determine</w:t>
      </w:r>
      <w:r w:rsidR="00054761" w:rsidRPr="00965F6D">
        <w:rPr>
          <w:rFonts w:ascii="Times New Roman" w:hAnsi="Times New Roman" w:cs="Times New Roman"/>
          <w:kern w:val="0"/>
          <w:sz w:val="24"/>
          <w:szCs w:val="24"/>
          <w:lang w:val="en-GB"/>
        </w:rPr>
        <w:t xml:space="preserve"> to what extent the next generations are ready to support a democratic path and a sustainable future. </w:t>
      </w:r>
    </w:p>
    <w:p w14:paraId="0DA5F646" w14:textId="101B499F" w:rsidR="00054761" w:rsidRPr="00965F6D" w:rsidRDefault="00054761" w:rsidP="00054761">
      <w:pPr>
        <w:autoSpaceDE w:val="0"/>
        <w:autoSpaceDN w:val="0"/>
        <w:adjustRightInd w:val="0"/>
        <w:spacing w:after="0" w:line="360" w:lineRule="auto"/>
        <w:jc w:val="both"/>
        <w:rPr>
          <w:rFonts w:ascii="Times New Roman" w:hAnsi="Times New Roman" w:cs="Times New Roman"/>
          <w:kern w:val="0"/>
          <w:sz w:val="24"/>
          <w:szCs w:val="24"/>
          <w:lang w:val="en-GB"/>
        </w:rPr>
      </w:pPr>
      <w:r w:rsidRPr="00D5085B">
        <w:rPr>
          <w:rFonts w:ascii="Times New Roman" w:hAnsi="Times New Roman" w:cs="Times New Roman"/>
          <w:kern w:val="0"/>
          <w:sz w:val="24"/>
          <w:szCs w:val="24"/>
          <w:lang w:val="en-GB"/>
        </w:rPr>
        <w:lastRenderedPageBreak/>
        <w:t xml:space="preserve">Romania needs a change in the current development paradigm to face the challenges of the 21st century. We live in a period marked by </w:t>
      </w:r>
      <w:r w:rsidR="00473060">
        <w:rPr>
          <w:rFonts w:ascii="Times New Roman" w:hAnsi="Times New Roman" w:cs="Times New Roman"/>
          <w:kern w:val="0"/>
          <w:sz w:val="24"/>
          <w:szCs w:val="24"/>
          <w:lang w:val="en-GB"/>
        </w:rPr>
        <w:t>globalisation</w:t>
      </w:r>
      <w:r w:rsidRPr="00D5085B">
        <w:rPr>
          <w:rFonts w:ascii="Times New Roman" w:hAnsi="Times New Roman" w:cs="Times New Roman"/>
          <w:kern w:val="0"/>
          <w:sz w:val="24"/>
          <w:szCs w:val="24"/>
          <w:lang w:val="en-GB"/>
        </w:rPr>
        <w:t>, increasing inequalities</w:t>
      </w:r>
      <w:r w:rsidRPr="00965F6D">
        <w:rPr>
          <w:rFonts w:ascii="Times New Roman" w:hAnsi="Times New Roman" w:cs="Times New Roman"/>
          <w:kern w:val="0"/>
          <w:sz w:val="24"/>
          <w:szCs w:val="24"/>
          <w:lang w:val="en-GB"/>
        </w:rPr>
        <w:t>,</w:t>
      </w:r>
      <w:r w:rsidRPr="00D5085B">
        <w:rPr>
          <w:rFonts w:ascii="Times New Roman" w:hAnsi="Times New Roman" w:cs="Times New Roman"/>
          <w:kern w:val="0"/>
          <w:sz w:val="24"/>
          <w:szCs w:val="24"/>
          <w:lang w:val="en-GB"/>
        </w:rPr>
        <w:t xml:space="preserve"> and aggravating environmental problems.</w:t>
      </w:r>
    </w:p>
    <w:p w14:paraId="7144CFAE" w14:textId="25E15B63" w:rsidR="00054761" w:rsidRPr="00D5085B" w:rsidRDefault="00E72FCE" w:rsidP="00054761">
      <w:pPr>
        <w:autoSpaceDE w:val="0"/>
        <w:autoSpaceDN w:val="0"/>
        <w:adjustRightInd w:val="0"/>
        <w:spacing w:after="0" w:line="360" w:lineRule="auto"/>
        <w:jc w:val="both"/>
        <w:rPr>
          <w:rFonts w:ascii="Times New Roman" w:hAnsi="Times New Roman" w:cs="Times New Roman"/>
          <w:kern w:val="0"/>
          <w:sz w:val="24"/>
          <w:szCs w:val="24"/>
          <w:lang w:val="en-GB"/>
        </w:rPr>
      </w:pPr>
      <w:r>
        <w:rPr>
          <w:rFonts w:ascii="Times New Roman" w:hAnsi="Times New Roman" w:cs="Times New Roman"/>
          <w:kern w:val="0"/>
          <w:sz w:val="24"/>
          <w:szCs w:val="24"/>
          <w:lang w:val="en-GB"/>
        </w:rPr>
        <w:t xml:space="preserve">In the Romanian context, sustainable development represents </w:t>
      </w:r>
      <w:r w:rsidR="00054761" w:rsidRPr="00D5085B">
        <w:rPr>
          <w:rFonts w:ascii="Times New Roman" w:hAnsi="Times New Roman" w:cs="Times New Roman"/>
          <w:kern w:val="0"/>
          <w:sz w:val="24"/>
          <w:szCs w:val="24"/>
          <w:lang w:val="en-GB"/>
        </w:rPr>
        <w:t xml:space="preserve">the desire to achieve a balance, a synthesis between the aspirations of the </w:t>
      </w:r>
      <w:r w:rsidR="00054761" w:rsidRPr="00965F6D">
        <w:rPr>
          <w:rFonts w:ascii="Times New Roman" w:hAnsi="Times New Roman" w:cs="Times New Roman"/>
          <w:kern w:val="0"/>
          <w:sz w:val="24"/>
          <w:szCs w:val="24"/>
          <w:lang w:val="en-GB"/>
        </w:rPr>
        <w:t>citizens</w:t>
      </w:r>
      <w:r w:rsidR="00054761" w:rsidRPr="00D5085B">
        <w:rPr>
          <w:rFonts w:ascii="Times New Roman" w:hAnsi="Times New Roman" w:cs="Times New Roman"/>
          <w:kern w:val="0"/>
          <w:sz w:val="24"/>
          <w:szCs w:val="24"/>
          <w:lang w:val="en-GB"/>
        </w:rPr>
        <w:t xml:space="preserve"> born </w:t>
      </w:r>
      <w:r w:rsidR="00054761" w:rsidRPr="00965F6D">
        <w:rPr>
          <w:rFonts w:ascii="Times New Roman" w:hAnsi="Times New Roman" w:cs="Times New Roman"/>
          <w:kern w:val="0"/>
          <w:sz w:val="24"/>
          <w:szCs w:val="24"/>
          <w:lang w:val="en-GB"/>
        </w:rPr>
        <w:t>in democracy</w:t>
      </w:r>
      <w:r w:rsidR="00054761" w:rsidRPr="00D5085B">
        <w:rPr>
          <w:rFonts w:ascii="Times New Roman" w:hAnsi="Times New Roman" w:cs="Times New Roman"/>
          <w:kern w:val="0"/>
          <w:sz w:val="24"/>
          <w:szCs w:val="24"/>
          <w:lang w:val="en-GB"/>
        </w:rPr>
        <w:t xml:space="preserve">, the society on which </w:t>
      </w:r>
      <w:r w:rsidR="00054761" w:rsidRPr="00965F6D">
        <w:rPr>
          <w:rFonts w:ascii="Times New Roman" w:hAnsi="Times New Roman" w:cs="Times New Roman"/>
          <w:kern w:val="0"/>
          <w:sz w:val="24"/>
          <w:szCs w:val="24"/>
          <w:lang w:val="en-GB"/>
        </w:rPr>
        <w:t>they</w:t>
      </w:r>
      <w:r w:rsidR="00054761" w:rsidRPr="00D5085B">
        <w:rPr>
          <w:rFonts w:ascii="Times New Roman" w:hAnsi="Times New Roman" w:cs="Times New Roman"/>
          <w:kern w:val="0"/>
          <w:sz w:val="24"/>
          <w:szCs w:val="24"/>
          <w:lang w:val="en-GB"/>
        </w:rPr>
        <w:t xml:space="preserve"> </w:t>
      </w:r>
      <w:r w:rsidR="00054761" w:rsidRPr="00965F6D">
        <w:rPr>
          <w:rFonts w:ascii="Times New Roman" w:hAnsi="Times New Roman" w:cs="Times New Roman"/>
          <w:kern w:val="0"/>
          <w:sz w:val="24"/>
          <w:szCs w:val="24"/>
          <w:lang w:val="en-GB"/>
        </w:rPr>
        <w:t xml:space="preserve">depend and to which they </w:t>
      </w:r>
      <w:r w:rsidR="00CA3B83" w:rsidRPr="00965F6D">
        <w:rPr>
          <w:rFonts w:ascii="Times New Roman" w:hAnsi="Times New Roman" w:cs="Times New Roman"/>
          <w:kern w:val="0"/>
          <w:sz w:val="24"/>
          <w:szCs w:val="24"/>
          <w:lang w:val="en-GB"/>
        </w:rPr>
        <w:t>should</w:t>
      </w:r>
      <w:r w:rsidR="00054761" w:rsidRPr="00965F6D">
        <w:rPr>
          <w:rFonts w:ascii="Times New Roman" w:hAnsi="Times New Roman" w:cs="Times New Roman"/>
          <w:kern w:val="0"/>
          <w:sz w:val="24"/>
          <w:szCs w:val="24"/>
          <w:lang w:val="en-GB"/>
        </w:rPr>
        <w:t xml:space="preserve"> engage</w:t>
      </w:r>
      <w:r w:rsidR="00054761" w:rsidRPr="00D5085B">
        <w:rPr>
          <w:rFonts w:ascii="Times New Roman" w:hAnsi="Times New Roman" w:cs="Times New Roman"/>
          <w:kern w:val="0"/>
          <w:sz w:val="24"/>
          <w:szCs w:val="24"/>
          <w:lang w:val="en-GB"/>
        </w:rPr>
        <w:t xml:space="preserve">, and the </w:t>
      </w:r>
      <w:r w:rsidR="00054761" w:rsidRPr="00965F6D">
        <w:rPr>
          <w:rFonts w:ascii="Times New Roman" w:hAnsi="Times New Roman" w:cs="Times New Roman"/>
          <w:kern w:val="0"/>
          <w:sz w:val="24"/>
          <w:szCs w:val="24"/>
          <w:lang w:val="en-GB"/>
        </w:rPr>
        <w:t xml:space="preserve">European </w:t>
      </w:r>
      <w:r w:rsidR="00054761" w:rsidRPr="00D5085B">
        <w:rPr>
          <w:rFonts w:ascii="Times New Roman" w:hAnsi="Times New Roman" w:cs="Times New Roman"/>
          <w:kern w:val="0"/>
          <w:sz w:val="24"/>
          <w:szCs w:val="24"/>
          <w:lang w:val="en-GB"/>
        </w:rPr>
        <w:t xml:space="preserve">context that allows </w:t>
      </w:r>
      <w:r w:rsidR="00473060">
        <w:rPr>
          <w:rFonts w:ascii="Times New Roman" w:hAnsi="Times New Roman" w:cs="Times New Roman"/>
          <w:kern w:val="0"/>
          <w:sz w:val="24"/>
          <w:szCs w:val="24"/>
          <w:lang w:val="en-GB"/>
        </w:rPr>
        <w:t>self-realisation</w:t>
      </w:r>
      <w:r w:rsidR="00054761" w:rsidRPr="00D5085B">
        <w:rPr>
          <w:rFonts w:ascii="Times New Roman" w:hAnsi="Times New Roman" w:cs="Times New Roman"/>
          <w:kern w:val="0"/>
          <w:sz w:val="24"/>
          <w:szCs w:val="24"/>
          <w:lang w:val="en-GB"/>
        </w:rPr>
        <w:t>.</w:t>
      </w:r>
    </w:p>
    <w:p w14:paraId="2AD4972D" w14:textId="500EF730" w:rsidR="00CA3B83" w:rsidRPr="00965F6D" w:rsidRDefault="00CA3B83" w:rsidP="00054761">
      <w:pPr>
        <w:autoSpaceDE w:val="0"/>
        <w:autoSpaceDN w:val="0"/>
        <w:adjustRightInd w:val="0"/>
        <w:spacing w:after="0" w:line="360" w:lineRule="auto"/>
        <w:jc w:val="both"/>
        <w:rPr>
          <w:rFonts w:ascii="Times New Roman" w:hAnsi="Times New Roman" w:cs="Times New Roman"/>
          <w:kern w:val="0"/>
          <w:sz w:val="24"/>
          <w:szCs w:val="24"/>
          <w:lang w:val="en-GB"/>
        </w:rPr>
      </w:pPr>
      <w:r w:rsidRPr="00965F6D">
        <w:rPr>
          <w:rFonts w:ascii="Times New Roman" w:hAnsi="Times New Roman" w:cs="Times New Roman"/>
          <w:kern w:val="0"/>
          <w:sz w:val="24"/>
          <w:szCs w:val="24"/>
          <w:lang w:val="en-GB"/>
        </w:rPr>
        <w:t xml:space="preserve">The worldwide realities and the United Nations and European Union time horizon that looks over generations </w:t>
      </w:r>
      <w:r w:rsidR="00473060">
        <w:rPr>
          <w:rFonts w:ascii="Times New Roman" w:hAnsi="Times New Roman" w:cs="Times New Roman"/>
          <w:kern w:val="0"/>
          <w:sz w:val="24"/>
          <w:szCs w:val="24"/>
          <w:lang w:val="en-GB"/>
        </w:rPr>
        <w:t>at the state's capacity to meet ‘the needs of the present generation without compromising the chances of future generations to meet their own needs’ are</w:t>
      </w:r>
      <w:r w:rsidRPr="00965F6D">
        <w:rPr>
          <w:rFonts w:ascii="Times New Roman" w:hAnsi="Times New Roman" w:cs="Times New Roman"/>
          <w:kern w:val="0"/>
          <w:sz w:val="24"/>
          <w:szCs w:val="24"/>
          <w:lang w:val="en-GB"/>
        </w:rPr>
        <w:t xml:space="preserve"> more under question. In this global economic, social, and environmental context</w:t>
      </w:r>
      <w:r w:rsidR="00E72FCE">
        <w:rPr>
          <w:rFonts w:ascii="Times New Roman" w:hAnsi="Times New Roman" w:cs="Times New Roman"/>
          <w:kern w:val="0"/>
          <w:sz w:val="24"/>
          <w:szCs w:val="24"/>
          <w:lang w:val="en-GB"/>
        </w:rPr>
        <w:t>, governance must be ready to give an agile answer to new global challenges by proposing strategies anchored in regional and international organisations' agendas</w:t>
      </w:r>
      <w:r w:rsidRPr="00965F6D">
        <w:rPr>
          <w:rFonts w:ascii="Times New Roman" w:hAnsi="Times New Roman" w:cs="Times New Roman"/>
          <w:kern w:val="0"/>
          <w:sz w:val="24"/>
          <w:szCs w:val="24"/>
          <w:lang w:val="en-GB"/>
        </w:rPr>
        <w:t xml:space="preserve"> (2030 Agenda for Sustainable Development).  The capability to </w:t>
      </w:r>
      <w:r w:rsidR="00473060">
        <w:rPr>
          <w:rFonts w:ascii="Times New Roman" w:hAnsi="Times New Roman" w:cs="Times New Roman"/>
          <w:kern w:val="0"/>
          <w:sz w:val="24"/>
          <w:szCs w:val="24"/>
          <w:lang w:val="en-GB"/>
        </w:rPr>
        <w:t>organise</w:t>
      </w:r>
      <w:r w:rsidRPr="00965F6D">
        <w:rPr>
          <w:rFonts w:ascii="Times New Roman" w:hAnsi="Times New Roman" w:cs="Times New Roman"/>
          <w:kern w:val="0"/>
          <w:sz w:val="24"/>
          <w:szCs w:val="24"/>
          <w:lang w:val="en-GB"/>
        </w:rPr>
        <w:t xml:space="preserve"> public administration for a prompt and </w:t>
      </w:r>
      <w:r w:rsidR="00E72FCE">
        <w:rPr>
          <w:rFonts w:ascii="Times New Roman" w:hAnsi="Times New Roman" w:cs="Times New Roman"/>
          <w:kern w:val="0"/>
          <w:sz w:val="24"/>
          <w:szCs w:val="24"/>
          <w:lang w:val="en-GB"/>
        </w:rPr>
        <w:t xml:space="preserve">sustained reaction by citizens </w:t>
      </w:r>
      <w:r w:rsidRPr="00965F6D">
        <w:rPr>
          <w:rFonts w:ascii="Times New Roman" w:hAnsi="Times New Roman" w:cs="Times New Roman"/>
          <w:kern w:val="0"/>
          <w:sz w:val="24"/>
          <w:szCs w:val="24"/>
          <w:lang w:val="en-GB"/>
        </w:rPr>
        <w:t xml:space="preserve">based on democratic values is now more than ever put under pressure.  </w:t>
      </w:r>
      <w:r w:rsidR="00EE79AF" w:rsidRPr="00D5085B">
        <w:rPr>
          <w:rFonts w:ascii="Times New Roman" w:hAnsi="Times New Roman" w:cs="Times New Roman"/>
          <w:kern w:val="0"/>
          <w:sz w:val="24"/>
          <w:szCs w:val="24"/>
          <w:lang w:val="en-GB"/>
        </w:rPr>
        <w:t xml:space="preserve">The global action plan, which Romania chooses to support in the coming years, is aimed at alleviating poverty, combating inequalities </w:t>
      </w:r>
      <w:r w:rsidR="005D3C95">
        <w:rPr>
          <w:rFonts w:ascii="Times New Roman" w:hAnsi="Times New Roman" w:cs="Times New Roman"/>
          <w:kern w:val="0"/>
          <w:sz w:val="24"/>
          <w:szCs w:val="24"/>
          <w:lang w:val="en-GB"/>
        </w:rPr>
        <w:t xml:space="preserve">and </w:t>
      </w:r>
      <w:r w:rsidR="00EE79AF" w:rsidRPr="00D5085B">
        <w:rPr>
          <w:rFonts w:ascii="Times New Roman" w:hAnsi="Times New Roman" w:cs="Times New Roman"/>
          <w:kern w:val="0"/>
          <w:sz w:val="24"/>
          <w:szCs w:val="24"/>
          <w:lang w:val="en-GB"/>
        </w:rPr>
        <w:t>social injustice</w:t>
      </w:r>
      <w:r w:rsidR="005D3C95">
        <w:rPr>
          <w:rFonts w:ascii="Times New Roman" w:hAnsi="Times New Roman" w:cs="Times New Roman"/>
          <w:kern w:val="0"/>
          <w:sz w:val="24"/>
          <w:szCs w:val="24"/>
          <w:lang w:val="en-GB"/>
        </w:rPr>
        <w:t>,</w:t>
      </w:r>
      <w:r w:rsidR="00EE79AF" w:rsidRPr="00D5085B">
        <w:rPr>
          <w:rFonts w:ascii="Times New Roman" w:hAnsi="Times New Roman" w:cs="Times New Roman"/>
          <w:kern w:val="0"/>
          <w:sz w:val="24"/>
          <w:szCs w:val="24"/>
          <w:lang w:val="en-GB"/>
        </w:rPr>
        <w:t xml:space="preserve"> and protecting the planet until 2030.</w:t>
      </w:r>
    </w:p>
    <w:p w14:paraId="63AB1081" w14:textId="692DC54D" w:rsidR="00EE79AF" w:rsidRPr="00965F6D" w:rsidRDefault="00EE79AF" w:rsidP="00EE79AF">
      <w:pPr>
        <w:autoSpaceDE w:val="0"/>
        <w:autoSpaceDN w:val="0"/>
        <w:adjustRightInd w:val="0"/>
        <w:spacing w:after="0" w:line="360" w:lineRule="auto"/>
        <w:jc w:val="both"/>
        <w:rPr>
          <w:rFonts w:ascii="Times New Roman" w:hAnsi="Times New Roman" w:cs="Times New Roman"/>
          <w:kern w:val="0"/>
          <w:sz w:val="24"/>
          <w:szCs w:val="24"/>
          <w:lang w:val="en-GB"/>
        </w:rPr>
      </w:pPr>
      <w:r w:rsidRPr="00965F6D">
        <w:rPr>
          <w:rFonts w:ascii="Times New Roman" w:hAnsi="Times New Roman" w:cs="Times New Roman"/>
          <w:kern w:val="0"/>
          <w:sz w:val="24"/>
          <w:szCs w:val="24"/>
          <w:lang w:val="en-GB"/>
        </w:rPr>
        <w:t xml:space="preserve">The </w:t>
      </w:r>
      <w:r w:rsidRPr="00D5085B">
        <w:rPr>
          <w:rFonts w:ascii="Times New Roman" w:hAnsi="Times New Roman" w:cs="Times New Roman"/>
          <w:kern w:val="0"/>
          <w:sz w:val="24"/>
          <w:szCs w:val="24"/>
          <w:lang w:val="en-GB"/>
        </w:rPr>
        <w:t xml:space="preserve">Stockholm Conference (1972) </w:t>
      </w:r>
      <w:r w:rsidR="00E72FCE">
        <w:rPr>
          <w:rFonts w:ascii="Times New Roman" w:hAnsi="Times New Roman" w:cs="Times New Roman"/>
          <w:kern w:val="0"/>
          <w:sz w:val="24"/>
          <w:szCs w:val="24"/>
          <w:lang w:val="en-GB"/>
        </w:rPr>
        <w:t>resulted in the creation of a UN Program by adopting a Declaration on Environmental Protection,</w:t>
      </w:r>
      <w:r w:rsidRPr="00D5085B">
        <w:rPr>
          <w:rFonts w:ascii="Times New Roman" w:hAnsi="Times New Roman" w:cs="Times New Roman"/>
          <w:kern w:val="0"/>
          <w:sz w:val="24"/>
          <w:szCs w:val="24"/>
          <w:lang w:val="en-GB"/>
        </w:rPr>
        <w:t xml:space="preserve"> </w:t>
      </w:r>
      <w:r w:rsidRPr="00965F6D">
        <w:rPr>
          <w:rFonts w:ascii="Times New Roman" w:hAnsi="Times New Roman" w:cs="Times New Roman"/>
          <w:kern w:val="0"/>
          <w:sz w:val="24"/>
          <w:szCs w:val="24"/>
          <w:lang w:val="en-GB"/>
        </w:rPr>
        <w:t xml:space="preserve">within which </w:t>
      </w:r>
      <w:r w:rsidRPr="00D5085B">
        <w:rPr>
          <w:rFonts w:ascii="Times New Roman" w:hAnsi="Times New Roman" w:cs="Times New Roman"/>
          <w:kern w:val="0"/>
          <w:sz w:val="24"/>
          <w:szCs w:val="24"/>
          <w:lang w:val="en-GB"/>
        </w:rPr>
        <w:t>legitimacy was given to the concept of sustainable development with its three pillars: economic, social</w:t>
      </w:r>
      <w:r w:rsidRPr="00965F6D">
        <w:rPr>
          <w:rFonts w:ascii="Times New Roman" w:hAnsi="Times New Roman" w:cs="Times New Roman"/>
          <w:kern w:val="0"/>
          <w:sz w:val="24"/>
          <w:szCs w:val="24"/>
          <w:lang w:val="en-GB"/>
        </w:rPr>
        <w:t>,</w:t>
      </w:r>
      <w:r w:rsidRPr="00D5085B">
        <w:rPr>
          <w:rFonts w:ascii="Times New Roman" w:hAnsi="Times New Roman" w:cs="Times New Roman"/>
          <w:kern w:val="0"/>
          <w:sz w:val="24"/>
          <w:szCs w:val="24"/>
          <w:lang w:val="en-GB"/>
        </w:rPr>
        <w:t xml:space="preserve"> and environmental</w:t>
      </w:r>
      <w:r w:rsidRPr="00965F6D">
        <w:rPr>
          <w:rFonts w:ascii="Times New Roman" w:hAnsi="Times New Roman" w:cs="Times New Roman"/>
          <w:kern w:val="0"/>
          <w:sz w:val="24"/>
          <w:szCs w:val="24"/>
          <w:lang w:val="en-GB"/>
        </w:rPr>
        <w:t>. Nowadays, the 2030 UN Agenda for Sustainable Development</w:t>
      </w:r>
      <w:r w:rsidR="00E72FCE">
        <w:rPr>
          <w:rFonts w:ascii="Times New Roman" w:hAnsi="Times New Roman" w:cs="Times New Roman"/>
          <w:kern w:val="0"/>
          <w:sz w:val="24"/>
          <w:szCs w:val="24"/>
          <w:lang w:val="en-GB"/>
        </w:rPr>
        <w:t>,</w:t>
      </w:r>
      <w:r w:rsidRPr="00965F6D">
        <w:rPr>
          <w:rFonts w:ascii="Times New Roman" w:hAnsi="Times New Roman" w:cs="Times New Roman"/>
          <w:kern w:val="0"/>
          <w:sz w:val="24"/>
          <w:szCs w:val="24"/>
          <w:lang w:val="en-GB"/>
        </w:rPr>
        <w:t xml:space="preserve"> with its 17 goals and 169 actions</w:t>
      </w:r>
      <w:r w:rsidR="00473060">
        <w:rPr>
          <w:rFonts w:ascii="Times New Roman" w:hAnsi="Times New Roman" w:cs="Times New Roman"/>
          <w:kern w:val="0"/>
          <w:sz w:val="24"/>
          <w:szCs w:val="24"/>
          <w:lang w:val="en-GB"/>
        </w:rPr>
        <w:t>,</w:t>
      </w:r>
      <w:r w:rsidRPr="00965F6D">
        <w:rPr>
          <w:rFonts w:ascii="Times New Roman" w:hAnsi="Times New Roman" w:cs="Times New Roman"/>
          <w:kern w:val="0"/>
          <w:sz w:val="24"/>
          <w:szCs w:val="24"/>
          <w:lang w:val="en-GB"/>
        </w:rPr>
        <w:t xml:space="preserve"> follows the same pillars under which the nations must:</w:t>
      </w:r>
    </w:p>
    <w:p w14:paraId="689CAF6D" w14:textId="401FF69A" w:rsidR="00EE79AF" w:rsidRPr="00965F6D" w:rsidRDefault="00EE79AF" w:rsidP="00EE79AF">
      <w:pPr>
        <w:pStyle w:val="ListParagraph"/>
        <w:numPr>
          <w:ilvl w:val="0"/>
          <w:numId w:val="5"/>
        </w:numPr>
        <w:autoSpaceDE w:val="0"/>
        <w:autoSpaceDN w:val="0"/>
        <w:adjustRightInd w:val="0"/>
        <w:spacing w:after="0" w:line="360" w:lineRule="auto"/>
        <w:jc w:val="both"/>
        <w:rPr>
          <w:rFonts w:ascii="Times New Roman" w:hAnsi="Times New Roman" w:cs="Times New Roman"/>
          <w:kern w:val="0"/>
          <w:sz w:val="24"/>
          <w:szCs w:val="24"/>
          <w:lang w:val="en-GB"/>
        </w:rPr>
      </w:pPr>
      <w:r w:rsidRPr="00965F6D">
        <w:rPr>
          <w:rFonts w:ascii="Times New Roman" w:hAnsi="Times New Roman" w:cs="Times New Roman"/>
          <w:kern w:val="0"/>
          <w:sz w:val="24"/>
          <w:szCs w:val="24"/>
          <w:lang w:val="en-GB"/>
        </w:rPr>
        <w:t>be able to meet their basic needs for employment, food, energy, water and sanitation - social equity;</w:t>
      </w:r>
    </w:p>
    <w:p w14:paraId="5E02E7F9" w14:textId="474E8018" w:rsidR="00EE79AF" w:rsidRPr="00965F6D" w:rsidRDefault="00EE79AF" w:rsidP="00EE79AF">
      <w:pPr>
        <w:pStyle w:val="ListParagraph"/>
        <w:numPr>
          <w:ilvl w:val="0"/>
          <w:numId w:val="5"/>
        </w:numPr>
        <w:autoSpaceDE w:val="0"/>
        <w:autoSpaceDN w:val="0"/>
        <w:adjustRightInd w:val="0"/>
        <w:spacing w:after="0" w:line="360" w:lineRule="auto"/>
        <w:jc w:val="both"/>
        <w:rPr>
          <w:rFonts w:ascii="Times New Roman" w:hAnsi="Times New Roman" w:cs="Times New Roman"/>
          <w:kern w:val="0"/>
          <w:sz w:val="24"/>
          <w:szCs w:val="24"/>
          <w:lang w:val="en-GB"/>
        </w:rPr>
      </w:pPr>
      <w:r w:rsidRPr="00965F6D">
        <w:rPr>
          <w:rFonts w:ascii="Times New Roman" w:hAnsi="Times New Roman" w:cs="Times New Roman"/>
          <w:kern w:val="0"/>
          <w:sz w:val="24"/>
          <w:szCs w:val="24"/>
          <w:lang w:val="en-GB"/>
        </w:rPr>
        <w:t>approach the quality of life for economic growth;</w:t>
      </w:r>
    </w:p>
    <w:p w14:paraId="744C9403" w14:textId="20F0C42E" w:rsidR="0042011C" w:rsidRPr="00965F6D" w:rsidRDefault="00EE79AF" w:rsidP="00795580">
      <w:pPr>
        <w:pStyle w:val="ListParagraph"/>
        <w:numPr>
          <w:ilvl w:val="0"/>
          <w:numId w:val="5"/>
        </w:numPr>
        <w:autoSpaceDE w:val="0"/>
        <w:autoSpaceDN w:val="0"/>
        <w:adjustRightInd w:val="0"/>
        <w:spacing w:after="0" w:line="360" w:lineRule="auto"/>
        <w:jc w:val="both"/>
        <w:rPr>
          <w:rFonts w:ascii="Times New Roman" w:hAnsi="Times New Roman" w:cs="Times New Roman"/>
          <w:kern w:val="0"/>
          <w:sz w:val="24"/>
          <w:szCs w:val="24"/>
          <w:lang w:val="en-GB"/>
        </w:rPr>
      </w:pPr>
      <w:r w:rsidRPr="00965F6D">
        <w:rPr>
          <w:rFonts w:ascii="Times New Roman" w:hAnsi="Times New Roman" w:cs="Times New Roman"/>
          <w:kern w:val="0"/>
          <w:sz w:val="24"/>
          <w:szCs w:val="24"/>
          <w:lang w:val="en-GB"/>
        </w:rPr>
        <w:t xml:space="preserve">conserve and improve the available resource base through </w:t>
      </w:r>
      <w:r w:rsidR="0042011C" w:rsidRPr="00965F6D">
        <w:rPr>
          <w:rFonts w:ascii="Times New Roman" w:hAnsi="Times New Roman" w:cs="Times New Roman"/>
          <w:kern w:val="0"/>
          <w:sz w:val="24"/>
          <w:szCs w:val="24"/>
          <w:lang w:val="en-GB"/>
        </w:rPr>
        <w:t xml:space="preserve">a step-by-step </w:t>
      </w:r>
      <w:r w:rsidRPr="00965F6D">
        <w:rPr>
          <w:rFonts w:ascii="Times New Roman" w:hAnsi="Times New Roman" w:cs="Times New Roman"/>
          <w:kern w:val="0"/>
          <w:sz w:val="24"/>
          <w:szCs w:val="24"/>
          <w:lang w:val="en-GB"/>
        </w:rPr>
        <w:t>change</w:t>
      </w:r>
      <w:r w:rsidR="0042011C" w:rsidRPr="00965F6D">
        <w:rPr>
          <w:rFonts w:ascii="Times New Roman" w:hAnsi="Times New Roman" w:cs="Times New Roman"/>
          <w:kern w:val="0"/>
          <w:sz w:val="24"/>
          <w:szCs w:val="24"/>
          <w:lang w:val="en-GB"/>
        </w:rPr>
        <w:t xml:space="preserve"> and development of technologies – environment. </w:t>
      </w:r>
    </w:p>
    <w:p w14:paraId="56BBB9B9" w14:textId="6F8C8E3C" w:rsidR="0042011C" w:rsidRPr="00965F6D" w:rsidRDefault="0042011C" w:rsidP="0042011C">
      <w:pPr>
        <w:autoSpaceDE w:val="0"/>
        <w:autoSpaceDN w:val="0"/>
        <w:adjustRightInd w:val="0"/>
        <w:spacing w:after="0" w:line="360" w:lineRule="auto"/>
        <w:jc w:val="both"/>
        <w:rPr>
          <w:rFonts w:ascii="Times New Roman" w:hAnsi="Times New Roman" w:cs="Times New Roman"/>
          <w:kern w:val="0"/>
          <w:sz w:val="24"/>
          <w:szCs w:val="24"/>
          <w:lang w:val="en-GB"/>
        </w:rPr>
      </w:pPr>
      <w:r w:rsidRPr="00965F6D">
        <w:rPr>
          <w:rFonts w:ascii="Times New Roman" w:hAnsi="Times New Roman" w:cs="Times New Roman"/>
          <w:kern w:val="0"/>
          <w:sz w:val="24"/>
          <w:szCs w:val="24"/>
          <w:lang w:val="en-GB"/>
        </w:rPr>
        <w:t xml:space="preserve">From the social point of view, a cohesive society is needed, which benefits from the improvement of the education and health system, from the reduction of inequalities between men and women, and between the urban and rural areas, leading to the promotion of an open society, in which citizens they can feel appreciated and supported. </w:t>
      </w:r>
      <w:r w:rsidR="00473060">
        <w:rPr>
          <w:rFonts w:ascii="Times New Roman" w:hAnsi="Times New Roman" w:cs="Times New Roman"/>
          <w:kern w:val="0"/>
          <w:sz w:val="24"/>
          <w:szCs w:val="24"/>
          <w:lang w:val="en-GB"/>
        </w:rPr>
        <w:t>In a fair institutional framework, there is a need to cultivate the population's resilience so that the citizen</w:t>
      </w:r>
      <w:r w:rsidRPr="00965F6D">
        <w:rPr>
          <w:rFonts w:ascii="Times New Roman" w:hAnsi="Times New Roman" w:cs="Times New Roman"/>
          <w:kern w:val="0"/>
          <w:sz w:val="24"/>
          <w:szCs w:val="24"/>
          <w:lang w:val="en-GB"/>
        </w:rPr>
        <w:t xml:space="preserve"> can </w:t>
      </w:r>
      <w:r w:rsidR="00473060">
        <w:rPr>
          <w:rFonts w:ascii="Times New Roman" w:hAnsi="Times New Roman" w:cs="Times New Roman"/>
          <w:kern w:val="0"/>
          <w:sz w:val="24"/>
          <w:szCs w:val="24"/>
          <w:lang w:val="en-GB"/>
        </w:rPr>
        <w:t>realise</w:t>
      </w:r>
      <w:r w:rsidRPr="00965F6D">
        <w:rPr>
          <w:rFonts w:ascii="Times New Roman" w:hAnsi="Times New Roman" w:cs="Times New Roman"/>
          <w:kern w:val="0"/>
          <w:sz w:val="24"/>
          <w:szCs w:val="24"/>
          <w:lang w:val="en-GB"/>
        </w:rPr>
        <w:t xml:space="preserve"> their dreams at home. </w:t>
      </w:r>
      <w:r w:rsidR="00AF47F7" w:rsidRPr="00965F6D">
        <w:rPr>
          <w:rFonts w:ascii="Times New Roman" w:hAnsi="Times New Roman" w:cs="Times New Roman"/>
          <w:kern w:val="0"/>
          <w:sz w:val="24"/>
          <w:szCs w:val="24"/>
          <w:lang w:val="en-GB"/>
        </w:rPr>
        <w:t>At</w:t>
      </w:r>
      <w:r w:rsidRPr="00965F6D">
        <w:rPr>
          <w:rFonts w:ascii="Times New Roman" w:hAnsi="Times New Roman" w:cs="Times New Roman"/>
          <w:kern w:val="0"/>
          <w:sz w:val="24"/>
          <w:szCs w:val="24"/>
          <w:lang w:val="en-GB"/>
        </w:rPr>
        <w:t xml:space="preserve"> the same time, the state must help </w:t>
      </w:r>
      <w:r w:rsidR="00E72FCE">
        <w:rPr>
          <w:rFonts w:ascii="Times New Roman" w:hAnsi="Times New Roman" w:cs="Times New Roman"/>
          <w:kern w:val="0"/>
          <w:sz w:val="24"/>
          <w:szCs w:val="24"/>
          <w:lang w:val="en-GB"/>
        </w:rPr>
        <w:t>increase the citizens' potential by addressing the problems related to health, education, and the limits of the free market, issues that can be answered through public policies, resulting in</w:t>
      </w:r>
      <w:r w:rsidRPr="00965F6D">
        <w:rPr>
          <w:rFonts w:ascii="Times New Roman" w:hAnsi="Times New Roman" w:cs="Times New Roman"/>
          <w:kern w:val="0"/>
          <w:sz w:val="24"/>
          <w:szCs w:val="24"/>
          <w:lang w:val="en-GB"/>
        </w:rPr>
        <w:t xml:space="preserve"> a higher standard of living for all citizens. Capital </w:t>
      </w:r>
      <w:r w:rsidR="00E72FCE">
        <w:rPr>
          <w:rFonts w:ascii="Times New Roman" w:hAnsi="Times New Roman" w:cs="Times New Roman"/>
          <w:kern w:val="0"/>
          <w:sz w:val="24"/>
          <w:szCs w:val="24"/>
          <w:lang w:val="en-GB"/>
        </w:rPr>
        <w:t xml:space="preserve">increases social - creating a civic sense defined by trust between citizens - and will unlock the potential of Romanian citizens to </w:t>
      </w:r>
      <w:r w:rsidR="00473060">
        <w:rPr>
          <w:rFonts w:ascii="Times New Roman" w:hAnsi="Times New Roman" w:cs="Times New Roman"/>
          <w:kern w:val="0"/>
          <w:sz w:val="24"/>
          <w:szCs w:val="24"/>
          <w:lang w:val="en-GB"/>
        </w:rPr>
        <w:t>realise</w:t>
      </w:r>
      <w:r w:rsidR="00E72FCE">
        <w:rPr>
          <w:rFonts w:ascii="Times New Roman" w:hAnsi="Times New Roman" w:cs="Times New Roman"/>
          <w:kern w:val="0"/>
          <w:sz w:val="24"/>
          <w:szCs w:val="24"/>
          <w:lang w:val="en-GB"/>
        </w:rPr>
        <w:t xml:space="preserve"> themselves through their forces</w:t>
      </w:r>
      <w:r w:rsidRPr="00965F6D">
        <w:rPr>
          <w:rFonts w:ascii="Times New Roman" w:hAnsi="Times New Roman" w:cs="Times New Roman"/>
          <w:kern w:val="0"/>
          <w:sz w:val="24"/>
          <w:szCs w:val="24"/>
          <w:lang w:val="en-GB"/>
        </w:rPr>
        <w:t xml:space="preserve"> while </w:t>
      </w:r>
      <w:r w:rsidR="00E72FCE">
        <w:rPr>
          <w:rFonts w:ascii="Times New Roman" w:hAnsi="Times New Roman" w:cs="Times New Roman"/>
          <w:kern w:val="0"/>
          <w:sz w:val="24"/>
          <w:szCs w:val="24"/>
          <w:lang w:val="en-GB"/>
        </w:rPr>
        <w:t>ensuring their communities' sustainable development</w:t>
      </w:r>
      <w:r w:rsidRPr="00965F6D">
        <w:rPr>
          <w:rFonts w:ascii="Times New Roman" w:hAnsi="Times New Roman" w:cs="Times New Roman"/>
          <w:kern w:val="0"/>
          <w:sz w:val="24"/>
          <w:szCs w:val="24"/>
          <w:lang w:val="en-GB"/>
        </w:rPr>
        <w:t>.</w:t>
      </w:r>
    </w:p>
    <w:p w14:paraId="4306D333" w14:textId="7E3973C7" w:rsidR="00AF47F7" w:rsidRPr="00965F6D" w:rsidRDefault="00AF47F7" w:rsidP="00AF47F7">
      <w:pPr>
        <w:autoSpaceDE w:val="0"/>
        <w:autoSpaceDN w:val="0"/>
        <w:adjustRightInd w:val="0"/>
        <w:spacing w:after="0" w:line="360" w:lineRule="auto"/>
        <w:jc w:val="both"/>
        <w:rPr>
          <w:rFonts w:ascii="Times New Roman" w:hAnsi="Times New Roman" w:cs="Times New Roman"/>
          <w:kern w:val="0"/>
          <w:sz w:val="24"/>
          <w:szCs w:val="24"/>
          <w:lang w:val="en-GB"/>
        </w:rPr>
      </w:pPr>
      <w:r w:rsidRPr="00965F6D">
        <w:rPr>
          <w:rFonts w:ascii="Times New Roman" w:hAnsi="Times New Roman" w:cs="Times New Roman"/>
          <w:kern w:val="0"/>
          <w:sz w:val="24"/>
          <w:szCs w:val="24"/>
          <w:lang w:val="en-GB"/>
        </w:rPr>
        <w:t xml:space="preserve">Among the </w:t>
      </w:r>
      <w:r w:rsidR="00E72FCE">
        <w:rPr>
          <w:rFonts w:ascii="Times New Roman" w:hAnsi="Times New Roman" w:cs="Times New Roman"/>
          <w:kern w:val="0"/>
          <w:sz w:val="24"/>
          <w:szCs w:val="24"/>
          <w:lang w:val="en-GB"/>
        </w:rPr>
        <w:t>significant</w:t>
      </w:r>
      <w:r w:rsidRPr="00965F6D">
        <w:rPr>
          <w:rFonts w:ascii="Times New Roman" w:hAnsi="Times New Roman" w:cs="Times New Roman"/>
          <w:kern w:val="0"/>
          <w:sz w:val="24"/>
          <w:szCs w:val="24"/>
          <w:lang w:val="en-GB"/>
        </w:rPr>
        <w:t xml:space="preserve"> values ​​and objectives on which the Romanian National Action Plan Sustainability (2020:7-8) is shaped, we find as fundamental the ones that address the democratic institutions, resilient, open, transparent, in permanent dialogue with citizens, with the ability to anticipate changes, demographic growth, safety in freedom, multiculturalism, equality, and well-being for all citizens. Moreover, education is part of </w:t>
      </w:r>
      <w:r w:rsidRPr="00965F6D">
        <w:rPr>
          <w:rFonts w:ascii="Times New Roman" w:hAnsi="Times New Roman" w:cs="Times New Roman"/>
          <w:kern w:val="0"/>
          <w:sz w:val="24"/>
          <w:szCs w:val="24"/>
          <w:lang w:val="en-GB"/>
        </w:rPr>
        <w:lastRenderedPageBreak/>
        <w:t xml:space="preserve">the </w:t>
      </w:r>
      <w:r w:rsidR="00E72FCE">
        <w:rPr>
          <w:rFonts w:ascii="Times New Roman" w:hAnsi="Times New Roman" w:cs="Times New Roman"/>
          <w:kern w:val="0"/>
          <w:sz w:val="24"/>
          <w:szCs w:val="24"/>
          <w:lang w:val="en-GB"/>
        </w:rPr>
        <w:t>following</w:t>
      </w:r>
      <w:r w:rsidRPr="00965F6D">
        <w:rPr>
          <w:rFonts w:ascii="Times New Roman" w:hAnsi="Times New Roman" w:cs="Times New Roman"/>
          <w:kern w:val="0"/>
          <w:sz w:val="24"/>
          <w:szCs w:val="24"/>
          <w:lang w:val="en-GB"/>
        </w:rPr>
        <w:t xml:space="preserve"> values</w:t>
      </w:r>
      <w:r w:rsidR="000E1E69" w:rsidRPr="00965F6D">
        <w:rPr>
          <w:rFonts w:ascii="Times New Roman" w:hAnsi="Times New Roman" w:cs="Times New Roman"/>
          <w:kern w:val="0"/>
          <w:sz w:val="24"/>
          <w:szCs w:val="24"/>
          <w:lang w:val="en-GB"/>
        </w:rPr>
        <w:t xml:space="preserve"> </w:t>
      </w:r>
      <w:r w:rsidR="005D3C95">
        <w:rPr>
          <w:rFonts w:ascii="Times New Roman" w:hAnsi="Times New Roman" w:cs="Times New Roman"/>
          <w:kern w:val="0"/>
          <w:sz w:val="24"/>
          <w:szCs w:val="24"/>
          <w:lang w:val="en-GB"/>
        </w:rPr>
        <w:t>that</w:t>
      </w:r>
      <w:r w:rsidR="000E1E69" w:rsidRPr="00965F6D">
        <w:rPr>
          <w:rFonts w:ascii="Times New Roman" w:hAnsi="Times New Roman" w:cs="Times New Roman"/>
          <w:kern w:val="0"/>
          <w:sz w:val="24"/>
          <w:szCs w:val="24"/>
          <w:lang w:val="en-GB"/>
        </w:rPr>
        <w:t xml:space="preserve"> should contribute to</w:t>
      </w:r>
      <w:r w:rsidRPr="00965F6D">
        <w:rPr>
          <w:rFonts w:ascii="Times New Roman" w:hAnsi="Times New Roman" w:cs="Times New Roman"/>
          <w:kern w:val="0"/>
          <w:sz w:val="24"/>
          <w:szCs w:val="24"/>
          <w:lang w:val="en-GB"/>
        </w:rPr>
        <w:t xml:space="preserve"> social protection, reduction of inequalities, </w:t>
      </w:r>
      <w:r w:rsidR="000E1E69" w:rsidRPr="00965F6D">
        <w:rPr>
          <w:rFonts w:ascii="Times New Roman" w:hAnsi="Times New Roman" w:cs="Times New Roman"/>
          <w:kern w:val="0"/>
          <w:sz w:val="24"/>
          <w:szCs w:val="24"/>
          <w:lang w:val="en-GB"/>
        </w:rPr>
        <w:t xml:space="preserve">and </w:t>
      </w:r>
      <w:r w:rsidRPr="00965F6D">
        <w:rPr>
          <w:rFonts w:ascii="Times New Roman" w:hAnsi="Times New Roman" w:cs="Times New Roman"/>
          <w:kern w:val="0"/>
          <w:sz w:val="24"/>
          <w:szCs w:val="24"/>
          <w:lang w:val="en-GB"/>
        </w:rPr>
        <w:t>inclusion for all categories and social groups without barriers and discrimination</w:t>
      </w:r>
      <w:r w:rsidR="000E1E69" w:rsidRPr="00965F6D">
        <w:rPr>
          <w:rFonts w:ascii="Times New Roman" w:hAnsi="Times New Roman" w:cs="Times New Roman"/>
          <w:kern w:val="0"/>
          <w:sz w:val="24"/>
          <w:szCs w:val="24"/>
          <w:lang w:val="en-GB"/>
        </w:rPr>
        <w:t xml:space="preserve">. </w:t>
      </w:r>
    </w:p>
    <w:p w14:paraId="772D18FE" w14:textId="77777777" w:rsidR="00887714" w:rsidRPr="00965F6D" w:rsidRDefault="00887714" w:rsidP="008903B6">
      <w:pPr>
        <w:autoSpaceDE w:val="0"/>
        <w:autoSpaceDN w:val="0"/>
        <w:adjustRightInd w:val="0"/>
        <w:spacing w:after="0" w:line="240" w:lineRule="auto"/>
        <w:rPr>
          <w:rFonts w:ascii="Times New Roman" w:hAnsi="Times New Roman" w:cs="Times New Roman"/>
          <w:b/>
          <w:bCs/>
          <w:kern w:val="0"/>
          <w:sz w:val="24"/>
          <w:szCs w:val="24"/>
          <w:lang w:val="en-GB"/>
        </w:rPr>
      </w:pPr>
    </w:p>
    <w:p w14:paraId="05F7A00E" w14:textId="0C5A16E5" w:rsidR="009708EF" w:rsidRPr="00965F6D" w:rsidRDefault="009708EF" w:rsidP="008903B6">
      <w:pPr>
        <w:autoSpaceDE w:val="0"/>
        <w:autoSpaceDN w:val="0"/>
        <w:adjustRightInd w:val="0"/>
        <w:spacing w:after="0" w:line="240" w:lineRule="auto"/>
        <w:rPr>
          <w:rFonts w:ascii="Times New Roman" w:hAnsi="Times New Roman" w:cs="Times New Roman"/>
          <w:b/>
          <w:bCs/>
          <w:kern w:val="0"/>
          <w:sz w:val="24"/>
          <w:szCs w:val="24"/>
          <w:lang w:val="en-GB"/>
        </w:rPr>
      </w:pPr>
      <w:r w:rsidRPr="00965F6D">
        <w:rPr>
          <w:rFonts w:ascii="Times New Roman" w:hAnsi="Times New Roman" w:cs="Times New Roman"/>
          <w:b/>
          <w:bCs/>
          <w:kern w:val="0"/>
          <w:sz w:val="24"/>
          <w:szCs w:val="24"/>
          <w:lang w:val="en-GB"/>
        </w:rPr>
        <w:t>Questioning the green future to come</w:t>
      </w:r>
    </w:p>
    <w:p w14:paraId="199C9D21" w14:textId="6FA43893" w:rsidR="00985492" w:rsidRPr="00965F6D" w:rsidRDefault="000E1E69" w:rsidP="00887714">
      <w:pPr>
        <w:autoSpaceDE w:val="0"/>
        <w:autoSpaceDN w:val="0"/>
        <w:adjustRightInd w:val="0"/>
        <w:spacing w:after="0" w:line="360" w:lineRule="auto"/>
        <w:rPr>
          <w:rFonts w:ascii="Times New Roman" w:hAnsi="Times New Roman" w:cs="Times New Roman"/>
          <w:kern w:val="0"/>
          <w:sz w:val="24"/>
          <w:szCs w:val="24"/>
          <w:lang w:val="en-GB"/>
        </w:rPr>
      </w:pPr>
      <w:r w:rsidRPr="00965F6D">
        <w:rPr>
          <w:rFonts w:ascii="Times New Roman" w:hAnsi="Times New Roman" w:cs="Times New Roman"/>
          <w:kern w:val="0"/>
          <w:sz w:val="24"/>
          <w:szCs w:val="24"/>
          <w:lang w:val="en-GB"/>
        </w:rPr>
        <w:t xml:space="preserve">The Sustainable Development Goals represent the international effort to find an answer to a growing World within the same space. </w:t>
      </w:r>
      <w:r w:rsidR="00473060">
        <w:rPr>
          <w:rFonts w:ascii="Times New Roman" w:hAnsi="Times New Roman" w:cs="Times New Roman"/>
          <w:kern w:val="0"/>
          <w:sz w:val="24"/>
          <w:szCs w:val="24"/>
          <w:lang w:val="en-GB"/>
        </w:rPr>
        <w:t>Each state practises the UN vision of the future for the next generations</w:t>
      </w:r>
      <w:r w:rsidRPr="00965F6D">
        <w:rPr>
          <w:rFonts w:ascii="Times New Roman" w:hAnsi="Times New Roman" w:cs="Times New Roman"/>
          <w:kern w:val="0"/>
          <w:sz w:val="24"/>
          <w:szCs w:val="24"/>
          <w:lang w:val="en-GB"/>
        </w:rPr>
        <w:t xml:space="preserve"> through national strategies. </w:t>
      </w:r>
      <w:r w:rsidR="00473060">
        <w:rPr>
          <w:rFonts w:ascii="Times New Roman" w:hAnsi="Times New Roman" w:cs="Times New Roman"/>
          <w:kern w:val="0"/>
          <w:sz w:val="24"/>
          <w:szCs w:val="24"/>
          <w:lang w:val="en-GB"/>
        </w:rPr>
        <w:t>None</w:t>
      </w:r>
      <w:r w:rsidRPr="00965F6D">
        <w:rPr>
          <w:rFonts w:ascii="Times New Roman" w:hAnsi="Times New Roman" w:cs="Times New Roman"/>
          <w:kern w:val="0"/>
          <w:sz w:val="24"/>
          <w:szCs w:val="24"/>
          <w:lang w:val="en-GB"/>
        </w:rPr>
        <w:t xml:space="preserve"> of these </w:t>
      </w:r>
      <w:r w:rsidR="00E72FCE">
        <w:rPr>
          <w:rFonts w:ascii="Times New Roman" w:hAnsi="Times New Roman" w:cs="Times New Roman"/>
          <w:kern w:val="0"/>
          <w:sz w:val="24"/>
          <w:szCs w:val="24"/>
          <w:lang w:val="en-GB"/>
        </w:rPr>
        <w:t>national, European, or international strategies</w:t>
      </w:r>
      <w:r w:rsidRPr="00965F6D">
        <w:rPr>
          <w:rFonts w:ascii="Times New Roman" w:hAnsi="Times New Roman" w:cs="Times New Roman"/>
          <w:kern w:val="0"/>
          <w:sz w:val="24"/>
          <w:szCs w:val="24"/>
          <w:lang w:val="en-GB"/>
        </w:rPr>
        <w:t xml:space="preserve"> can be implemented without the citizens' involvement. Co-creation has become more required than ever. </w:t>
      </w:r>
      <w:r w:rsidR="00473060">
        <w:rPr>
          <w:rFonts w:ascii="Times New Roman" w:hAnsi="Times New Roman" w:cs="Times New Roman"/>
          <w:kern w:val="0"/>
          <w:sz w:val="24"/>
          <w:szCs w:val="24"/>
          <w:lang w:val="en-GB"/>
        </w:rPr>
        <w:t>However</w:t>
      </w:r>
      <w:r w:rsidRPr="00965F6D">
        <w:rPr>
          <w:rFonts w:ascii="Times New Roman" w:hAnsi="Times New Roman" w:cs="Times New Roman"/>
          <w:kern w:val="0"/>
          <w:sz w:val="24"/>
          <w:szCs w:val="24"/>
          <w:lang w:val="en-GB"/>
        </w:rPr>
        <w:t>, without a well-informed citizen, the entire construct will collapse.</w:t>
      </w:r>
      <w:r w:rsidR="00EC5F1F" w:rsidRPr="00965F6D">
        <w:rPr>
          <w:rFonts w:ascii="Times New Roman" w:hAnsi="Times New Roman" w:cs="Times New Roman"/>
          <w:kern w:val="0"/>
          <w:sz w:val="24"/>
          <w:szCs w:val="24"/>
          <w:lang w:val="en-GB"/>
        </w:rPr>
        <w:t xml:space="preserve"> In the Eurobarometer </w:t>
      </w:r>
      <w:r w:rsidR="00FD4ABE" w:rsidRPr="00965F6D">
        <w:rPr>
          <w:rFonts w:ascii="Times New Roman" w:hAnsi="Times New Roman" w:cs="Times New Roman"/>
          <w:kern w:val="0"/>
          <w:sz w:val="24"/>
          <w:szCs w:val="24"/>
          <w:lang w:val="en-GB"/>
        </w:rPr>
        <w:t xml:space="preserve">on </w:t>
      </w:r>
      <w:r w:rsidR="000702D3" w:rsidRPr="00965F6D">
        <w:rPr>
          <w:rFonts w:ascii="Times New Roman" w:hAnsi="Times New Roman" w:cs="Times New Roman"/>
          <w:kern w:val="0"/>
          <w:sz w:val="24"/>
          <w:szCs w:val="24"/>
          <w:lang w:val="en-GB"/>
        </w:rPr>
        <w:t>democracy-citizenship</w:t>
      </w:r>
      <w:r w:rsidR="00EC5F1F" w:rsidRPr="00965F6D">
        <w:rPr>
          <w:rFonts w:ascii="Times New Roman" w:hAnsi="Times New Roman" w:cs="Times New Roman"/>
          <w:kern w:val="0"/>
          <w:sz w:val="24"/>
          <w:szCs w:val="24"/>
          <w:lang w:val="en-GB"/>
        </w:rPr>
        <w:t xml:space="preserve"> (</w:t>
      </w:r>
      <w:r w:rsidR="00E575EB" w:rsidRPr="00965F6D">
        <w:rPr>
          <w:rFonts w:ascii="Times New Roman" w:hAnsi="Times New Roman" w:cs="Times New Roman"/>
          <w:kern w:val="0"/>
          <w:sz w:val="24"/>
          <w:szCs w:val="24"/>
          <w:lang w:val="en-GB"/>
        </w:rPr>
        <w:t>528</w:t>
      </w:r>
      <w:r w:rsidR="00FD4ABE" w:rsidRPr="00965F6D">
        <w:rPr>
          <w:rFonts w:ascii="Times New Roman" w:hAnsi="Times New Roman" w:cs="Times New Roman"/>
          <w:kern w:val="0"/>
          <w:sz w:val="24"/>
          <w:szCs w:val="24"/>
          <w:lang w:val="en-GB"/>
        </w:rPr>
        <w:t>:2023</w:t>
      </w:r>
      <w:r w:rsidR="00EC5F1F" w:rsidRPr="00965F6D">
        <w:rPr>
          <w:rFonts w:ascii="Times New Roman" w:hAnsi="Times New Roman" w:cs="Times New Roman"/>
          <w:kern w:val="0"/>
          <w:sz w:val="24"/>
          <w:szCs w:val="24"/>
          <w:lang w:val="en-GB"/>
        </w:rPr>
        <w:t>)</w:t>
      </w:r>
      <w:r w:rsidR="00E72FCE">
        <w:rPr>
          <w:rFonts w:ascii="Times New Roman" w:hAnsi="Times New Roman" w:cs="Times New Roman"/>
          <w:kern w:val="0"/>
          <w:sz w:val="24"/>
          <w:szCs w:val="24"/>
          <w:lang w:val="en-GB"/>
        </w:rPr>
        <w:t xml:space="preserve">, it was emphasised that only half of the respondents (50%) feel </w:t>
      </w:r>
      <w:r w:rsidR="00473060">
        <w:rPr>
          <w:rFonts w:ascii="Times New Roman" w:hAnsi="Times New Roman" w:cs="Times New Roman"/>
          <w:kern w:val="0"/>
          <w:sz w:val="24"/>
          <w:szCs w:val="24"/>
          <w:lang w:val="en-GB"/>
        </w:rPr>
        <w:t>well-informed</w:t>
      </w:r>
      <w:r w:rsidR="00E72FCE">
        <w:rPr>
          <w:rFonts w:ascii="Times New Roman" w:hAnsi="Times New Roman" w:cs="Times New Roman"/>
          <w:kern w:val="0"/>
          <w:sz w:val="24"/>
          <w:szCs w:val="24"/>
          <w:lang w:val="en-GB"/>
        </w:rPr>
        <w:t xml:space="preserve"> about their rights as a citizen of the EU</w:t>
      </w:r>
      <w:r w:rsidR="00473060">
        <w:rPr>
          <w:rFonts w:ascii="Times New Roman" w:hAnsi="Times New Roman" w:cs="Times New Roman"/>
          <w:kern w:val="0"/>
          <w:sz w:val="24"/>
          <w:szCs w:val="24"/>
          <w:lang w:val="en-GB"/>
        </w:rPr>
        <w:t>. In comparison,</w:t>
      </w:r>
      <w:r w:rsidR="00E72FCE">
        <w:rPr>
          <w:rFonts w:ascii="Times New Roman" w:hAnsi="Times New Roman" w:cs="Times New Roman"/>
          <w:kern w:val="0"/>
          <w:sz w:val="24"/>
          <w:szCs w:val="24"/>
          <w:lang w:val="en-GB"/>
        </w:rPr>
        <w:t xml:space="preserve"> a third (33%) said they do not feel very well informed,</w:t>
      </w:r>
      <w:r w:rsidR="00EC5F1F" w:rsidRPr="00965F6D">
        <w:rPr>
          <w:rFonts w:ascii="Times New Roman" w:hAnsi="Times New Roman" w:cs="Times New Roman"/>
          <w:kern w:val="0"/>
          <w:sz w:val="24"/>
          <w:szCs w:val="24"/>
          <w:lang w:val="en-GB"/>
        </w:rPr>
        <w:t xml:space="preserve"> and 16% do not feel informed. At the Member State level, the proportion </w:t>
      </w:r>
      <w:r w:rsidR="00473060">
        <w:rPr>
          <w:rFonts w:ascii="Times New Roman" w:hAnsi="Times New Roman" w:cs="Times New Roman"/>
          <w:kern w:val="0"/>
          <w:sz w:val="24"/>
          <w:szCs w:val="24"/>
          <w:lang w:val="en-GB"/>
        </w:rPr>
        <w:t xml:space="preserve">of people </w:t>
      </w:r>
      <w:r w:rsidR="00EC5F1F" w:rsidRPr="00965F6D">
        <w:rPr>
          <w:rFonts w:ascii="Times New Roman" w:hAnsi="Times New Roman" w:cs="Times New Roman"/>
          <w:kern w:val="0"/>
          <w:sz w:val="24"/>
          <w:szCs w:val="24"/>
          <w:lang w:val="en-GB"/>
        </w:rPr>
        <w:t xml:space="preserve">feeling </w:t>
      </w:r>
      <w:r w:rsidR="005D3C95">
        <w:rPr>
          <w:rFonts w:ascii="Times New Roman" w:hAnsi="Times New Roman" w:cs="Times New Roman"/>
          <w:kern w:val="0"/>
          <w:sz w:val="24"/>
          <w:szCs w:val="24"/>
          <w:lang w:val="en-GB"/>
        </w:rPr>
        <w:t>well-informed</w:t>
      </w:r>
      <w:r w:rsidR="00EC5F1F" w:rsidRPr="00965F6D">
        <w:rPr>
          <w:rFonts w:ascii="Times New Roman" w:hAnsi="Times New Roman" w:cs="Times New Roman"/>
          <w:kern w:val="0"/>
          <w:sz w:val="24"/>
          <w:szCs w:val="24"/>
          <w:lang w:val="en-GB"/>
        </w:rPr>
        <w:t xml:space="preserve"> ranges from 26% in France to 64% in Poland</w:t>
      </w:r>
      <w:r w:rsidR="00FD4ABE" w:rsidRPr="00965F6D">
        <w:rPr>
          <w:rFonts w:ascii="Times New Roman" w:hAnsi="Times New Roman" w:cs="Times New Roman"/>
          <w:kern w:val="0"/>
          <w:sz w:val="24"/>
          <w:szCs w:val="24"/>
          <w:lang w:val="en-GB"/>
        </w:rPr>
        <w:t xml:space="preserve"> and 50% in Romania</w:t>
      </w:r>
      <w:r w:rsidR="00EC5F1F" w:rsidRPr="00965F6D">
        <w:rPr>
          <w:rFonts w:ascii="Times New Roman" w:hAnsi="Times New Roman" w:cs="Times New Roman"/>
          <w:kern w:val="0"/>
          <w:sz w:val="24"/>
          <w:szCs w:val="24"/>
          <w:lang w:val="en-GB"/>
        </w:rPr>
        <w:t>.</w:t>
      </w:r>
      <w:r w:rsidRPr="00965F6D">
        <w:rPr>
          <w:rFonts w:ascii="Times New Roman" w:hAnsi="Times New Roman" w:cs="Times New Roman"/>
          <w:kern w:val="0"/>
          <w:sz w:val="24"/>
          <w:szCs w:val="24"/>
          <w:lang w:val="en-GB"/>
        </w:rPr>
        <w:t xml:space="preserve"> </w:t>
      </w:r>
      <w:r w:rsidR="000702D3" w:rsidRPr="00965F6D">
        <w:rPr>
          <w:rFonts w:ascii="Times New Roman" w:hAnsi="Times New Roman" w:cs="Times New Roman"/>
          <w:kern w:val="0"/>
          <w:sz w:val="24"/>
          <w:szCs w:val="24"/>
          <w:lang w:val="en-GB"/>
        </w:rPr>
        <w:t>Still</w:t>
      </w:r>
      <w:r w:rsidR="00FD4ABE" w:rsidRPr="00965F6D">
        <w:rPr>
          <w:rFonts w:ascii="Times New Roman" w:hAnsi="Times New Roman" w:cs="Times New Roman"/>
          <w:kern w:val="0"/>
          <w:sz w:val="24"/>
          <w:szCs w:val="24"/>
          <w:lang w:val="en-GB"/>
        </w:rPr>
        <w:t xml:space="preserve">, </w:t>
      </w:r>
      <w:r w:rsidR="000702D3" w:rsidRPr="00965F6D">
        <w:rPr>
          <w:rFonts w:ascii="Times New Roman" w:hAnsi="Times New Roman" w:cs="Times New Roman"/>
          <w:kern w:val="0"/>
          <w:sz w:val="24"/>
          <w:szCs w:val="24"/>
          <w:lang w:val="en-GB"/>
        </w:rPr>
        <w:t>in the Special Eurobarometer on justice, rights</w:t>
      </w:r>
      <w:r w:rsidR="005D3C95">
        <w:rPr>
          <w:rFonts w:ascii="Times New Roman" w:hAnsi="Times New Roman" w:cs="Times New Roman"/>
          <w:kern w:val="0"/>
          <w:sz w:val="24"/>
          <w:szCs w:val="24"/>
          <w:lang w:val="en-GB"/>
        </w:rPr>
        <w:t>,</w:t>
      </w:r>
      <w:r w:rsidR="000702D3" w:rsidRPr="00965F6D">
        <w:rPr>
          <w:rFonts w:ascii="Times New Roman" w:hAnsi="Times New Roman" w:cs="Times New Roman"/>
          <w:kern w:val="0"/>
          <w:sz w:val="24"/>
          <w:szCs w:val="24"/>
          <w:lang w:val="en-GB"/>
        </w:rPr>
        <w:t xml:space="preserve"> and values (</w:t>
      </w:r>
      <w:r w:rsidR="00E575EB" w:rsidRPr="00965F6D">
        <w:rPr>
          <w:rFonts w:ascii="Times New Roman" w:hAnsi="Times New Roman" w:cs="Times New Roman"/>
          <w:kern w:val="0"/>
          <w:sz w:val="24"/>
          <w:szCs w:val="24"/>
          <w:lang w:val="en-GB"/>
        </w:rPr>
        <w:t>514</w:t>
      </w:r>
      <w:r w:rsidR="000702D3" w:rsidRPr="00965F6D">
        <w:rPr>
          <w:rFonts w:ascii="Times New Roman" w:hAnsi="Times New Roman" w:cs="Times New Roman"/>
          <w:kern w:val="0"/>
          <w:sz w:val="24"/>
          <w:szCs w:val="24"/>
          <w:lang w:val="en-GB"/>
        </w:rPr>
        <w:t>:2021)</w:t>
      </w:r>
      <w:r w:rsidR="00473060">
        <w:rPr>
          <w:rFonts w:ascii="Times New Roman" w:hAnsi="Times New Roman" w:cs="Times New Roman"/>
          <w:kern w:val="0"/>
          <w:sz w:val="24"/>
          <w:szCs w:val="24"/>
          <w:lang w:val="en-GB"/>
        </w:rPr>
        <w:t>,</w:t>
      </w:r>
      <w:r w:rsidR="000702D3" w:rsidRPr="00965F6D">
        <w:rPr>
          <w:rFonts w:ascii="Times New Roman" w:hAnsi="Times New Roman" w:cs="Times New Roman"/>
          <w:kern w:val="0"/>
          <w:sz w:val="24"/>
          <w:szCs w:val="24"/>
          <w:lang w:val="en-GB"/>
        </w:rPr>
        <w:t xml:space="preserve"> </w:t>
      </w:r>
      <w:r w:rsidR="00FD4ABE" w:rsidRPr="00965F6D">
        <w:rPr>
          <w:rFonts w:ascii="Times New Roman" w:hAnsi="Times New Roman" w:cs="Times New Roman"/>
          <w:kern w:val="0"/>
          <w:sz w:val="24"/>
          <w:szCs w:val="24"/>
          <w:lang w:val="en-GB"/>
        </w:rPr>
        <w:t>65% of Europeans agree that the core values of the EU, such as fundamental rights, democracy</w:t>
      </w:r>
      <w:r w:rsidR="000702D3" w:rsidRPr="00965F6D">
        <w:rPr>
          <w:rFonts w:ascii="Times New Roman" w:hAnsi="Times New Roman" w:cs="Times New Roman"/>
          <w:kern w:val="0"/>
          <w:sz w:val="24"/>
          <w:szCs w:val="24"/>
          <w:lang w:val="en-GB"/>
        </w:rPr>
        <w:t>,</w:t>
      </w:r>
      <w:r w:rsidR="00FD4ABE" w:rsidRPr="00965F6D">
        <w:rPr>
          <w:rFonts w:ascii="Times New Roman" w:hAnsi="Times New Roman" w:cs="Times New Roman"/>
          <w:kern w:val="0"/>
          <w:sz w:val="24"/>
          <w:szCs w:val="24"/>
          <w:lang w:val="en-GB"/>
        </w:rPr>
        <w:t xml:space="preserve"> and the rule of law, are well protected in their own country. </w:t>
      </w:r>
      <w:r w:rsidR="000702D3" w:rsidRPr="00965F6D">
        <w:rPr>
          <w:rFonts w:ascii="Times New Roman" w:hAnsi="Times New Roman" w:cs="Times New Roman"/>
          <w:kern w:val="0"/>
          <w:sz w:val="24"/>
          <w:szCs w:val="24"/>
          <w:lang w:val="en-GB"/>
        </w:rPr>
        <w:t>On a multiple-answer question to choose if the respondents do any social and civic actions</w:t>
      </w:r>
      <w:r w:rsidR="00473060">
        <w:rPr>
          <w:rFonts w:ascii="Times New Roman" w:hAnsi="Times New Roman" w:cs="Times New Roman"/>
          <w:kern w:val="0"/>
          <w:sz w:val="24"/>
          <w:szCs w:val="24"/>
          <w:lang w:val="en-GB"/>
        </w:rPr>
        <w:t>,</w:t>
      </w:r>
      <w:r w:rsidR="000702D3" w:rsidRPr="00965F6D">
        <w:rPr>
          <w:rFonts w:ascii="Times New Roman" w:hAnsi="Times New Roman" w:cs="Times New Roman"/>
          <w:kern w:val="0"/>
          <w:sz w:val="24"/>
          <w:szCs w:val="24"/>
          <w:lang w:val="en-GB"/>
        </w:rPr>
        <w:t xml:space="preserve"> c</w:t>
      </w:r>
      <w:r w:rsidR="000702D3" w:rsidRPr="000702D3">
        <w:rPr>
          <w:rFonts w:ascii="Times New Roman" w:hAnsi="Times New Roman" w:cs="Times New Roman"/>
          <w:kern w:val="0"/>
          <w:sz w:val="24"/>
          <w:szCs w:val="24"/>
          <w:lang w:val="en-GB"/>
        </w:rPr>
        <w:t>lose to a fifth of respondents (17%) mention</w:t>
      </w:r>
      <w:r w:rsidR="000702D3" w:rsidRPr="00965F6D">
        <w:rPr>
          <w:rFonts w:ascii="Times New Roman" w:hAnsi="Times New Roman" w:cs="Times New Roman"/>
          <w:kern w:val="0"/>
          <w:sz w:val="24"/>
          <w:szCs w:val="24"/>
          <w:lang w:val="en-GB"/>
        </w:rPr>
        <w:t xml:space="preserve"> that they are</w:t>
      </w:r>
      <w:r w:rsidR="000702D3" w:rsidRPr="000702D3">
        <w:rPr>
          <w:rFonts w:ascii="Times New Roman" w:hAnsi="Times New Roman" w:cs="Times New Roman"/>
          <w:kern w:val="0"/>
          <w:sz w:val="24"/>
          <w:szCs w:val="24"/>
          <w:lang w:val="en-GB"/>
        </w:rPr>
        <w:t xml:space="preserve"> making politically motivated consumer choices</w:t>
      </w:r>
      <w:r w:rsidR="000702D3" w:rsidRPr="00965F6D">
        <w:rPr>
          <w:rFonts w:ascii="Times New Roman" w:hAnsi="Times New Roman" w:cs="Times New Roman"/>
          <w:kern w:val="0"/>
          <w:sz w:val="24"/>
          <w:szCs w:val="24"/>
          <w:lang w:val="en-GB"/>
        </w:rPr>
        <w:t xml:space="preserve">, while only </w:t>
      </w:r>
      <w:r w:rsidR="000702D3" w:rsidRPr="000702D3">
        <w:rPr>
          <w:rFonts w:ascii="Times New Roman" w:hAnsi="Times New Roman" w:cs="Times New Roman"/>
          <w:kern w:val="0"/>
          <w:sz w:val="24"/>
          <w:szCs w:val="24"/>
          <w:lang w:val="en-GB"/>
        </w:rPr>
        <w:t xml:space="preserve">15% mention posting opinions on current issues on online social media networks. </w:t>
      </w:r>
      <w:r w:rsidR="000702D3" w:rsidRPr="00965F6D">
        <w:rPr>
          <w:rFonts w:ascii="Times New Roman" w:hAnsi="Times New Roman" w:cs="Times New Roman"/>
          <w:kern w:val="0"/>
          <w:sz w:val="24"/>
          <w:szCs w:val="24"/>
          <w:lang w:val="en-GB"/>
        </w:rPr>
        <w:t xml:space="preserve">Also, one in ten EU citizens mention getting involved in NGOs and civil society </w:t>
      </w:r>
      <w:r w:rsidR="00473060">
        <w:rPr>
          <w:rFonts w:ascii="Times New Roman" w:hAnsi="Times New Roman" w:cs="Times New Roman"/>
          <w:kern w:val="0"/>
          <w:sz w:val="24"/>
          <w:szCs w:val="24"/>
          <w:lang w:val="en-GB"/>
        </w:rPr>
        <w:t>organisations</w:t>
      </w:r>
      <w:r w:rsidR="000702D3" w:rsidRPr="00965F6D">
        <w:rPr>
          <w:rFonts w:ascii="Times New Roman" w:hAnsi="Times New Roman" w:cs="Times New Roman"/>
          <w:kern w:val="0"/>
          <w:sz w:val="24"/>
          <w:szCs w:val="24"/>
          <w:lang w:val="en-GB"/>
        </w:rPr>
        <w:t>, while close to the same percentage (9%) mention getting involved in trade unions, political movements</w:t>
      </w:r>
      <w:r w:rsidR="00985492" w:rsidRPr="00965F6D">
        <w:rPr>
          <w:rFonts w:ascii="Times New Roman" w:hAnsi="Times New Roman" w:cs="Times New Roman"/>
          <w:kern w:val="0"/>
          <w:sz w:val="24"/>
          <w:szCs w:val="24"/>
          <w:lang w:val="en-GB"/>
        </w:rPr>
        <w:t>,</w:t>
      </w:r>
      <w:r w:rsidR="000702D3" w:rsidRPr="00965F6D">
        <w:rPr>
          <w:rFonts w:ascii="Times New Roman" w:hAnsi="Times New Roman" w:cs="Times New Roman"/>
          <w:kern w:val="0"/>
          <w:sz w:val="24"/>
          <w:szCs w:val="24"/>
          <w:lang w:val="en-GB"/>
        </w:rPr>
        <w:t xml:space="preserve"> or parties, and 7% are not engaged in such activities. </w:t>
      </w:r>
      <w:r w:rsidR="00473060">
        <w:rPr>
          <w:rFonts w:ascii="Times New Roman" w:hAnsi="Times New Roman" w:cs="Times New Roman"/>
          <w:kern w:val="0"/>
          <w:sz w:val="24"/>
          <w:szCs w:val="24"/>
          <w:lang w:val="en-GB"/>
        </w:rPr>
        <w:t>Most</w:t>
      </w:r>
      <w:r w:rsidR="000702D3" w:rsidRPr="00965F6D">
        <w:rPr>
          <w:rFonts w:ascii="Times New Roman" w:hAnsi="Times New Roman" w:cs="Times New Roman"/>
          <w:kern w:val="0"/>
          <w:sz w:val="24"/>
          <w:szCs w:val="24"/>
          <w:lang w:val="en-GB"/>
        </w:rPr>
        <w:t xml:space="preserve"> </w:t>
      </w:r>
      <w:r w:rsidR="00985492" w:rsidRPr="00965F6D">
        <w:rPr>
          <w:rFonts w:ascii="Times New Roman" w:hAnsi="Times New Roman" w:cs="Times New Roman"/>
          <w:kern w:val="0"/>
          <w:sz w:val="24"/>
          <w:szCs w:val="24"/>
          <w:lang w:val="en-GB"/>
        </w:rPr>
        <w:t>Europeans</w:t>
      </w:r>
      <w:r w:rsidR="000702D3" w:rsidRPr="00965F6D">
        <w:rPr>
          <w:rFonts w:ascii="Times New Roman" w:hAnsi="Times New Roman" w:cs="Times New Roman"/>
          <w:kern w:val="0"/>
          <w:sz w:val="24"/>
          <w:szCs w:val="24"/>
          <w:lang w:val="en-GB"/>
        </w:rPr>
        <w:t xml:space="preserve"> see participation in local, national</w:t>
      </w:r>
      <w:r w:rsidR="00985492" w:rsidRPr="00965F6D">
        <w:rPr>
          <w:rFonts w:ascii="Times New Roman" w:hAnsi="Times New Roman" w:cs="Times New Roman"/>
          <w:kern w:val="0"/>
          <w:sz w:val="24"/>
          <w:szCs w:val="24"/>
          <w:lang w:val="en-GB"/>
        </w:rPr>
        <w:t>,</w:t>
      </w:r>
      <w:r w:rsidR="000702D3" w:rsidRPr="00965F6D">
        <w:rPr>
          <w:rFonts w:ascii="Times New Roman" w:hAnsi="Times New Roman" w:cs="Times New Roman"/>
          <w:kern w:val="0"/>
          <w:sz w:val="24"/>
          <w:szCs w:val="24"/>
          <w:lang w:val="en-GB"/>
        </w:rPr>
        <w:t xml:space="preserve"> and European elections as</w:t>
      </w:r>
      <w:r w:rsidR="00985492" w:rsidRPr="00965F6D">
        <w:rPr>
          <w:rFonts w:ascii="Times New Roman" w:hAnsi="Times New Roman" w:cs="Times New Roman"/>
          <w:kern w:val="0"/>
          <w:sz w:val="24"/>
          <w:szCs w:val="24"/>
          <w:lang w:val="en-GB"/>
        </w:rPr>
        <w:t xml:space="preserve"> the</w:t>
      </w:r>
      <w:r w:rsidR="000702D3" w:rsidRPr="00965F6D">
        <w:rPr>
          <w:rFonts w:ascii="Times New Roman" w:hAnsi="Times New Roman" w:cs="Times New Roman"/>
          <w:kern w:val="0"/>
          <w:sz w:val="24"/>
          <w:szCs w:val="24"/>
          <w:lang w:val="en-GB"/>
        </w:rPr>
        <w:t xml:space="preserve"> main civic activity (75%).</w:t>
      </w:r>
      <w:r w:rsidR="00985492" w:rsidRPr="00965F6D">
        <w:rPr>
          <w:rFonts w:ascii="Times New Roman" w:hAnsi="Times New Roman" w:cs="Times New Roman"/>
          <w:kern w:val="0"/>
          <w:sz w:val="24"/>
          <w:szCs w:val="24"/>
          <w:lang w:val="en-GB"/>
        </w:rPr>
        <w:t xml:space="preserve"> Only 8 % of Romanians </w:t>
      </w:r>
      <w:r w:rsidR="00E72FCE">
        <w:rPr>
          <w:rFonts w:ascii="Times New Roman" w:hAnsi="Times New Roman" w:cs="Times New Roman"/>
          <w:kern w:val="0"/>
          <w:sz w:val="24"/>
          <w:szCs w:val="24"/>
          <w:lang w:val="en-GB"/>
        </w:rPr>
        <w:t>participate in volunteering activities, and half (4%) are involved in NGOs and civil society organisations, reflecting the actual situation of</w:t>
      </w:r>
      <w:r w:rsidR="00985492" w:rsidRPr="00965F6D">
        <w:rPr>
          <w:rFonts w:ascii="Times New Roman" w:hAnsi="Times New Roman" w:cs="Times New Roman"/>
          <w:kern w:val="0"/>
          <w:sz w:val="24"/>
          <w:szCs w:val="24"/>
          <w:lang w:val="en-GB"/>
        </w:rPr>
        <w:t xml:space="preserve"> building a co-creative democracy. Education is </w:t>
      </w:r>
      <w:r w:rsidR="00985492" w:rsidRPr="00985492">
        <w:rPr>
          <w:rFonts w:ascii="Times New Roman" w:hAnsi="Times New Roman" w:cs="Times New Roman"/>
          <w:kern w:val="0"/>
          <w:sz w:val="24"/>
          <w:szCs w:val="24"/>
          <w:lang w:val="en-GB"/>
        </w:rPr>
        <w:t>correlate</w:t>
      </w:r>
      <w:r w:rsidR="00985492" w:rsidRPr="00965F6D">
        <w:rPr>
          <w:rFonts w:ascii="Times New Roman" w:hAnsi="Times New Roman" w:cs="Times New Roman"/>
          <w:kern w:val="0"/>
          <w:sz w:val="24"/>
          <w:szCs w:val="24"/>
          <w:lang w:val="en-GB"/>
        </w:rPr>
        <w:t>d</w:t>
      </w:r>
      <w:r w:rsidR="00985492" w:rsidRPr="00985492">
        <w:rPr>
          <w:rFonts w:ascii="Times New Roman" w:hAnsi="Times New Roman" w:cs="Times New Roman"/>
          <w:kern w:val="0"/>
          <w:sz w:val="24"/>
          <w:szCs w:val="24"/>
          <w:lang w:val="en-GB"/>
        </w:rPr>
        <w:t xml:space="preserve"> with increased involvement in trade unions, political movements or parties, NGOs</w:t>
      </w:r>
      <w:r w:rsidR="005D3C95">
        <w:rPr>
          <w:rFonts w:ascii="Times New Roman" w:hAnsi="Times New Roman" w:cs="Times New Roman"/>
          <w:kern w:val="0"/>
          <w:sz w:val="24"/>
          <w:szCs w:val="24"/>
          <w:lang w:val="en-GB"/>
        </w:rPr>
        <w:t>,</w:t>
      </w:r>
      <w:r w:rsidR="00985492" w:rsidRPr="00985492">
        <w:rPr>
          <w:rFonts w:ascii="Times New Roman" w:hAnsi="Times New Roman" w:cs="Times New Roman"/>
          <w:kern w:val="0"/>
          <w:sz w:val="24"/>
          <w:szCs w:val="24"/>
          <w:lang w:val="en-GB"/>
        </w:rPr>
        <w:t xml:space="preserve"> and civil society </w:t>
      </w:r>
      <w:r w:rsidR="00473060">
        <w:rPr>
          <w:rFonts w:ascii="Times New Roman" w:hAnsi="Times New Roman" w:cs="Times New Roman"/>
          <w:kern w:val="0"/>
          <w:sz w:val="24"/>
          <w:szCs w:val="24"/>
          <w:lang w:val="en-GB"/>
        </w:rPr>
        <w:t>organisations</w:t>
      </w:r>
      <w:r w:rsidR="00985492" w:rsidRPr="00985492">
        <w:rPr>
          <w:rFonts w:ascii="Times New Roman" w:hAnsi="Times New Roman" w:cs="Times New Roman"/>
          <w:kern w:val="0"/>
          <w:sz w:val="24"/>
          <w:szCs w:val="24"/>
          <w:lang w:val="en-GB"/>
        </w:rPr>
        <w:t>, with a higher likelihood of making politically motivated consumer choices and taking part in volunteering activities or local community projects</w:t>
      </w:r>
      <w:r w:rsidR="00985492" w:rsidRPr="00965F6D">
        <w:rPr>
          <w:rFonts w:ascii="Times New Roman" w:hAnsi="Times New Roman" w:cs="Times New Roman"/>
          <w:kern w:val="0"/>
          <w:sz w:val="24"/>
          <w:szCs w:val="24"/>
          <w:lang w:val="en-GB"/>
        </w:rPr>
        <w:t xml:space="preserve"> (Special Eurobarometer </w:t>
      </w:r>
      <w:r w:rsidR="00E575EB" w:rsidRPr="00965F6D">
        <w:rPr>
          <w:rFonts w:ascii="Times New Roman" w:hAnsi="Times New Roman" w:cs="Times New Roman"/>
          <w:kern w:val="0"/>
          <w:sz w:val="24"/>
          <w:szCs w:val="24"/>
          <w:lang w:val="en-GB"/>
        </w:rPr>
        <w:t>514</w:t>
      </w:r>
      <w:r w:rsidR="00985492" w:rsidRPr="00965F6D">
        <w:rPr>
          <w:rFonts w:ascii="Times New Roman" w:hAnsi="Times New Roman" w:cs="Times New Roman"/>
          <w:kern w:val="0"/>
          <w:sz w:val="24"/>
          <w:szCs w:val="24"/>
          <w:lang w:val="en-GB"/>
        </w:rPr>
        <w:t>:2021:18)</w:t>
      </w:r>
      <w:r w:rsidR="00985492" w:rsidRPr="00985492">
        <w:rPr>
          <w:rFonts w:ascii="Times New Roman" w:hAnsi="Times New Roman" w:cs="Times New Roman"/>
          <w:kern w:val="0"/>
          <w:sz w:val="24"/>
          <w:szCs w:val="24"/>
          <w:lang w:val="en-GB"/>
        </w:rPr>
        <w:t xml:space="preserve">. </w:t>
      </w:r>
    </w:p>
    <w:p w14:paraId="75CB2DB0" w14:textId="71B7DC54" w:rsidR="008903B6" w:rsidRPr="00965F6D" w:rsidRDefault="008903B6" w:rsidP="00E575EB">
      <w:pPr>
        <w:autoSpaceDE w:val="0"/>
        <w:autoSpaceDN w:val="0"/>
        <w:adjustRightInd w:val="0"/>
        <w:spacing w:after="0" w:line="360" w:lineRule="auto"/>
        <w:jc w:val="both"/>
        <w:rPr>
          <w:rFonts w:ascii="Times New Roman" w:hAnsi="Times New Roman" w:cs="Times New Roman"/>
          <w:kern w:val="0"/>
          <w:sz w:val="24"/>
          <w:szCs w:val="24"/>
          <w:lang w:val="en-GB"/>
        </w:rPr>
      </w:pPr>
      <w:r w:rsidRPr="00965F6D">
        <w:rPr>
          <w:rFonts w:ascii="Times New Roman" w:hAnsi="Times New Roman" w:cs="Times New Roman"/>
          <w:kern w:val="0"/>
          <w:sz w:val="24"/>
          <w:szCs w:val="24"/>
          <w:lang w:val="en-GB"/>
        </w:rPr>
        <w:t>In 2019 (Flash Eurobarometer 478)</w:t>
      </w:r>
      <w:r w:rsidR="00E72FCE">
        <w:rPr>
          <w:rFonts w:ascii="Times New Roman" w:hAnsi="Times New Roman" w:cs="Times New Roman"/>
          <w:kern w:val="0"/>
          <w:sz w:val="24"/>
          <w:szCs w:val="24"/>
          <w:lang w:val="en-GB"/>
        </w:rPr>
        <w:t>, young people, with more than two-thirds (67%) of respondents,</w:t>
      </w:r>
      <w:r w:rsidRPr="00965F6D">
        <w:rPr>
          <w:rFonts w:ascii="Times New Roman" w:hAnsi="Times New Roman" w:cs="Times New Roman"/>
          <w:kern w:val="0"/>
          <w:sz w:val="24"/>
          <w:szCs w:val="24"/>
          <w:lang w:val="en-GB"/>
        </w:rPr>
        <w:t xml:space="preserve"> said protecting the environment and fighting climate change should be a priority for the EU in the years to come. The majority (56%) also said improving education and training or fighting poverty and economic and social inequalities should be a priority</w:t>
      </w:r>
      <w:r w:rsidR="00BC5123" w:rsidRPr="00965F6D">
        <w:rPr>
          <w:rFonts w:ascii="Times New Roman" w:hAnsi="Times New Roman" w:cs="Times New Roman"/>
          <w:kern w:val="0"/>
          <w:sz w:val="24"/>
          <w:szCs w:val="24"/>
          <w:lang w:val="en-GB"/>
        </w:rPr>
        <w:t>. Romania scores 57% for education</w:t>
      </w:r>
      <w:r w:rsidR="00E72FCE">
        <w:rPr>
          <w:rFonts w:ascii="Times New Roman" w:hAnsi="Times New Roman" w:cs="Times New Roman"/>
          <w:kern w:val="0"/>
          <w:sz w:val="24"/>
          <w:szCs w:val="24"/>
          <w:lang w:val="en-GB"/>
        </w:rPr>
        <w:t>, only 41% for environmental protection, and</w:t>
      </w:r>
      <w:r w:rsidR="00BC5123" w:rsidRPr="00965F6D">
        <w:rPr>
          <w:rFonts w:ascii="Times New Roman" w:hAnsi="Times New Roman" w:cs="Times New Roman"/>
          <w:kern w:val="0"/>
          <w:sz w:val="24"/>
          <w:szCs w:val="24"/>
          <w:lang w:val="en-GB"/>
        </w:rPr>
        <w:t xml:space="preserve"> 6% </w:t>
      </w:r>
      <w:r w:rsidR="005D3C95">
        <w:rPr>
          <w:rFonts w:ascii="Times New Roman" w:hAnsi="Times New Roman" w:cs="Times New Roman"/>
          <w:kern w:val="0"/>
          <w:sz w:val="24"/>
          <w:szCs w:val="24"/>
          <w:lang w:val="en-GB"/>
        </w:rPr>
        <w:t>for</w:t>
      </w:r>
      <w:r w:rsidR="00BC5123" w:rsidRPr="00965F6D">
        <w:rPr>
          <w:rFonts w:ascii="Times New Roman" w:hAnsi="Times New Roman" w:cs="Times New Roman"/>
          <w:kern w:val="0"/>
          <w:sz w:val="24"/>
          <w:szCs w:val="24"/>
          <w:lang w:val="en-GB"/>
        </w:rPr>
        <w:t xml:space="preserve"> health and well-being</w:t>
      </w:r>
      <w:r w:rsidRPr="00965F6D">
        <w:rPr>
          <w:rFonts w:ascii="Times New Roman" w:hAnsi="Times New Roman" w:cs="Times New Roman"/>
          <w:kern w:val="0"/>
          <w:sz w:val="24"/>
          <w:szCs w:val="24"/>
          <w:lang w:val="en-GB"/>
        </w:rPr>
        <w:t xml:space="preserve">. </w:t>
      </w:r>
      <w:r w:rsidR="00BC5123" w:rsidRPr="00965F6D">
        <w:rPr>
          <w:rFonts w:ascii="Times New Roman" w:hAnsi="Times New Roman" w:cs="Times New Roman"/>
          <w:kern w:val="0"/>
          <w:sz w:val="24"/>
          <w:szCs w:val="24"/>
          <w:lang w:val="en-GB"/>
        </w:rPr>
        <w:t>However</w:t>
      </w:r>
      <w:r w:rsidRPr="00965F6D">
        <w:rPr>
          <w:rFonts w:ascii="Times New Roman" w:hAnsi="Times New Roman" w:cs="Times New Roman"/>
          <w:kern w:val="0"/>
          <w:sz w:val="24"/>
          <w:szCs w:val="24"/>
          <w:lang w:val="en-GB"/>
        </w:rPr>
        <w:t>, 44 % considered that promoting human rights, democracy</w:t>
      </w:r>
      <w:r w:rsidR="005D3C95">
        <w:rPr>
          <w:rFonts w:ascii="Times New Roman" w:hAnsi="Times New Roman" w:cs="Times New Roman"/>
          <w:kern w:val="0"/>
          <w:sz w:val="24"/>
          <w:szCs w:val="24"/>
          <w:lang w:val="en-GB"/>
        </w:rPr>
        <w:t>,</w:t>
      </w:r>
      <w:r w:rsidRPr="00965F6D">
        <w:rPr>
          <w:rFonts w:ascii="Times New Roman" w:hAnsi="Times New Roman" w:cs="Times New Roman"/>
          <w:kern w:val="0"/>
          <w:sz w:val="24"/>
          <w:szCs w:val="24"/>
          <w:lang w:val="en-GB"/>
        </w:rPr>
        <w:t xml:space="preserve"> and </w:t>
      </w:r>
      <w:r w:rsidR="00E72FCE">
        <w:rPr>
          <w:rFonts w:ascii="Times New Roman" w:hAnsi="Times New Roman" w:cs="Times New Roman"/>
          <w:kern w:val="0"/>
          <w:sz w:val="24"/>
          <w:szCs w:val="24"/>
          <w:lang w:val="en-GB"/>
        </w:rPr>
        <w:t>shared</w:t>
      </w:r>
      <w:r w:rsidRPr="00965F6D">
        <w:rPr>
          <w:rFonts w:ascii="Times New Roman" w:hAnsi="Times New Roman" w:cs="Times New Roman"/>
          <w:kern w:val="0"/>
          <w:sz w:val="24"/>
          <w:szCs w:val="24"/>
          <w:lang w:val="en-GB"/>
        </w:rPr>
        <w:t xml:space="preserve"> values </w:t>
      </w:r>
      <w:r w:rsidR="005D3C95">
        <w:rPr>
          <w:rFonts w:ascii="Times New Roman" w:hAnsi="Times New Roman" w:cs="Times New Roman"/>
          <w:kern w:val="0"/>
          <w:sz w:val="24"/>
          <w:szCs w:val="24"/>
          <w:lang w:val="en-GB"/>
        </w:rPr>
        <w:t>is</w:t>
      </w:r>
      <w:r w:rsidRPr="00965F6D">
        <w:rPr>
          <w:rFonts w:ascii="Times New Roman" w:hAnsi="Times New Roman" w:cs="Times New Roman"/>
          <w:kern w:val="0"/>
          <w:sz w:val="24"/>
          <w:szCs w:val="24"/>
          <w:lang w:val="en-GB"/>
        </w:rPr>
        <w:t xml:space="preserve"> </w:t>
      </w:r>
      <w:r w:rsidR="00E72FCE">
        <w:rPr>
          <w:rFonts w:ascii="Times New Roman" w:hAnsi="Times New Roman" w:cs="Times New Roman"/>
          <w:kern w:val="0"/>
          <w:sz w:val="24"/>
          <w:szCs w:val="24"/>
          <w:lang w:val="en-GB"/>
        </w:rPr>
        <w:t>essential</w:t>
      </w:r>
      <w:r w:rsidRPr="00965F6D">
        <w:rPr>
          <w:rFonts w:ascii="Times New Roman" w:hAnsi="Times New Roman" w:cs="Times New Roman"/>
          <w:kern w:val="0"/>
          <w:sz w:val="24"/>
          <w:szCs w:val="24"/>
          <w:lang w:val="en-GB"/>
        </w:rPr>
        <w:t xml:space="preserve">. </w:t>
      </w:r>
      <w:r w:rsidR="00BC5123" w:rsidRPr="00965F6D">
        <w:rPr>
          <w:rFonts w:ascii="Times New Roman" w:hAnsi="Times New Roman" w:cs="Times New Roman"/>
          <w:kern w:val="0"/>
          <w:sz w:val="24"/>
          <w:szCs w:val="24"/>
          <w:lang w:val="en-GB"/>
        </w:rPr>
        <w:t>As the report stated</w:t>
      </w:r>
      <w:r w:rsidR="00473060">
        <w:rPr>
          <w:rFonts w:ascii="Times New Roman" w:hAnsi="Times New Roman" w:cs="Times New Roman"/>
          <w:kern w:val="0"/>
          <w:sz w:val="24"/>
          <w:szCs w:val="24"/>
          <w:lang w:val="en-GB"/>
        </w:rPr>
        <w:t>,</w:t>
      </w:r>
      <w:r w:rsidR="00BC5123" w:rsidRPr="00965F6D">
        <w:rPr>
          <w:rFonts w:ascii="Times New Roman" w:hAnsi="Times New Roman" w:cs="Times New Roman"/>
          <w:kern w:val="0"/>
          <w:sz w:val="24"/>
          <w:szCs w:val="24"/>
          <w:lang w:val="en-GB"/>
        </w:rPr>
        <w:t xml:space="preserve"> respondents who completed education aged 15 or younger are more likely than those who completed education at an older age to mention fighting poverty and economic and social inequalities. </w:t>
      </w:r>
      <w:r w:rsidR="00473060">
        <w:rPr>
          <w:rFonts w:ascii="Times New Roman" w:hAnsi="Times New Roman" w:cs="Times New Roman"/>
          <w:kern w:val="0"/>
          <w:sz w:val="24"/>
          <w:szCs w:val="24"/>
          <w:lang w:val="en-GB"/>
        </w:rPr>
        <w:t>The</w:t>
      </w:r>
      <w:r w:rsidR="00BC5123" w:rsidRPr="00965F6D">
        <w:rPr>
          <w:rFonts w:ascii="Times New Roman" w:hAnsi="Times New Roman" w:cs="Times New Roman"/>
          <w:kern w:val="0"/>
          <w:sz w:val="24"/>
          <w:szCs w:val="24"/>
          <w:lang w:val="en-GB"/>
        </w:rPr>
        <w:t xml:space="preserve"> more actively a respondent participates in civic, social</w:t>
      </w:r>
      <w:r w:rsidR="005D3C95">
        <w:rPr>
          <w:rFonts w:ascii="Times New Roman" w:hAnsi="Times New Roman" w:cs="Times New Roman"/>
          <w:kern w:val="0"/>
          <w:sz w:val="24"/>
          <w:szCs w:val="24"/>
          <w:lang w:val="en-GB"/>
        </w:rPr>
        <w:t>,</w:t>
      </w:r>
      <w:r w:rsidR="00BC5123" w:rsidRPr="00965F6D">
        <w:rPr>
          <w:rFonts w:ascii="Times New Roman" w:hAnsi="Times New Roman" w:cs="Times New Roman"/>
          <w:kern w:val="0"/>
          <w:sz w:val="24"/>
          <w:szCs w:val="24"/>
          <w:lang w:val="en-GB"/>
        </w:rPr>
        <w:t xml:space="preserve"> and political activities, the more likely they think each area should be a priority.</w:t>
      </w:r>
    </w:p>
    <w:p w14:paraId="25996A6D" w14:textId="1EE6F31D" w:rsidR="00BC5123" w:rsidRPr="00965F6D" w:rsidRDefault="00BC5123" w:rsidP="00887714">
      <w:pPr>
        <w:autoSpaceDE w:val="0"/>
        <w:autoSpaceDN w:val="0"/>
        <w:adjustRightInd w:val="0"/>
        <w:spacing w:after="0" w:line="360" w:lineRule="auto"/>
        <w:jc w:val="both"/>
        <w:rPr>
          <w:rFonts w:ascii="Times New Roman" w:hAnsi="Times New Roman" w:cs="Times New Roman"/>
          <w:kern w:val="0"/>
          <w:sz w:val="24"/>
          <w:szCs w:val="24"/>
          <w:lang w:val="en-GB"/>
        </w:rPr>
      </w:pPr>
      <w:r w:rsidRPr="00965F6D">
        <w:rPr>
          <w:rFonts w:ascii="Times New Roman" w:hAnsi="Times New Roman" w:cs="Times New Roman"/>
          <w:kern w:val="0"/>
          <w:sz w:val="24"/>
          <w:szCs w:val="24"/>
          <w:lang w:val="en-GB"/>
        </w:rPr>
        <w:t>Valuing the topics that are taught sufficiently in schools, within the same 2019 Flash Eurobarometer, more than four in ten respondents think critical thinking, media</w:t>
      </w:r>
      <w:r w:rsidR="005D3C95">
        <w:rPr>
          <w:rFonts w:ascii="Times New Roman" w:hAnsi="Times New Roman" w:cs="Times New Roman"/>
          <w:kern w:val="0"/>
          <w:sz w:val="24"/>
          <w:szCs w:val="24"/>
          <w:lang w:val="en-GB"/>
        </w:rPr>
        <w:t>,</w:t>
      </w:r>
      <w:r w:rsidRPr="00965F6D">
        <w:rPr>
          <w:rFonts w:ascii="Times New Roman" w:hAnsi="Times New Roman" w:cs="Times New Roman"/>
          <w:kern w:val="0"/>
          <w:sz w:val="24"/>
          <w:szCs w:val="24"/>
          <w:lang w:val="en-GB"/>
        </w:rPr>
        <w:t xml:space="preserve"> and democracy (42%); climate change, environment</w:t>
      </w:r>
      <w:r w:rsidR="005D3C95">
        <w:rPr>
          <w:rFonts w:ascii="Times New Roman" w:hAnsi="Times New Roman" w:cs="Times New Roman"/>
          <w:kern w:val="0"/>
          <w:sz w:val="24"/>
          <w:szCs w:val="24"/>
          <w:lang w:val="en-GB"/>
        </w:rPr>
        <w:t>,</w:t>
      </w:r>
      <w:r w:rsidRPr="00965F6D">
        <w:rPr>
          <w:rFonts w:ascii="Times New Roman" w:hAnsi="Times New Roman" w:cs="Times New Roman"/>
          <w:kern w:val="0"/>
          <w:sz w:val="24"/>
          <w:szCs w:val="24"/>
          <w:lang w:val="en-GB"/>
        </w:rPr>
        <w:t xml:space="preserve"> and eco-friendly </w:t>
      </w:r>
      <w:r w:rsidR="00300DDD">
        <w:rPr>
          <w:rFonts w:ascii="Times New Roman" w:hAnsi="Times New Roman" w:cs="Times New Roman"/>
          <w:kern w:val="0"/>
          <w:sz w:val="24"/>
          <w:szCs w:val="24"/>
          <w:lang w:val="en-GB"/>
        </w:rPr>
        <w:t>behaviours</w:t>
      </w:r>
      <w:r w:rsidRPr="00965F6D">
        <w:rPr>
          <w:rFonts w:ascii="Times New Roman" w:hAnsi="Times New Roman" w:cs="Times New Roman"/>
          <w:kern w:val="0"/>
          <w:sz w:val="24"/>
          <w:szCs w:val="24"/>
          <w:lang w:val="en-GB"/>
        </w:rPr>
        <w:t xml:space="preserve"> (41%), and entrepreneurship and financial competences (41%). In </w:t>
      </w:r>
      <w:r w:rsidRPr="00965F6D">
        <w:rPr>
          <w:rFonts w:ascii="Times New Roman" w:hAnsi="Times New Roman" w:cs="Times New Roman"/>
          <w:kern w:val="0"/>
          <w:sz w:val="24"/>
          <w:szCs w:val="24"/>
          <w:lang w:val="en-GB"/>
        </w:rPr>
        <w:lastRenderedPageBreak/>
        <w:t>Romanian</w:t>
      </w:r>
      <w:r w:rsidR="005D3C95">
        <w:rPr>
          <w:rFonts w:ascii="Times New Roman" w:hAnsi="Times New Roman" w:cs="Times New Roman"/>
          <w:kern w:val="0"/>
          <w:sz w:val="24"/>
          <w:szCs w:val="24"/>
          <w:lang w:val="en-GB"/>
        </w:rPr>
        <w:t>,</w:t>
      </w:r>
      <w:r w:rsidRPr="00965F6D">
        <w:rPr>
          <w:rFonts w:ascii="Times New Roman" w:hAnsi="Times New Roman" w:cs="Times New Roman"/>
          <w:kern w:val="0"/>
          <w:sz w:val="24"/>
          <w:szCs w:val="24"/>
          <w:lang w:val="en-GB"/>
        </w:rPr>
        <w:t xml:space="preserve"> the most mentioned answer </w:t>
      </w:r>
      <w:r w:rsidR="00740DFB" w:rsidRPr="00965F6D">
        <w:rPr>
          <w:rFonts w:ascii="Times New Roman" w:hAnsi="Times New Roman" w:cs="Times New Roman"/>
          <w:kern w:val="0"/>
          <w:sz w:val="24"/>
          <w:szCs w:val="24"/>
          <w:lang w:val="en-GB"/>
        </w:rPr>
        <w:t xml:space="preserve">with a value of 39% </w:t>
      </w:r>
      <w:r w:rsidRPr="00965F6D">
        <w:rPr>
          <w:rFonts w:ascii="Times New Roman" w:hAnsi="Times New Roman" w:cs="Times New Roman"/>
          <w:kern w:val="0"/>
          <w:sz w:val="24"/>
          <w:szCs w:val="24"/>
          <w:lang w:val="en-GB"/>
        </w:rPr>
        <w:t>was health education (physical and mental)</w:t>
      </w:r>
      <w:r w:rsidR="00740DFB" w:rsidRPr="00965F6D">
        <w:rPr>
          <w:rFonts w:ascii="Times New Roman" w:hAnsi="Times New Roman" w:cs="Times New Roman"/>
          <w:kern w:val="0"/>
          <w:sz w:val="24"/>
          <w:szCs w:val="24"/>
          <w:lang w:val="en-GB"/>
        </w:rPr>
        <w:t xml:space="preserve">, and democracy scored fifth in </w:t>
      </w:r>
      <w:r w:rsidR="005D3C95">
        <w:rPr>
          <w:rFonts w:ascii="Times New Roman" w:hAnsi="Times New Roman" w:cs="Times New Roman"/>
          <w:kern w:val="0"/>
          <w:sz w:val="24"/>
          <w:szCs w:val="24"/>
          <w:lang w:val="en-GB"/>
        </w:rPr>
        <w:t xml:space="preserve">a </w:t>
      </w:r>
      <w:r w:rsidR="00740DFB" w:rsidRPr="00965F6D">
        <w:rPr>
          <w:rFonts w:ascii="Times New Roman" w:hAnsi="Times New Roman" w:cs="Times New Roman"/>
          <w:kern w:val="0"/>
          <w:sz w:val="24"/>
          <w:szCs w:val="24"/>
          <w:lang w:val="en-GB"/>
        </w:rPr>
        <w:t>row with only 25%. The respondents who are still studying (48%) or are engaged in social, civic</w:t>
      </w:r>
      <w:r w:rsidR="005D3C95">
        <w:rPr>
          <w:rFonts w:ascii="Times New Roman" w:hAnsi="Times New Roman" w:cs="Times New Roman"/>
          <w:kern w:val="0"/>
          <w:sz w:val="24"/>
          <w:szCs w:val="24"/>
          <w:lang w:val="en-GB"/>
        </w:rPr>
        <w:t>,</w:t>
      </w:r>
      <w:r w:rsidR="00740DFB" w:rsidRPr="00965F6D">
        <w:rPr>
          <w:rFonts w:ascii="Times New Roman" w:hAnsi="Times New Roman" w:cs="Times New Roman"/>
          <w:kern w:val="0"/>
          <w:sz w:val="24"/>
          <w:szCs w:val="24"/>
          <w:lang w:val="en-GB"/>
        </w:rPr>
        <w:t xml:space="preserve"> and political activities are the most likely to mention critical thinking, media</w:t>
      </w:r>
      <w:r w:rsidR="005D3C95">
        <w:rPr>
          <w:rFonts w:ascii="Times New Roman" w:hAnsi="Times New Roman" w:cs="Times New Roman"/>
          <w:kern w:val="0"/>
          <w:sz w:val="24"/>
          <w:szCs w:val="24"/>
          <w:lang w:val="en-GB"/>
        </w:rPr>
        <w:t>,</w:t>
      </w:r>
      <w:r w:rsidR="00740DFB" w:rsidRPr="00965F6D">
        <w:rPr>
          <w:rFonts w:ascii="Times New Roman" w:hAnsi="Times New Roman" w:cs="Times New Roman"/>
          <w:kern w:val="0"/>
          <w:sz w:val="24"/>
          <w:szCs w:val="24"/>
          <w:lang w:val="en-GB"/>
        </w:rPr>
        <w:t xml:space="preserve"> and democracy (44%). </w:t>
      </w:r>
    </w:p>
    <w:p w14:paraId="3A5E2AA3" w14:textId="0263C673" w:rsidR="009708EF" w:rsidRPr="00965F6D" w:rsidRDefault="00740DFB" w:rsidP="00887714">
      <w:pPr>
        <w:spacing w:line="360" w:lineRule="auto"/>
        <w:rPr>
          <w:rFonts w:ascii="Times New Roman" w:hAnsi="Times New Roman" w:cs="Times New Roman"/>
          <w:sz w:val="24"/>
          <w:szCs w:val="24"/>
        </w:rPr>
      </w:pPr>
      <w:r w:rsidRPr="00965F6D">
        <w:rPr>
          <w:rFonts w:ascii="Times New Roman" w:hAnsi="Times New Roman" w:cs="Times New Roman"/>
          <w:kern w:val="0"/>
          <w:sz w:val="24"/>
          <w:szCs w:val="24"/>
          <w:lang w:val="en-GB"/>
        </w:rPr>
        <w:t xml:space="preserve">The transition to a green future that </w:t>
      </w:r>
      <w:r w:rsidR="00640A4B" w:rsidRPr="00965F6D">
        <w:rPr>
          <w:rFonts w:ascii="Times New Roman" w:hAnsi="Times New Roman" w:cs="Times New Roman"/>
          <w:kern w:val="0"/>
          <w:sz w:val="24"/>
          <w:szCs w:val="24"/>
          <w:lang w:val="en-GB"/>
        </w:rPr>
        <w:t>leaves</w:t>
      </w:r>
      <w:r w:rsidRPr="00965F6D">
        <w:rPr>
          <w:rFonts w:ascii="Times New Roman" w:hAnsi="Times New Roman" w:cs="Times New Roman"/>
          <w:kern w:val="0"/>
          <w:sz w:val="24"/>
          <w:szCs w:val="24"/>
          <w:lang w:val="en-GB"/>
        </w:rPr>
        <w:t xml:space="preserve"> no one behind is supported by 88% of EU citizens (</w:t>
      </w:r>
      <w:r w:rsidRPr="00FE676F">
        <w:rPr>
          <w:rFonts w:ascii="Times New Roman" w:hAnsi="Times New Roman" w:cs="Times New Roman"/>
          <w:kern w:val="0"/>
          <w:sz w:val="24"/>
          <w:szCs w:val="24"/>
          <w:lang w:val="en-GB"/>
        </w:rPr>
        <w:t>Special Eurobarometer 527</w:t>
      </w:r>
      <w:r w:rsidRPr="00965F6D">
        <w:rPr>
          <w:rFonts w:ascii="Times New Roman" w:hAnsi="Times New Roman" w:cs="Times New Roman"/>
          <w:kern w:val="0"/>
          <w:sz w:val="24"/>
          <w:szCs w:val="24"/>
          <w:lang w:val="en-GB"/>
        </w:rPr>
        <w:t xml:space="preserve">, </w:t>
      </w:r>
      <w:r w:rsidRPr="00FE676F">
        <w:rPr>
          <w:rFonts w:ascii="Times New Roman" w:hAnsi="Times New Roman" w:cs="Times New Roman"/>
          <w:kern w:val="0"/>
          <w:sz w:val="24"/>
          <w:szCs w:val="24"/>
          <w:lang w:val="en-GB"/>
        </w:rPr>
        <w:t>Fairness perceptions of the green transition</w:t>
      </w:r>
      <w:r w:rsidRPr="00965F6D">
        <w:rPr>
          <w:rFonts w:ascii="Times New Roman" w:hAnsi="Times New Roman" w:cs="Times New Roman"/>
          <w:kern w:val="0"/>
          <w:sz w:val="24"/>
          <w:szCs w:val="24"/>
          <w:lang w:val="en-GB"/>
        </w:rPr>
        <w:t xml:space="preserve">, 2022). Nevertheless, only 46% of Europeans are confident that </w:t>
      </w:r>
      <w:r w:rsidR="00473060">
        <w:rPr>
          <w:rFonts w:ascii="Times New Roman" w:hAnsi="Times New Roman" w:cs="Times New Roman"/>
          <w:kern w:val="0"/>
          <w:sz w:val="24"/>
          <w:szCs w:val="24"/>
          <w:lang w:val="en-GB"/>
        </w:rPr>
        <w:t xml:space="preserve">in 2050, sustainable energy, products, and services will be affordable for everyone, including </w:t>
      </w:r>
      <w:r w:rsidR="00A921E1">
        <w:rPr>
          <w:rFonts w:ascii="Times New Roman" w:hAnsi="Times New Roman" w:cs="Times New Roman"/>
          <w:kern w:val="0"/>
          <w:sz w:val="24"/>
          <w:szCs w:val="24"/>
          <w:lang w:val="en-GB"/>
        </w:rPr>
        <w:t>low-income people</w:t>
      </w:r>
      <w:r w:rsidRPr="00965F6D">
        <w:rPr>
          <w:rFonts w:ascii="Times New Roman" w:hAnsi="Times New Roman" w:cs="Times New Roman"/>
          <w:kern w:val="0"/>
          <w:sz w:val="24"/>
          <w:szCs w:val="24"/>
          <w:lang w:val="en-GB"/>
        </w:rPr>
        <w:t xml:space="preserve">. </w:t>
      </w:r>
      <w:r w:rsidR="00640A4B" w:rsidRPr="00965F6D">
        <w:rPr>
          <w:rFonts w:ascii="Times New Roman" w:hAnsi="Times New Roman" w:cs="Times New Roman"/>
          <w:sz w:val="24"/>
          <w:szCs w:val="24"/>
        </w:rPr>
        <w:t xml:space="preserve">Romanian is </w:t>
      </w:r>
      <w:r w:rsidR="005D3C95">
        <w:rPr>
          <w:rFonts w:ascii="Times New Roman" w:hAnsi="Times New Roman" w:cs="Times New Roman"/>
          <w:sz w:val="24"/>
          <w:szCs w:val="24"/>
        </w:rPr>
        <w:t>in</w:t>
      </w:r>
      <w:r w:rsidR="00640A4B" w:rsidRPr="00965F6D">
        <w:rPr>
          <w:rFonts w:ascii="Times New Roman" w:hAnsi="Times New Roman" w:cs="Times New Roman"/>
          <w:sz w:val="24"/>
          <w:szCs w:val="24"/>
        </w:rPr>
        <w:t xml:space="preserve"> the last place in </w:t>
      </w:r>
      <w:r w:rsidR="00E575EB" w:rsidRPr="00965F6D">
        <w:rPr>
          <w:rFonts w:ascii="Times New Roman" w:hAnsi="Times New Roman" w:cs="Times New Roman"/>
          <w:sz w:val="24"/>
          <w:szCs w:val="24"/>
        </w:rPr>
        <w:t xml:space="preserve">the </w:t>
      </w:r>
      <w:r w:rsidR="00640A4B" w:rsidRPr="00965F6D">
        <w:rPr>
          <w:rFonts w:ascii="Times New Roman" w:hAnsi="Times New Roman" w:cs="Times New Roman"/>
          <w:sz w:val="24"/>
          <w:szCs w:val="24"/>
        </w:rPr>
        <w:t xml:space="preserve">European Union, with only 29% </w:t>
      </w:r>
      <w:r w:rsidR="00A921E1">
        <w:rPr>
          <w:rFonts w:ascii="Times New Roman" w:hAnsi="Times New Roman" w:cs="Times New Roman"/>
          <w:sz w:val="24"/>
          <w:szCs w:val="24"/>
        </w:rPr>
        <w:t>of</w:t>
      </w:r>
      <w:r w:rsidR="00640A4B" w:rsidRPr="00965F6D">
        <w:rPr>
          <w:rFonts w:ascii="Times New Roman" w:hAnsi="Times New Roman" w:cs="Times New Roman"/>
          <w:sz w:val="24"/>
          <w:szCs w:val="24"/>
        </w:rPr>
        <w:t xml:space="preserve"> the action taken </w:t>
      </w:r>
      <w:r w:rsidR="00E575EB" w:rsidRPr="00965F6D">
        <w:rPr>
          <w:rFonts w:ascii="Times New Roman" w:hAnsi="Times New Roman" w:cs="Times New Roman"/>
          <w:sz w:val="24"/>
          <w:szCs w:val="24"/>
        </w:rPr>
        <w:t>to</w:t>
      </w:r>
      <w:r w:rsidR="00640A4B" w:rsidRPr="00965F6D">
        <w:rPr>
          <w:rFonts w:ascii="Times New Roman" w:hAnsi="Times New Roman" w:cs="Times New Roman"/>
          <w:sz w:val="24"/>
          <w:szCs w:val="24"/>
        </w:rPr>
        <w:t xml:space="preserve"> fight climate change over the past </w:t>
      </w:r>
      <w:r w:rsidR="00E72FCE">
        <w:rPr>
          <w:rFonts w:ascii="Times New Roman" w:hAnsi="Times New Roman" w:cs="Times New Roman"/>
          <w:sz w:val="24"/>
          <w:szCs w:val="24"/>
        </w:rPr>
        <w:t>six</w:t>
      </w:r>
      <w:r w:rsidR="00640A4B" w:rsidRPr="00965F6D">
        <w:rPr>
          <w:rFonts w:ascii="Times New Roman" w:hAnsi="Times New Roman" w:cs="Times New Roman"/>
          <w:sz w:val="24"/>
          <w:szCs w:val="24"/>
        </w:rPr>
        <w:t xml:space="preserve"> months.  (Special Eurobarometer 538:2023). </w:t>
      </w:r>
      <w:r w:rsidR="00640A4B" w:rsidRPr="00965F6D">
        <w:rPr>
          <w:rFonts w:ascii="Times New Roman" w:hAnsi="Times New Roman" w:cs="Times New Roman"/>
          <w:kern w:val="0"/>
          <w:sz w:val="24"/>
          <w:szCs w:val="24"/>
          <w:lang w:val="en-GB"/>
        </w:rPr>
        <w:t xml:space="preserve">Nevertheless, when the impact of a product on the environment is </w:t>
      </w:r>
      <w:r w:rsidR="00E575EB" w:rsidRPr="00965F6D">
        <w:rPr>
          <w:rFonts w:ascii="Times New Roman" w:hAnsi="Times New Roman" w:cs="Times New Roman"/>
          <w:kern w:val="0"/>
          <w:sz w:val="24"/>
          <w:szCs w:val="24"/>
          <w:lang w:val="en-GB"/>
        </w:rPr>
        <w:t>considered,</w:t>
      </w:r>
      <w:r w:rsidR="00640A4B" w:rsidRPr="00965F6D">
        <w:rPr>
          <w:rFonts w:ascii="Times New Roman" w:hAnsi="Times New Roman" w:cs="Times New Roman"/>
          <w:kern w:val="0"/>
          <w:sz w:val="24"/>
          <w:szCs w:val="24"/>
          <w:lang w:val="en-GB"/>
        </w:rPr>
        <w:t xml:space="preserve"> Romania is in third place by rating it as very important (37%) and rather </w:t>
      </w:r>
      <w:r w:rsidR="00E72FCE">
        <w:rPr>
          <w:rFonts w:ascii="Times New Roman" w:hAnsi="Times New Roman" w:cs="Times New Roman"/>
          <w:kern w:val="0"/>
          <w:sz w:val="24"/>
          <w:szCs w:val="24"/>
          <w:lang w:val="en-GB"/>
        </w:rPr>
        <w:t>significant</w:t>
      </w:r>
      <w:r w:rsidR="00640A4B" w:rsidRPr="00965F6D">
        <w:rPr>
          <w:rFonts w:ascii="Times New Roman" w:hAnsi="Times New Roman" w:cs="Times New Roman"/>
          <w:kern w:val="0"/>
          <w:sz w:val="24"/>
          <w:szCs w:val="24"/>
          <w:lang w:val="en-GB"/>
        </w:rPr>
        <w:t xml:space="preserve"> (47%)</w:t>
      </w:r>
      <w:r w:rsidR="009708EF" w:rsidRPr="00965F6D">
        <w:rPr>
          <w:rFonts w:ascii="Times New Roman" w:hAnsi="Times New Roman" w:cs="Times New Roman"/>
          <w:kern w:val="0"/>
          <w:sz w:val="24"/>
          <w:szCs w:val="24"/>
          <w:lang w:val="en-GB"/>
        </w:rPr>
        <w:t xml:space="preserve"> when making a purchasing decision (Flash Eurobarometer Ecolabel 535:2023)</w:t>
      </w:r>
      <w:r w:rsidR="00640A4B" w:rsidRPr="00965F6D">
        <w:rPr>
          <w:rFonts w:ascii="Times New Roman" w:hAnsi="Times New Roman" w:cs="Times New Roman"/>
          <w:kern w:val="0"/>
          <w:sz w:val="24"/>
          <w:szCs w:val="24"/>
          <w:lang w:val="en-GB"/>
        </w:rPr>
        <w:t>.</w:t>
      </w:r>
      <w:r w:rsidR="009708EF" w:rsidRPr="00965F6D">
        <w:rPr>
          <w:rFonts w:ascii="Times New Roman" w:hAnsi="Times New Roman" w:cs="Times New Roman"/>
          <w:kern w:val="0"/>
          <w:sz w:val="24"/>
          <w:szCs w:val="24"/>
          <w:lang w:val="en-GB"/>
        </w:rPr>
        <w:t xml:space="preserve"> </w:t>
      </w:r>
    </w:p>
    <w:p w14:paraId="772B827A" w14:textId="0AD8C225" w:rsidR="00EE79AF" w:rsidRPr="00965F6D" w:rsidRDefault="00740DFB" w:rsidP="00887714">
      <w:pPr>
        <w:autoSpaceDE w:val="0"/>
        <w:autoSpaceDN w:val="0"/>
        <w:adjustRightInd w:val="0"/>
        <w:spacing w:after="0" w:line="360" w:lineRule="auto"/>
        <w:jc w:val="both"/>
        <w:rPr>
          <w:rFonts w:ascii="Times New Roman" w:hAnsi="Times New Roman" w:cs="Times New Roman"/>
          <w:kern w:val="0"/>
          <w:sz w:val="24"/>
          <w:szCs w:val="24"/>
          <w:lang w:val="en-GB"/>
        </w:rPr>
      </w:pPr>
      <w:r w:rsidRPr="00965F6D">
        <w:rPr>
          <w:rFonts w:ascii="Times New Roman" w:hAnsi="Times New Roman" w:cs="Times New Roman"/>
          <w:kern w:val="0"/>
          <w:sz w:val="24"/>
          <w:szCs w:val="24"/>
          <w:lang w:val="en-GB"/>
        </w:rPr>
        <w:t xml:space="preserve">The reviewed Eurobarometer surveys describe what citizens believe they can do, what they are called to do, and what they expect from the </w:t>
      </w:r>
      <w:r w:rsidR="009708EF" w:rsidRPr="00965F6D">
        <w:rPr>
          <w:rFonts w:ascii="Times New Roman" w:hAnsi="Times New Roman" w:cs="Times New Roman"/>
          <w:kern w:val="0"/>
          <w:sz w:val="24"/>
          <w:szCs w:val="24"/>
          <w:lang w:val="en-GB"/>
        </w:rPr>
        <w:t>government</w:t>
      </w:r>
      <w:r w:rsidRPr="00965F6D">
        <w:rPr>
          <w:rFonts w:ascii="Times New Roman" w:hAnsi="Times New Roman" w:cs="Times New Roman"/>
          <w:kern w:val="0"/>
          <w:sz w:val="24"/>
          <w:szCs w:val="24"/>
          <w:lang w:val="en-GB"/>
        </w:rPr>
        <w:t xml:space="preserve"> to </w:t>
      </w:r>
      <w:r w:rsidR="005D3C95">
        <w:rPr>
          <w:rFonts w:ascii="Times New Roman" w:hAnsi="Times New Roman" w:cs="Times New Roman"/>
          <w:kern w:val="0"/>
          <w:sz w:val="24"/>
          <w:szCs w:val="24"/>
          <w:lang w:val="en-GB"/>
        </w:rPr>
        <w:t>do</w:t>
      </w:r>
      <w:r w:rsidR="00DF6379" w:rsidRPr="00965F6D">
        <w:rPr>
          <w:rFonts w:ascii="Times New Roman" w:hAnsi="Times New Roman" w:cs="Times New Roman"/>
          <w:kern w:val="0"/>
          <w:sz w:val="24"/>
          <w:szCs w:val="24"/>
          <w:lang w:val="en-GB"/>
        </w:rPr>
        <w:t xml:space="preserve">, and shine a light on the future development of Romania in the European Union context. Additionally, </w:t>
      </w:r>
      <w:r w:rsidR="00E72FCE">
        <w:rPr>
          <w:rFonts w:ascii="Times New Roman" w:hAnsi="Times New Roman" w:cs="Times New Roman"/>
          <w:kern w:val="0"/>
          <w:sz w:val="24"/>
          <w:szCs w:val="24"/>
          <w:lang w:val="en-GB"/>
        </w:rPr>
        <w:t>it evaluates the state's performance in different democratic areas to ensure a fair transition to a sustainable future. It discusses the role of education in</w:t>
      </w:r>
      <w:r w:rsidR="00DF6379" w:rsidRPr="00965F6D">
        <w:rPr>
          <w:rFonts w:ascii="Times New Roman" w:hAnsi="Times New Roman" w:cs="Times New Roman"/>
          <w:kern w:val="0"/>
          <w:sz w:val="24"/>
          <w:szCs w:val="24"/>
          <w:lang w:val="en-GB"/>
        </w:rPr>
        <w:t xml:space="preserve"> both process – democracy and sustainability. </w:t>
      </w:r>
      <w:r w:rsidR="001E7C25" w:rsidRPr="00965F6D">
        <w:rPr>
          <w:rFonts w:ascii="Times New Roman" w:hAnsi="Times New Roman" w:cs="Times New Roman"/>
          <w:kern w:val="0"/>
          <w:sz w:val="24"/>
          <w:szCs w:val="24"/>
          <w:lang w:val="en-GB"/>
        </w:rPr>
        <w:t>Furthermore, the higher the level of education was each time the questions were addressed</w:t>
      </w:r>
      <w:r w:rsidR="00E72FCE">
        <w:rPr>
          <w:rFonts w:ascii="Times New Roman" w:hAnsi="Times New Roman" w:cs="Times New Roman"/>
          <w:kern w:val="0"/>
          <w:sz w:val="24"/>
          <w:szCs w:val="24"/>
          <w:lang w:val="en-GB"/>
        </w:rPr>
        <w:t>, the higher the</w:t>
      </w:r>
      <w:r w:rsidR="001E7C25" w:rsidRPr="00965F6D">
        <w:rPr>
          <w:rFonts w:ascii="Times New Roman" w:hAnsi="Times New Roman" w:cs="Times New Roman"/>
          <w:kern w:val="0"/>
          <w:sz w:val="24"/>
          <w:szCs w:val="24"/>
          <w:lang w:val="en-GB"/>
        </w:rPr>
        <w:t xml:space="preserve"> participation and awareness </w:t>
      </w:r>
      <w:r w:rsidR="00E72FCE">
        <w:rPr>
          <w:rFonts w:ascii="Times New Roman" w:hAnsi="Times New Roman" w:cs="Times New Roman"/>
          <w:kern w:val="0"/>
          <w:sz w:val="24"/>
          <w:szCs w:val="24"/>
          <w:lang w:val="en-GB"/>
        </w:rPr>
        <w:t>of</w:t>
      </w:r>
      <w:r w:rsidR="001E7C25" w:rsidRPr="00965F6D">
        <w:rPr>
          <w:rFonts w:ascii="Times New Roman" w:hAnsi="Times New Roman" w:cs="Times New Roman"/>
          <w:kern w:val="0"/>
          <w:sz w:val="24"/>
          <w:szCs w:val="24"/>
          <w:lang w:val="en-GB"/>
        </w:rPr>
        <w:t xml:space="preserve"> EU and national development issues was. </w:t>
      </w:r>
    </w:p>
    <w:p w14:paraId="0C8A647A" w14:textId="77777777" w:rsidR="00887714" w:rsidRPr="00965F6D" w:rsidRDefault="00887714" w:rsidP="009708EF">
      <w:pPr>
        <w:autoSpaceDE w:val="0"/>
        <w:autoSpaceDN w:val="0"/>
        <w:adjustRightInd w:val="0"/>
        <w:spacing w:after="0" w:line="360" w:lineRule="auto"/>
        <w:jc w:val="both"/>
        <w:rPr>
          <w:rFonts w:ascii="Times New Roman" w:hAnsi="Times New Roman" w:cs="Times New Roman"/>
          <w:b/>
          <w:bCs/>
          <w:sz w:val="24"/>
          <w:szCs w:val="24"/>
          <w:lang w:val="en-GB" w:eastAsia="en-GB"/>
        </w:rPr>
      </w:pPr>
    </w:p>
    <w:p w14:paraId="20EABF1C" w14:textId="569AD280" w:rsidR="009708EF" w:rsidRPr="00965F6D" w:rsidRDefault="009708EF" w:rsidP="009708EF">
      <w:pPr>
        <w:autoSpaceDE w:val="0"/>
        <w:autoSpaceDN w:val="0"/>
        <w:adjustRightInd w:val="0"/>
        <w:spacing w:after="0" w:line="360" w:lineRule="auto"/>
        <w:jc w:val="both"/>
        <w:rPr>
          <w:rFonts w:ascii="Times New Roman" w:hAnsi="Times New Roman" w:cs="Times New Roman"/>
          <w:b/>
          <w:bCs/>
          <w:sz w:val="24"/>
          <w:szCs w:val="24"/>
          <w:lang w:val="en-GB" w:eastAsia="en-GB"/>
        </w:rPr>
      </w:pPr>
      <w:r w:rsidRPr="00965F6D">
        <w:rPr>
          <w:rFonts w:ascii="Times New Roman" w:hAnsi="Times New Roman" w:cs="Times New Roman"/>
          <w:b/>
          <w:bCs/>
          <w:sz w:val="24"/>
          <w:szCs w:val="24"/>
          <w:lang w:val="en-GB" w:eastAsia="en-GB"/>
        </w:rPr>
        <w:t>Education of future generations' values</w:t>
      </w:r>
    </w:p>
    <w:p w14:paraId="7C301DD9" w14:textId="6837D4B3" w:rsidR="009708EF" w:rsidRPr="00965F6D" w:rsidRDefault="009708EF" w:rsidP="009708EF">
      <w:pPr>
        <w:autoSpaceDE w:val="0"/>
        <w:autoSpaceDN w:val="0"/>
        <w:adjustRightInd w:val="0"/>
        <w:spacing w:after="0" w:line="360" w:lineRule="auto"/>
        <w:jc w:val="both"/>
        <w:rPr>
          <w:rFonts w:ascii="Times New Roman" w:hAnsi="Times New Roman" w:cs="Times New Roman"/>
          <w:kern w:val="0"/>
          <w:sz w:val="24"/>
          <w:szCs w:val="24"/>
          <w:lang w:val="en-GB"/>
        </w:rPr>
      </w:pPr>
      <w:r w:rsidRPr="00965F6D">
        <w:rPr>
          <w:rFonts w:ascii="Times New Roman" w:hAnsi="Times New Roman" w:cs="Times New Roman"/>
          <w:kern w:val="0"/>
          <w:sz w:val="24"/>
          <w:szCs w:val="24"/>
          <w:lang w:val="en-GB"/>
        </w:rPr>
        <w:t xml:space="preserve">The Romanian preuniversity education </w:t>
      </w:r>
      <w:r w:rsidR="00E72FCE">
        <w:rPr>
          <w:rFonts w:ascii="Times New Roman" w:hAnsi="Times New Roman" w:cs="Times New Roman"/>
          <w:kern w:val="0"/>
          <w:sz w:val="24"/>
          <w:szCs w:val="24"/>
          <w:lang w:val="en-GB"/>
        </w:rPr>
        <w:t>focuses on developing and diversifying critical skills and forming</w:t>
      </w:r>
      <w:r w:rsidRPr="00965F6D">
        <w:rPr>
          <w:rFonts w:ascii="Times New Roman" w:hAnsi="Times New Roman" w:cs="Times New Roman"/>
          <w:kern w:val="0"/>
          <w:sz w:val="24"/>
          <w:szCs w:val="24"/>
          <w:lang w:val="en-GB"/>
        </w:rPr>
        <w:t xml:space="preserve"> specific skills depending on the field, profile, </w:t>
      </w:r>
      <w:r w:rsidR="00E72FCE">
        <w:rPr>
          <w:rFonts w:ascii="Times New Roman" w:hAnsi="Times New Roman" w:cs="Times New Roman"/>
          <w:kern w:val="0"/>
          <w:sz w:val="24"/>
          <w:szCs w:val="24"/>
          <w:lang w:val="en-GB"/>
        </w:rPr>
        <w:t>specialisation</w:t>
      </w:r>
      <w:r w:rsidRPr="00965F6D">
        <w:rPr>
          <w:rFonts w:ascii="Times New Roman" w:hAnsi="Times New Roman" w:cs="Times New Roman"/>
          <w:kern w:val="0"/>
          <w:sz w:val="24"/>
          <w:szCs w:val="24"/>
          <w:lang w:val="en-GB"/>
        </w:rPr>
        <w:t>, or qualification. It includes the following branches and profiles:</w:t>
      </w:r>
    </w:p>
    <w:p w14:paraId="5CF61214" w14:textId="6FD36A06" w:rsidR="009708EF" w:rsidRPr="00965F6D" w:rsidRDefault="009708EF" w:rsidP="009708EF">
      <w:pPr>
        <w:pStyle w:val="ListParagraph"/>
        <w:numPr>
          <w:ilvl w:val="0"/>
          <w:numId w:val="9"/>
        </w:numPr>
        <w:autoSpaceDE w:val="0"/>
        <w:autoSpaceDN w:val="0"/>
        <w:adjustRightInd w:val="0"/>
        <w:spacing w:after="0" w:line="360" w:lineRule="auto"/>
        <w:jc w:val="both"/>
        <w:rPr>
          <w:rFonts w:ascii="Times New Roman" w:hAnsi="Times New Roman" w:cs="Times New Roman"/>
          <w:kern w:val="0"/>
          <w:sz w:val="24"/>
          <w:szCs w:val="24"/>
          <w:lang w:val="en-GB"/>
        </w:rPr>
      </w:pPr>
      <w:r w:rsidRPr="00965F6D">
        <w:rPr>
          <w:rFonts w:ascii="Times New Roman" w:hAnsi="Times New Roman" w:cs="Times New Roman"/>
          <w:kern w:val="0"/>
          <w:sz w:val="24"/>
          <w:szCs w:val="24"/>
          <w:lang w:val="en-GB"/>
        </w:rPr>
        <w:t>theoretical field (humanist and real profiles)</w:t>
      </w:r>
    </w:p>
    <w:p w14:paraId="67207A08" w14:textId="16DBD3A2" w:rsidR="009708EF" w:rsidRPr="00965F6D" w:rsidRDefault="009708EF" w:rsidP="009708EF">
      <w:pPr>
        <w:pStyle w:val="ListParagraph"/>
        <w:numPr>
          <w:ilvl w:val="0"/>
          <w:numId w:val="9"/>
        </w:numPr>
        <w:autoSpaceDE w:val="0"/>
        <w:autoSpaceDN w:val="0"/>
        <w:adjustRightInd w:val="0"/>
        <w:spacing w:after="0" w:line="360" w:lineRule="auto"/>
        <w:jc w:val="both"/>
        <w:rPr>
          <w:rFonts w:ascii="Times New Roman" w:hAnsi="Times New Roman" w:cs="Times New Roman"/>
          <w:kern w:val="0"/>
          <w:sz w:val="24"/>
          <w:szCs w:val="24"/>
          <w:lang w:val="en-GB"/>
        </w:rPr>
      </w:pPr>
      <w:r w:rsidRPr="00965F6D">
        <w:rPr>
          <w:rFonts w:ascii="Times New Roman" w:hAnsi="Times New Roman" w:cs="Times New Roman"/>
          <w:kern w:val="0"/>
          <w:sz w:val="24"/>
          <w:szCs w:val="24"/>
          <w:lang w:val="en-GB"/>
        </w:rPr>
        <w:t>technological chain (technical profiles, services, natural resources, and environmental protection)</w:t>
      </w:r>
    </w:p>
    <w:p w14:paraId="63F66CE8" w14:textId="659B6E1A" w:rsidR="009708EF" w:rsidRPr="00965F6D" w:rsidRDefault="009708EF" w:rsidP="009708EF">
      <w:pPr>
        <w:pStyle w:val="ListParagraph"/>
        <w:numPr>
          <w:ilvl w:val="0"/>
          <w:numId w:val="9"/>
        </w:numPr>
        <w:autoSpaceDE w:val="0"/>
        <w:autoSpaceDN w:val="0"/>
        <w:adjustRightInd w:val="0"/>
        <w:spacing w:after="0" w:line="360" w:lineRule="auto"/>
        <w:jc w:val="both"/>
        <w:rPr>
          <w:rFonts w:ascii="Times New Roman" w:hAnsi="Times New Roman" w:cs="Times New Roman"/>
          <w:kern w:val="0"/>
          <w:sz w:val="24"/>
          <w:szCs w:val="24"/>
          <w:lang w:val="en-GB"/>
        </w:rPr>
      </w:pPr>
      <w:r w:rsidRPr="00965F6D">
        <w:rPr>
          <w:rFonts w:ascii="Times New Roman" w:hAnsi="Times New Roman" w:cs="Times New Roman"/>
          <w:kern w:val="0"/>
          <w:sz w:val="24"/>
          <w:szCs w:val="24"/>
          <w:lang w:val="en-GB"/>
        </w:rPr>
        <w:t>vocational sector (military, theological, sports, artistic, and pedagogical profiles)</w:t>
      </w:r>
    </w:p>
    <w:p w14:paraId="5FA42721" w14:textId="6CFE9C28" w:rsidR="0096504C" w:rsidRPr="00965F6D" w:rsidRDefault="009708EF" w:rsidP="0096504C">
      <w:pPr>
        <w:autoSpaceDE w:val="0"/>
        <w:autoSpaceDN w:val="0"/>
        <w:adjustRightInd w:val="0"/>
        <w:spacing w:after="0" w:line="360" w:lineRule="auto"/>
        <w:jc w:val="both"/>
        <w:rPr>
          <w:rFonts w:ascii="Times New Roman" w:hAnsi="Times New Roman" w:cs="Times New Roman"/>
          <w:kern w:val="0"/>
          <w:sz w:val="24"/>
          <w:szCs w:val="24"/>
          <w:lang w:val="en-GB"/>
        </w:rPr>
      </w:pPr>
      <w:r w:rsidRPr="00965F6D">
        <w:rPr>
          <w:rFonts w:ascii="Times New Roman" w:hAnsi="Times New Roman" w:cs="Times New Roman"/>
          <w:kern w:val="0"/>
          <w:sz w:val="24"/>
          <w:szCs w:val="24"/>
          <w:lang w:val="en-GB"/>
        </w:rPr>
        <w:t xml:space="preserve">These fields of study are intended to help </w:t>
      </w:r>
      <w:r w:rsidR="00A921E1">
        <w:rPr>
          <w:rFonts w:ascii="Times New Roman" w:hAnsi="Times New Roman" w:cs="Times New Roman"/>
          <w:kern w:val="0"/>
          <w:sz w:val="24"/>
          <w:szCs w:val="24"/>
          <w:lang w:val="en-GB"/>
        </w:rPr>
        <w:t>students</w:t>
      </w:r>
      <w:r w:rsidRPr="00965F6D">
        <w:rPr>
          <w:rFonts w:ascii="Times New Roman" w:hAnsi="Times New Roman" w:cs="Times New Roman"/>
          <w:kern w:val="0"/>
          <w:sz w:val="24"/>
          <w:szCs w:val="24"/>
          <w:lang w:val="en-GB"/>
        </w:rPr>
        <w:t xml:space="preserve"> </w:t>
      </w:r>
      <w:r w:rsidR="00A921E1">
        <w:rPr>
          <w:rFonts w:ascii="Times New Roman" w:hAnsi="Times New Roman" w:cs="Times New Roman"/>
          <w:kern w:val="0"/>
          <w:sz w:val="24"/>
          <w:szCs w:val="24"/>
          <w:lang w:val="en-GB"/>
        </w:rPr>
        <w:t>choose</w:t>
      </w:r>
      <w:r w:rsidRPr="00965F6D">
        <w:rPr>
          <w:rFonts w:ascii="Times New Roman" w:hAnsi="Times New Roman" w:cs="Times New Roman"/>
          <w:kern w:val="0"/>
          <w:sz w:val="24"/>
          <w:szCs w:val="24"/>
          <w:lang w:val="en-GB"/>
        </w:rPr>
        <w:t xml:space="preserve"> a career according to their affinities.</w:t>
      </w:r>
      <w:r w:rsidR="00983CD8" w:rsidRPr="00965F6D">
        <w:rPr>
          <w:rFonts w:ascii="Times New Roman" w:hAnsi="Times New Roman" w:cs="Times New Roman"/>
          <w:kern w:val="0"/>
          <w:sz w:val="24"/>
          <w:szCs w:val="24"/>
          <w:lang w:val="en-GB"/>
        </w:rPr>
        <w:t xml:space="preserve"> In our quest to find out why Romanian scores so low in democracy and sustainability, we considered it necessary to look at the preuniversity disciplines. </w:t>
      </w:r>
      <w:r w:rsidRPr="00965F6D">
        <w:rPr>
          <w:rFonts w:ascii="Times New Roman" w:hAnsi="Times New Roman" w:cs="Times New Roman"/>
          <w:kern w:val="0"/>
          <w:sz w:val="24"/>
          <w:szCs w:val="24"/>
          <w:lang w:val="en-GB"/>
        </w:rPr>
        <w:t xml:space="preserve">Among the fields, profiles, and </w:t>
      </w:r>
      <w:r w:rsidR="00A921E1">
        <w:rPr>
          <w:rFonts w:ascii="Times New Roman" w:hAnsi="Times New Roman" w:cs="Times New Roman"/>
          <w:kern w:val="0"/>
          <w:sz w:val="24"/>
          <w:szCs w:val="24"/>
          <w:lang w:val="en-GB"/>
        </w:rPr>
        <w:t>specialisations</w:t>
      </w:r>
      <w:r w:rsidRPr="00965F6D">
        <w:rPr>
          <w:rFonts w:ascii="Times New Roman" w:hAnsi="Times New Roman" w:cs="Times New Roman"/>
          <w:kern w:val="0"/>
          <w:sz w:val="24"/>
          <w:szCs w:val="24"/>
          <w:lang w:val="en-GB"/>
        </w:rPr>
        <w:t xml:space="preserve">, we wanted to </w:t>
      </w:r>
      <w:r w:rsidR="00E72FCE">
        <w:rPr>
          <w:rFonts w:ascii="Times New Roman" w:hAnsi="Times New Roman" w:cs="Times New Roman"/>
          <w:kern w:val="0"/>
          <w:sz w:val="24"/>
          <w:szCs w:val="24"/>
          <w:lang w:val="en-GB"/>
        </w:rPr>
        <w:t>determine</w:t>
      </w:r>
      <w:r w:rsidRPr="00965F6D">
        <w:rPr>
          <w:rFonts w:ascii="Times New Roman" w:hAnsi="Times New Roman" w:cs="Times New Roman"/>
          <w:kern w:val="0"/>
          <w:sz w:val="24"/>
          <w:szCs w:val="24"/>
          <w:lang w:val="en-GB"/>
        </w:rPr>
        <w:t xml:space="preserve"> which </w:t>
      </w:r>
      <w:r w:rsidR="00E72FCE">
        <w:rPr>
          <w:rFonts w:ascii="Times New Roman" w:hAnsi="Times New Roman" w:cs="Times New Roman"/>
          <w:kern w:val="0"/>
          <w:sz w:val="24"/>
          <w:szCs w:val="24"/>
          <w:lang w:val="en-GB"/>
        </w:rPr>
        <w:t>subjects/disciplines will</w:t>
      </w:r>
      <w:r w:rsidRPr="00965F6D">
        <w:rPr>
          <w:rFonts w:ascii="Times New Roman" w:hAnsi="Times New Roman" w:cs="Times New Roman"/>
          <w:kern w:val="0"/>
          <w:sz w:val="24"/>
          <w:szCs w:val="24"/>
          <w:lang w:val="en-GB"/>
        </w:rPr>
        <w:t xml:space="preserve"> educate the future generation about green development and co-democratic society. </w:t>
      </w:r>
      <w:r w:rsidR="00D151AF" w:rsidRPr="00965F6D">
        <w:rPr>
          <w:rFonts w:ascii="Times New Roman" w:hAnsi="Times New Roman" w:cs="Times New Roman"/>
          <w:kern w:val="0"/>
          <w:sz w:val="24"/>
          <w:szCs w:val="24"/>
          <w:lang w:val="en-GB"/>
        </w:rPr>
        <w:t xml:space="preserve">The research was done </w:t>
      </w:r>
      <w:r w:rsidR="0096504C" w:rsidRPr="00965F6D">
        <w:rPr>
          <w:rFonts w:ascii="Times New Roman" w:hAnsi="Times New Roman" w:cs="Times New Roman"/>
          <w:kern w:val="0"/>
          <w:sz w:val="24"/>
          <w:szCs w:val="24"/>
          <w:lang w:val="en-GB"/>
        </w:rPr>
        <w:t>on</w:t>
      </w:r>
      <w:r w:rsidR="00D151AF" w:rsidRPr="00965F6D">
        <w:rPr>
          <w:rFonts w:ascii="Times New Roman" w:hAnsi="Times New Roman" w:cs="Times New Roman"/>
          <w:kern w:val="0"/>
          <w:sz w:val="24"/>
          <w:szCs w:val="24"/>
          <w:lang w:val="en-GB"/>
        </w:rPr>
        <w:t xml:space="preserve"> </w:t>
      </w:r>
      <w:r w:rsidR="005D3C95">
        <w:rPr>
          <w:rFonts w:ascii="Times New Roman" w:hAnsi="Times New Roman" w:cs="Times New Roman"/>
          <w:kern w:val="0"/>
          <w:sz w:val="24"/>
          <w:szCs w:val="24"/>
          <w:lang w:val="en-GB"/>
        </w:rPr>
        <w:t xml:space="preserve">the </w:t>
      </w:r>
      <w:r w:rsidR="00D151AF" w:rsidRPr="00965F6D">
        <w:rPr>
          <w:rFonts w:ascii="Times New Roman" w:hAnsi="Times New Roman" w:cs="Times New Roman"/>
          <w:kern w:val="0"/>
          <w:sz w:val="24"/>
          <w:szCs w:val="24"/>
          <w:lang w:val="en-GB"/>
        </w:rPr>
        <w:t>Romanian education framework, plans</w:t>
      </w:r>
      <w:r w:rsidR="005D3C95">
        <w:rPr>
          <w:rFonts w:ascii="Times New Roman" w:hAnsi="Times New Roman" w:cs="Times New Roman"/>
          <w:kern w:val="0"/>
          <w:sz w:val="24"/>
          <w:szCs w:val="24"/>
          <w:lang w:val="en-GB"/>
        </w:rPr>
        <w:t>,</w:t>
      </w:r>
      <w:r w:rsidR="00D151AF" w:rsidRPr="00965F6D">
        <w:rPr>
          <w:rFonts w:ascii="Times New Roman" w:hAnsi="Times New Roman" w:cs="Times New Roman"/>
          <w:kern w:val="0"/>
          <w:sz w:val="24"/>
          <w:szCs w:val="24"/>
          <w:lang w:val="en-GB"/>
        </w:rPr>
        <w:t xml:space="preserve"> and school programs (2023)</w:t>
      </w:r>
      <w:r w:rsidR="0096504C" w:rsidRPr="00965F6D">
        <w:rPr>
          <w:rFonts w:ascii="Times New Roman" w:hAnsi="Times New Roman" w:cs="Times New Roman"/>
          <w:kern w:val="0"/>
          <w:sz w:val="24"/>
          <w:szCs w:val="24"/>
          <w:lang w:val="en-GB"/>
        </w:rPr>
        <w:t xml:space="preserve">. The Romanian preuniversity system within the curriculum areas includes </w:t>
      </w:r>
      <w:r w:rsidR="00300DDD">
        <w:rPr>
          <w:rFonts w:ascii="Times New Roman" w:hAnsi="Times New Roman" w:cs="Times New Roman"/>
          <w:kern w:val="0"/>
          <w:sz w:val="24"/>
          <w:szCs w:val="24"/>
          <w:lang w:val="en-GB"/>
        </w:rPr>
        <w:t>counselling</w:t>
      </w:r>
      <w:r w:rsidR="0096504C" w:rsidRPr="00965F6D">
        <w:rPr>
          <w:rFonts w:ascii="Times New Roman" w:hAnsi="Times New Roman" w:cs="Times New Roman"/>
          <w:kern w:val="0"/>
          <w:sz w:val="24"/>
          <w:szCs w:val="24"/>
          <w:lang w:val="en-GB"/>
        </w:rPr>
        <w:t xml:space="preserve"> and guidance, language and communication, mathematics and natural sciences, human and society, informatics-technologies, and </w:t>
      </w:r>
      <w:r w:rsidR="00FB01A0" w:rsidRPr="00965F6D">
        <w:rPr>
          <w:rFonts w:ascii="Times New Roman" w:hAnsi="Times New Roman" w:cs="Times New Roman"/>
          <w:kern w:val="0"/>
          <w:sz w:val="24"/>
          <w:szCs w:val="24"/>
          <w:lang w:val="en-GB"/>
        </w:rPr>
        <w:t>others</w:t>
      </w:r>
      <w:r w:rsidR="0096504C" w:rsidRPr="00965F6D">
        <w:rPr>
          <w:rFonts w:ascii="Times New Roman" w:hAnsi="Times New Roman" w:cs="Times New Roman"/>
          <w:kern w:val="0"/>
          <w:sz w:val="24"/>
          <w:szCs w:val="24"/>
          <w:lang w:val="en-GB"/>
        </w:rPr>
        <w:t xml:space="preserve"> that are at the </w:t>
      </w:r>
      <w:r w:rsidR="00E72FCE">
        <w:rPr>
          <w:rFonts w:ascii="Times New Roman" w:hAnsi="Times New Roman" w:cs="Times New Roman"/>
          <w:kern w:val="0"/>
          <w:sz w:val="24"/>
          <w:szCs w:val="24"/>
          <w:lang w:val="en-GB"/>
        </w:rPr>
        <w:t>school management's decision</w:t>
      </w:r>
      <w:r w:rsidR="0096504C" w:rsidRPr="00965F6D">
        <w:rPr>
          <w:rFonts w:ascii="Times New Roman" w:hAnsi="Times New Roman" w:cs="Times New Roman"/>
          <w:kern w:val="0"/>
          <w:sz w:val="24"/>
          <w:szCs w:val="24"/>
          <w:lang w:val="en-GB"/>
        </w:rPr>
        <w:t>.</w:t>
      </w:r>
      <w:r w:rsidR="00D151AF" w:rsidRPr="00965F6D">
        <w:rPr>
          <w:rFonts w:ascii="Times New Roman" w:hAnsi="Times New Roman" w:cs="Times New Roman"/>
          <w:kern w:val="0"/>
          <w:sz w:val="24"/>
          <w:szCs w:val="24"/>
          <w:lang w:val="en-GB"/>
        </w:rPr>
        <w:t xml:space="preserve"> Th</w:t>
      </w:r>
      <w:r w:rsidR="0096504C" w:rsidRPr="00965F6D">
        <w:rPr>
          <w:rFonts w:ascii="Times New Roman" w:hAnsi="Times New Roman" w:cs="Times New Roman"/>
          <w:kern w:val="0"/>
          <w:sz w:val="24"/>
          <w:szCs w:val="24"/>
          <w:lang w:val="en-GB"/>
        </w:rPr>
        <w:t>is last</w:t>
      </w:r>
      <w:r w:rsidR="00D151AF" w:rsidRPr="00965F6D">
        <w:rPr>
          <w:rFonts w:ascii="Times New Roman" w:hAnsi="Times New Roman" w:cs="Times New Roman"/>
          <w:kern w:val="0"/>
          <w:sz w:val="24"/>
          <w:szCs w:val="24"/>
          <w:lang w:val="en-GB"/>
        </w:rPr>
        <w:t xml:space="preserve"> curriculum segment </w:t>
      </w:r>
      <w:r w:rsidR="00FB01A0" w:rsidRPr="00965F6D">
        <w:rPr>
          <w:rFonts w:ascii="Times New Roman" w:hAnsi="Times New Roman" w:cs="Times New Roman"/>
          <w:kern w:val="0"/>
          <w:sz w:val="24"/>
          <w:szCs w:val="24"/>
          <w:lang w:val="en-GB"/>
        </w:rPr>
        <w:t>demonstrates</w:t>
      </w:r>
      <w:r w:rsidR="00D151AF" w:rsidRPr="00965F6D">
        <w:rPr>
          <w:rFonts w:ascii="Times New Roman" w:hAnsi="Times New Roman" w:cs="Times New Roman"/>
          <w:kern w:val="0"/>
          <w:sz w:val="24"/>
          <w:szCs w:val="24"/>
          <w:lang w:val="en-GB"/>
        </w:rPr>
        <w:t xml:space="preserve"> the capacity of the school governance to adapt to the new democratic and sustainable requirements. </w:t>
      </w:r>
      <w:r w:rsidR="00E72FCE">
        <w:rPr>
          <w:rFonts w:ascii="Times New Roman" w:hAnsi="Times New Roman" w:cs="Times New Roman"/>
          <w:kern w:val="0"/>
          <w:sz w:val="24"/>
          <w:szCs w:val="24"/>
          <w:lang w:val="en-GB"/>
        </w:rPr>
        <w:t>We studied all the disciplines that</w:t>
      </w:r>
      <w:r w:rsidR="00983CD8" w:rsidRPr="00965F6D">
        <w:rPr>
          <w:rFonts w:ascii="Times New Roman" w:hAnsi="Times New Roman" w:cs="Times New Roman"/>
          <w:kern w:val="0"/>
          <w:sz w:val="24"/>
          <w:szCs w:val="24"/>
          <w:lang w:val="en-GB"/>
        </w:rPr>
        <w:t xml:space="preserve"> are supposed to raise</w:t>
      </w:r>
      <w:r w:rsidR="008A1105" w:rsidRPr="00965F6D">
        <w:rPr>
          <w:rFonts w:ascii="Times New Roman" w:hAnsi="Times New Roman" w:cs="Times New Roman"/>
          <w:kern w:val="0"/>
          <w:sz w:val="24"/>
          <w:szCs w:val="24"/>
          <w:lang w:val="en-GB"/>
        </w:rPr>
        <w:t xml:space="preserve"> inner values </w:t>
      </w:r>
      <w:r w:rsidR="00300DDD">
        <w:rPr>
          <w:rFonts w:ascii="Times New Roman" w:hAnsi="Times New Roman" w:cs="Times New Roman"/>
          <w:kern w:val="0"/>
          <w:sz w:val="24"/>
          <w:szCs w:val="24"/>
          <w:lang w:val="en-GB"/>
        </w:rPr>
        <w:t>in</w:t>
      </w:r>
      <w:r w:rsidR="008A1105" w:rsidRPr="00965F6D">
        <w:rPr>
          <w:rFonts w:ascii="Times New Roman" w:hAnsi="Times New Roman" w:cs="Times New Roman"/>
          <w:kern w:val="0"/>
          <w:sz w:val="24"/>
          <w:szCs w:val="24"/>
          <w:lang w:val="en-GB"/>
        </w:rPr>
        <w:t xml:space="preserve"> young students</w:t>
      </w:r>
      <w:r w:rsidR="00E72FCE">
        <w:rPr>
          <w:rFonts w:ascii="Times New Roman" w:hAnsi="Times New Roman" w:cs="Times New Roman"/>
          <w:kern w:val="0"/>
          <w:sz w:val="24"/>
          <w:szCs w:val="24"/>
          <w:lang w:val="en-GB"/>
        </w:rPr>
        <w:t xml:space="preserve"> through gained competencies</w:t>
      </w:r>
      <w:r w:rsidR="008A1105" w:rsidRPr="00965F6D">
        <w:rPr>
          <w:rFonts w:ascii="Times New Roman" w:hAnsi="Times New Roman" w:cs="Times New Roman"/>
          <w:kern w:val="0"/>
          <w:sz w:val="24"/>
          <w:szCs w:val="24"/>
          <w:lang w:val="en-GB"/>
        </w:rPr>
        <w:t xml:space="preserve"> </w:t>
      </w:r>
      <w:r w:rsidR="00983CD8" w:rsidRPr="00965F6D">
        <w:rPr>
          <w:rFonts w:ascii="Times New Roman" w:hAnsi="Times New Roman" w:cs="Times New Roman"/>
          <w:kern w:val="0"/>
          <w:sz w:val="24"/>
          <w:szCs w:val="24"/>
          <w:lang w:val="en-GB"/>
        </w:rPr>
        <w:t xml:space="preserve">for a better and sustainable democratic future. </w:t>
      </w:r>
    </w:p>
    <w:p w14:paraId="0C1CA5C4" w14:textId="7EB9A6C2" w:rsidR="00B968C8" w:rsidRPr="00965F6D" w:rsidRDefault="00B968C8" w:rsidP="0096504C">
      <w:pPr>
        <w:autoSpaceDE w:val="0"/>
        <w:autoSpaceDN w:val="0"/>
        <w:adjustRightInd w:val="0"/>
        <w:spacing w:after="0" w:line="360" w:lineRule="auto"/>
        <w:jc w:val="both"/>
        <w:rPr>
          <w:rFonts w:ascii="Times New Roman" w:hAnsi="Times New Roman" w:cs="Times New Roman"/>
          <w:kern w:val="0"/>
          <w:sz w:val="24"/>
          <w:szCs w:val="24"/>
          <w:lang w:val="en-GB"/>
        </w:rPr>
      </w:pPr>
      <w:r w:rsidRPr="00965F6D">
        <w:rPr>
          <w:rFonts w:ascii="Times New Roman" w:hAnsi="Times New Roman" w:cs="Times New Roman"/>
          <w:kern w:val="0"/>
          <w:sz w:val="24"/>
          <w:szCs w:val="24"/>
          <w:lang w:val="en-GB"/>
        </w:rPr>
        <w:lastRenderedPageBreak/>
        <w:t xml:space="preserve">The correlation of preuniversity disciplines with environmental and sustainability concerns was </w:t>
      </w:r>
      <w:r w:rsidR="00983CD8" w:rsidRPr="00965F6D">
        <w:rPr>
          <w:rFonts w:ascii="Times New Roman" w:hAnsi="Times New Roman" w:cs="Times New Roman"/>
          <w:kern w:val="0"/>
          <w:sz w:val="24"/>
          <w:szCs w:val="24"/>
          <w:lang w:val="en-GB"/>
        </w:rPr>
        <w:t xml:space="preserve">one of </w:t>
      </w:r>
      <w:r w:rsidRPr="00965F6D">
        <w:rPr>
          <w:rFonts w:ascii="Times New Roman" w:hAnsi="Times New Roman" w:cs="Times New Roman"/>
          <w:kern w:val="0"/>
          <w:sz w:val="24"/>
          <w:szCs w:val="24"/>
          <w:lang w:val="en-GB"/>
        </w:rPr>
        <w:t xml:space="preserve">the </w:t>
      </w:r>
      <w:r w:rsidR="00E72FCE">
        <w:rPr>
          <w:rFonts w:ascii="Times New Roman" w:hAnsi="Times New Roman" w:cs="Times New Roman"/>
          <w:kern w:val="0"/>
          <w:sz w:val="24"/>
          <w:szCs w:val="24"/>
          <w:lang w:val="en-GB"/>
        </w:rPr>
        <w:t>leading</w:t>
      </w:r>
      <w:r w:rsidRPr="00965F6D">
        <w:rPr>
          <w:rFonts w:ascii="Times New Roman" w:hAnsi="Times New Roman" w:cs="Times New Roman"/>
          <w:kern w:val="0"/>
          <w:sz w:val="24"/>
          <w:szCs w:val="24"/>
          <w:lang w:val="en-GB"/>
        </w:rPr>
        <w:t xml:space="preserve"> research </w:t>
      </w:r>
      <w:r w:rsidR="00983CD8" w:rsidRPr="00965F6D">
        <w:rPr>
          <w:rFonts w:ascii="Times New Roman" w:hAnsi="Times New Roman" w:cs="Times New Roman"/>
          <w:kern w:val="0"/>
          <w:sz w:val="24"/>
          <w:szCs w:val="24"/>
          <w:lang w:val="en-GB"/>
        </w:rPr>
        <w:t>paths</w:t>
      </w:r>
      <w:r w:rsidR="00A921E1">
        <w:rPr>
          <w:rFonts w:ascii="Times New Roman" w:hAnsi="Times New Roman" w:cs="Times New Roman"/>
          <w:kern w:val="0"/>
          <w:sz w:val="24"/>
          <w:szCs w:val="24"/>
          <w:lang w:val="en-GB"/>
        </w:rPr>
        <w:t>,</w:t>
      </w:r>
      <w:r w:rsidR="00983CD8" w:rsidRPr="00965F6D">
        <w:rPr>
          <w:rFonts w:ascii="Times New Roman" w:hAnsi="Times New Roman" w:cs="Times New Roman"/>
          <w:kern w:val="0"/>
          <w:sz w:val="24"/>
          <w:szCs w:val="24"/>
          <w:lang w:val="en-GB"/>
        </w:rPr>
        <w:t xml:space="preserve"> and w</w:t>
      </w:r>
      <w:r w:rsidRPr="00965F6D">
        <w:rPr>
          <w:rFonts w:ascii="Times New Roman" w:hAnsi="Times New Roman" w:cs="Times New Roman"/>
          <w:kern w:val="0"/>
          <w:sz w:val="24"/>
          <w:szCs w:val="24"/>
          <w:lang w:val="en-GB"/>
        </w:rPr>
        <w:t xml:space="preserve">ithin </w:t>
      </w:r>
      <w:r w:rsidR="008A1105" w:rsidRPr="00965F6D">
        <w:rPr>
          <w:rFonts w:ascii="Times New Roman" w:hAnsi="Times New Roman" w:cs="Times New Roman"/>
          <w:kern w:val="0"/>
          <w:sz w:val="24"/>
          <w:szCs w:val="24"/>
          <w:lang w:val="en-GB"/>
        </w:rPr>
        <w:t xml:space="preserve">a </w:t>
      </w:r>
      <w:r w:rsidR="00983CD8" w:rsidRPr="00965F6D">
        <w:rPr>
          <w:rFonts w:ascii="Times New Roman" w:hAnsi="Times New Roman" w:cs="Times New Roman"/>
          <w:kern w:val="0"/>
          <w:sz w:val="24"/>
          <w:szCs w:val="24"/>
          <w:lang w:val="en-GB"/>
        </w:rPr>
        <w:t>few</w:t>
      </w:r>
      <w:r w:rsidR="00CF363A" w:rsidRPr="00965F6D">
        <w:rPr>
          <w:rFonts w:ascii="Times New Roman" w:hAnsi="Times New Roman" w:cs="Times New Roman"/>
          <w:kern w:val="0"/>
          <w:sz w:val="24"/>
          <w:szCs w:val="24"/>
          <w:lang w:val="en-GB"/>
        </w:rPr>
        <w:t xml:space="preserve"> mandatory</w:t>
      </w:r>
      <w:r w:rsidR="00983CD8" w:rsidRPr="00965F6D">
        <w:rPr>
          <w:rFonts w:ascii="Times New Roman" w:hAnsi="Times New Roman" w:cs="Times New Roman"/>
          <w:kern w:val="0"/>
          <w:sz w:val="24"/>
          <w:szCs w:val="24"/>
          <w:lang w:val="en-GB"/>
        </w:rPr>
        <w:t xml:space="preserve"> </w:t>
      </w:r>
      <w:r w:rsidR="00E575EB" w:rsidRPr="00965F6D">
        <w:rPr>
          <w:rFonts w:ascii="Times New Roman" w:hAnsi="Times New Roman" w:cs="Times New Roman"/>
          <w:kern w:val="0"/>
          <w:sz w:val="24"/>
          <w:szCs w:val="24"/>
          <w:lang w:val="en-GB"/>
        </w:rPr>
        <w:t>subjects’</w:t>
      </w:r>
      <w:r w:rsidR="00983CD8" w:rsidRPr="00965F6D">
        <w:rPr>
          <w:rFonts w:ascii="Times New Roman" w:hAnsi="Times New Roman" w:cs="Times New Roman"/>
          <w:kern w:val="0"/>
          <w:sz w:val="24"/>
          <w:szCs w:val="24"/>
          <w:lang w:val="en-GB"/>
        </w:rPr>
        <w:t xml:space="preserve"> references</w:t>
      </w:r>
      <w:r w:rsidR="008A1105" w:rsidRPr="00965F6D">
        <w:rPr>
          <w:rFonts w:ascii="Times New Roman" w:hAnsi="Times New Roman" w:cs="Times New Roman"/>
          <w:kern w:val="0"/>
          <w:sz w:val="24"/>
          <w:szCs w:val="24"/>
          <w:lang w:val="en-GB"/>
        </w:rPr>
        <w:t xml:space="preserve"> in competencies</w:t>
      </w:r>
      <w:r w:rsidR="00983CD8" w:rsidRPr="00965F6D">
        <w:rPr>
          <w:rFonts w:ascii="Times New Roman" w:hAnsi="Times New Roman" w:cs="Times New Roman"/>
          <w:kern w:val="0"/>
          <w:sz w:val="24"/>
          <w:szCs w:val="24"/>
          <w:lang w:val="en-GB"/>
        </w:rPr>
        <w:t xml:space="preserve"> were made,</w:t>
      </w:r>
      <w:r w:rsidRPr="00965F6D">
        <w:rPr>
          <w:rFonts w:ascii="Times New Roman" w:hAnsi="Times New Roman" w:cs="Times New Roman"/>
          <w:kern w:val="0"/>
          <w:sz w:val="24"/>
          <w:szCs w:val="24"/>
          <w:lang w:val="en-GB"/>
        </w:rPr>
        <w:t xml:space="preserve"> such as</w:t>
      </w:r>
      <w:r w:rsidR="00A13CBA" w:rsidRPr="00965F6D">
        <w:rPr>
          <w:rFonts w:ascii="Times New Roman" w:hAnsi="Times New Roman" w:cs="Times New Roman"/>
          <w:kern w:val="0"/>
          <w:sz w:val="24"/>
          <w:szCs w:val="24"/>
          <w:lang w:val="en-GB"/>
        </w:rPr>
        <w:t xml:space="preserve"> Sciences (XI grade), Geography (IX, X, XI grades), Biology (XII grade).  </w:t>
      </w:r>
      <w:r w:rsidR="00CF363A" w:rsidRPr="00965F6D">
        <w:rPr>
          <w:rFonts w:ascii="Times New Roman" w:hAnsi="Times New Roman" w:cs="Times New Roman"/>
          <w:kern w:val="0"/>
          <w:sz w:val="24"/>
          <w:szCs w:val="24"/>
          <w:lang w:val="en-GB"/>
        </w:rPr>
        <w:t xml:space="preserve">In other disciplines dependent on the school management decision, detailed competencies on democracy, civic engagement, and sustainability were found: Education for Democracy, Civic Education, Education for Development, Entrepreneurial Education, </w:t>
      </w:r>
      <w:r w:rsidR="00E575EB" w:rsidRPr="00965F6D">
        <w:rPr>
          <w:rFonts w:ascii="Times New Roman" w:hAnsi="Times New Roman" w:cs="Times New Roman"/>
          <w:kern w:val="0"/>
          <w:sz w:val="24"/>
          <w:szCs w:val="24"/>
          <w:lang w:val="en-GB"/>
        </w:rPr>
        <w:t xml:space="preserve">and </w:t>
      </w:r>
      <w:r w:rsidR="00CF363A" w:rsidRPr="00965F6D">
        <w:rPr>
          <w:rFonts w:ascii="Times New Roman" w:hAnsi="Times New Roman" w:cs="Times New Roman"/>
          <w:kern w:val="0"/>
          <w:sz w:val="24"/>
          <w:szCs w:val="24"/>
          <w:lang w:val="en-GB"/>
        </w:rPr>
        <w:t>Human Rights</w:t>
      </w:r>
      <w:r w:rsidR="00E72FCE">
        <w:rPr>
          <w:rFonts w:ascii="Times New Roman" w:hAnsi="Times New Roman" w:cs="Times New Roman"/>
          <w:kern w:val="0"/>
          <w:sz w:val="24"/>
          <w:szCs w:val="24"/>
          <w:lang w:val="en-GB"/>
        </w:rPr>
        <w:t>. Moreover</w:t>
      </w:r>
      <w:r w:rsidR="00CF363A" w:rsidRPr="00965F6D">
        <w:rPr>
          <w:rFonts w:ascii="Times New Roman" w:hAnsi="Times New Roman" w:cs="Times New Roman"/>
          <w:kern w:val="0"/>
          <w:sz w:val="24"/>
          <w:szCs w:val="24"/>
          <w:lang w:val="en-GB"/>
        </w:rPr>
        <w:t xml:space="preserve">, </w:t>
      </w:r>
      <w:r w:rsidR="00E72FCE">
        <w:rPr>
          <w:rFonts w:ascii="Times New Roman" w:hAnsi="Times New Roman" w:cs="Times New Roman"/>
          <w:kern w:val="0"/>
          <w:sz w:val="24"/>
          <w:szCs w:val="24"/>
          <w:lang w:val="en-GB"/>
        </w:rPr>
        <w:t>no references were discovered in one discipline within which we were expected to find references to sustainability and environmental impact</w:t>
      </w:r>
      <w:r w:rsidR="00CF363A" w:rsidRPr="00965F6D">
        <w:rPr>
          <w:rFonts w:ascii="Times New Roman" w:hAnsi="Times New Roman" w:cs="Times New Roman"/>
          <w:kern w:val="0"/>
          <w:sz w:val="24"/>
          <w:szCs w:val="24"/>
          <w:lang w:val="en-GB"/>
        </w:rPr>
        <w:t xml:space="preserve"> – Project Management.</w:t>
      </w:r>
      <w:r w:rsidR="00CF363A" w:rsidRPr="00965F6D">
        <w:rPr>
          <w:rStyle w:val="FootnoteReference"/>
          <w:rFonts w:ascii="Times New Roman" w:hAnsi="Times New Roman" w:cs="Times New Roman"/>
          <w:kern w:val="0"/>
          <w:sz w:val="24"/>
          <w:szCs w:val="24"/>
          <w:lang w:val="en-GB"/>
        </w:rPr>
        <w:footnoteReference w:id="1"/>
      </w:r>
      <w:r w:rsidR="00CF363A" w:rsidRPr="00965F6D">
        <w:rPr>
          <w:rFonts w:ascii="Times New Roman" w:hAnsi="Times New Roman" w:cs="Times New Roman"/>
          <w:kern w:val="0"/>
          <w:sz w:val="24"/>
          <w:szCs w:val="24"/>
          <w:lang w:val="en-GB"/>
        </w:rPr>
        <w:t xml:space="preserve"> </w:t>
      </w:r>
    </w:p>
    <w:p w14:paraId="2DB287B9" w14:textId="77777777" w:rsidR="00887714" w:rsidRPr="00965F6D" w:rsidRDefault="00887714" w:rsidP="0096504C">
      <w:pPr>
        <w:autoSpaceDE w:val="0"/>
        <w:autoSpaceDN w:val="0"/>
        <w:adjustRightInd w:val="0"/>
        <w:spacing w:after="0" w:line="360" w:lineRule="auto"/>
        <w:jc w:val="both"/>
        <w:rPr>
          <w:rFonts w:ascii="Times New Roman" w:hAnsi="Times New Roman" w:cs="Times New Roman"/>
          <w:b/>
          <w:bCs/>
          <w:kern w:val="0"/>
          <w:sz w:val="24"/>
          <w:szCs w:val="24"/>
          <w:lang w:val="en-GB"/>
        </w:rPr>
      </w:pPr>
    </w:p>
    <w:p w14:paraId="47538F58" w14:textId="343D45FB" w:rsidR="00CF363A" w:rsidRPr="00965F6D" w:rsidRDefault="00CF363A" w:rsidP="0096504C">
      <w:pPr>
        <w:autoSpaceDE w:val="0"/>
        <w:autoSpaceDN w:val="0"/>
        <w:adjustRightInd w:val="0"/>
        <w:spacing w:after="0" w:line="360" w:lineRule="auto"/>
        <w:jc w:val="both"/>
        <w:rPr>
          <w:rFonts w:ascii="Times New Roman" w:hAnsi="Times New Roman" w:cs="Times New Roman"/>
          <w:b/>
          <w:bCs/>
          <w:kern w:val="0"/>
          <w:sz w:val="24"/>
          <w:szCs w:val="24"/>
          <w:lang w:val="en-GB"/>
        </w:rPr>
      </w:pPr>
      <w:r w:rsidRPr="00965F6D">
        <w:rPr>
          <w:rFonts w:ascii="Times New Roman" w:hAnsi="Times New Roman" w:cs="Times New Roman"/>
          <w:b/>
          <w:bCs/>
          <w:kern w:val="0"/>
          <w:sz w:val="24"/>
          <w:szCs w:val="24"/>
          <w:lang w:val="en-GB"/>
        </w:rPr>
        <w:t>Conclusion</w:t>
      </w:r>
    </w:p>
    <w:p w14:paraId="754C17BD" w14:textId="13E78A2E" w:rsidR="00CF363A" w:rsidRPr="00965F6D" w:rsidRDefault="00CF363A" w:rsidP="0096504C">
      <w:pPr>
        <w:autoSpaceDE w:val="0"/>
        <w:autoSpaceDN w:val="0"/>
        <w:adjustRightInd w:val="0"/>
        <w:spacing w:after="0" w:line="360" w:lineRule="auto"/>
        <w:jc w:val="both"/>
        <w:rPr>
          <w:rFonts w:ascii="Times New Roman" w:hAnsi="Times New Roman" w:cs="Times New Roman"/>
          <w:kern w:val="0"/>
          <w:sz w:val="24"/>
          <w:szCs w:val="24"/>
          <w:lang w:val="en-GB"/>
        </w:rPr>
      </w:pPr>
      <w:r w:rsidRPr="00965F6D">
        <w:rPr>
          <w:rFonts w:ascii="Times New Roman" w:hAnsi="Times New Roman" w:cs="Times New Roman"/>
          <w:kern w:val="0"/>
          <w:sz w:val="24"/>
          <w:szCs w:val="24"/>
          <w:lang w:val="en-GB"/>
        </w:rPr>
        <w:t>By exploring the disciplines that contribute to the democratic values frame</w:t>
      </w:r>
      <w:r w:rsidR="00E72FCE">
        <w:rPr>
          <w:rFonts w:ascii="Times New Roman" w:hAnsi="Times New Roman" w:cs="Times New Roman"/>
          <w:kern w:val="0"/>
          <w:sz w:val="24"/>
          <w:szCs w:val="24"/>
          <w:lang w:val="en-GB"/>
        </w:rPr>
        <w:t>, we investigated</w:t>
      </w:r>
      <w:r w:rsidRPr="00965F6D">
        <w:rPr>
          <w:rFonts w:ascii="Times New Roman" w:hAnsi="Times New Roman" w:cs="Times New Roman"/>
          <w:kern w:val="0"/>
          <w:sz w:val="24"/>
          <w:szCs w:val="24"/>
          <w:lang w:val="en-GB"/>
        </w:rPr>
        <w:t xml:space="preserve"> the lack of involvement of Romanian citizens</w:t>
      </w:r>
      <w:r w:rsidR="00E72FCE">
        <w:rPr>
          <w:rFonts w:ascii="Times New Roman" w:hAnsi="Times New Roman" w:cs="Times New Roman"/>
          <w:kern w:val="0"/>
          <w:sz w:val="24"/>
          <w:szCs w:val="24"/>
          <w:lang w:val="en-GB"/>
        </w:rPr>
        <w:t xml:space="preserve"> as active actors</w:t>
      </w:r>
      <w:r w:rsidRPr="00965F6D">
        <w:rPr>
          <w:rFonts w:ascii="Times New Roman" w:hAnsi="Times New Roman" w:cs="Times New Roman"/>
          <w:kern w:val="0"/>
          <w:sz w:val="24"/>
          <w:szCs w:val="24"/>
          <w:lang w:val="en-GB"/>
        </w:rPr>
        <w:t xml:space="preserve"> in the democratic system. The study </w:t>
      </w:r>
      <w:r w:rsidR="00E72FCE">
        <w:rPr>
          <w:rFonts w:ascii="Times New Roman" w:hAnsi="Times New Roman" w:cs="Times New Roman"/>
          <w:kern w:val="0"/>
          <w:sz w:val="24"/>
          <w:szCs w:val="24"/>
          <w:lang w:val="en-GB"/>
        </w:rPr>
        <w:t>emphasised</w:t>
      </w:r>
      <w:r w:rsidRPr="00965F6D">
        <w:rPr>
          <w:rFonts w:ascii="Times New Roman" w:hAnsi="Times New Roman" w:cs="Times New Roman"/>
          <w:kern w:val="0"/>
          <w:sz w:val="24"/>
          <w:szCs w:val="24"/>
          <w:lang w:val="en-GB"/>
        </w:rPr>
        <w:t xml:space="preserve"> the importance of their participation in manifesting democratic power within the state</w:t>
      </w:r>
      <w:r w:rsidR="002B71F6" w:rsidRPr="00965F6D">
        <w:rPr>
          <w:rFonts w:ascii="Times New Roman" w:hAnsi="Times New Roman" w:cs="Times New Roman"/>
          <w:kern w:val="0"/>
          <w:sz w:val="24"/>
          <w:szCs w:val="24"/>
          <w:lang w:val="en-GB"/>
        </w:rPr>
        <w:t xml:space="preserve"> and at </w:t>
      </w:r>
      <w:r w:rsidR="005D3C95">
        <w:rPr>
          <w:rFonts w:ascii="Times New Roman" w:hAnsi="Times New Roman" w:cs="Times New Roman"/>
          <w:kern w:val="0"/>
          <w:sz w:val="24"/>
          <w:szCs w:val="24"/>
          <w:lang w:val="en-GB"/>
        </w:rPr>
        <w:t xml:space="preserve">the </w:t>
      </w:r>
      <w:r w:rsidR="002B71F6" w:rsidRPr="00965F6D">
        <w:rPr>
          <w:rFonts w:ascii="Times New Roman" w:hAnsi="Times New Roman" w:cs="Times New Roman"/>
          <w:kern w:val="0"/>
          <w:sz w:val="24"/>
          <w:szCs w:val="24"/>
          <w:lang w:val="en-GB"/>
        </w:rPr>
        <w:t>E</w:t>
      </w:r>
      <w:r w:rsidR="00E575EB" w:rsidRPr="00965F6D">
        <w:rPr>
          <w:rFonts w:ascii="Times New Roman" w:hAnsi="Times New Roman" w:cs="Times New Roman"/>
          <w:kern w:val="0"/>
          <w:sz w:val="24"/>
          <w:szCs w:val="24"/>
          <w:lang w:val="en-GB"/>
        </w:rPr>
        <w:t xml:space="preserve">uropean </w:t>
      </w:r>
      <w:r w:rsidR="002B71F6" w:rsidRPr="00965F6D">
        <w:rPr>
          <w:rFonts w:ascii="Times New Roman" w:hAnsi="Times New Roman" w:cs="Times New Roman"/>
          <w:kern w:val="0"/>
          <w:sz w:val="24"/>
          <w:szCs w:val="24"/>
          <w:lang w:val="en-GB"/>
        </w:rPr>
        <w:t>U</w:t>
      </w:r>
      <w:r w:rsidR="00E575EB" w:rsidRPr="00965F6D">
        <w:rPr>
          <w:rFonts w:ascii="Times New Roman" w:hAnsi="Times New Roman" w:cs="Times New Roman"/>
          <w:kern w:val="0"/>
          <w:sz w:val="24"/>
          <w:szCs w:val="24"/>
          <w:lang w:val="en-GB"/>
        </w:rPr>
        <w:t>nion</w:t>
      </w:r>
      <w:r w:rsidR="002B71F6" w:rsidRPr="00965F6D">
        <w:rPr>
          <w:rFonts w:ascii="Times New Roman" w:hAnsi="Times New Roman" w:cs="Times New Roman"/>
          <w:kern w:val="0"/>
          <w:sz w:val="24"/>
          <w:szCs w:val="24"/>
          <w:lang w:val="en-GB"/>
        </w:rPr>
        <w:t xml:space="preserve"> level through the lenses of co-creation</w:t>
      </w:r>
      <w:r w:rsidRPr="00965F6D">
        <w:rPr>
          <w:rFonts w:ascii="Times New Roman" w:hAnsi="Times New Roman" w:cs="Times New Roman"/>
          <w:kern w:val="0"/>
          <w:sz w:val="24"/>
          <w:szCs w:val="24"/>
          <w:lang w:val="en-GB"/>
        </w:rPr>
        <w:t xml:space="preserve">. </w:t>
      </w:r>
      <w:r w:rsidR="002B71F6" w:rsidRPr="00965F6D">
        <w:rPr>
          <w:rFonts w:ascii="Times New Roman" w:hAnsi="Times New Roman" w:cs="Times New Roman"/>
          <w:kern w:val="0"/>
          <w:sz w:val="24"/>
          <w:szCs w:val="24"/>
          <w:lang w:val="en-GB"/>
        </w:rPr>
        <w:t xml:space="preserve">We questioned whether the education system effectively prepares the future generation to be responsible in the future co-democracy. The Eurobarometer surveys helped us to have a better comparative view of Romania within the </w:t>
      </w:r>
      <w:r w:rsidR="00E72FCE">
        <w:rPr>
          <w:rFonts w:ascii="Times New Roman" w:hAnsi="Times New Roman" w:cs="Times New Roman"/>
          <w:kern w:val="0"/>
          <w:sz w:val="24"/>
          <w:szCs w:val="24"/>
          <w:lang w:val="en-GB"/>
        </w:rPr>
        <w:t>context of the European Union</w:t>
      </w:r>
      <w:r w:rsidR="002B71F6" w:rsidRPr="00965F6D">
        <w:rPr>
          <w:rFonts w:ascii="Times New Roman" w:hAnsi="Times New Roman" w:cs="Times New Roman"/>
          <w:kern w:val="0"/>
          <w:sz w:val="24"/>
          <w:szCs w:val="24"/>
          <w:lang w:val="en-GB"/>
        </w:rPr>
        <w:t xml:space="preserve">. Sustainability was the core concept through which the pre-university education system was </w:t>
      </w:r>
      <w:r w:rsidR="00A921E1">
        <w:rPr>
          <w:rFonts w:ascii="Times New Roman" w:hAnsi="Times New Roman" w:cs="Times New Roman"/>
          <w:kern w:val="0"/>
          <w:sz w:val="24"/>
          <w:szCs w:val="24"/>
          <w:lang w:val="en-GB"/>
        </w:rPr>
        <w:t>analysed</w:t>
      </w:r>
      <w:r w:rsidR="002B71F6" w:rsidRPr="00965F6D">
        <w:rPr>
          <w:rFonts w:ascii="Times New Roman" w:hAnsi="Times New Roman" w:cs="Times New Roman"/>
          <w:kern w:val="0"/>
          <w:sz w:val="24"/>
          <w:szCs w:val="24"/>
          <w:lang w:val="en-GB"/>
        </w:rPr>
        <w:t xml:space="preserve">. We can easily conclude that the role of education is increasing, especially the pre-university one, because of the high drop-out rate in Romania, and democratic and sustainable values </w:t>
      </w:r>
      <w:r w:rsidR="00E575EB" w:rsidRPr="00965F6D">
        <w:rPr>
          <w:rFonts w:ascii="Times New Roman" w:hAnsi="Times New Roman" w:cs="Times New Roman"/>
          <w:kern w:val="0"/>
          <w:sz w:val="24"/>
          <w:szCs w:val="24"/>
          <w:lang w:val="en-GB"/>
        </w:rPr>
        <w:t>need</w:t>
      </w:r>
      <w:r w:rsidR="002B71F6" w:rsidRPr="00965F6D">
        <w:rPr>
          <w:rFonts w:ascii="Times New Roman" w:hAnsi="Times New Roman" w:cs="Times New Roman"/>
          <w:kern w:val="0"/>
          <w:sz w:val="24"/>
          <w:szCs w:val="24"/>
          <w:lang w:val="en-GB"/>
        </w:rPr>
        <w:t xml:space="preserve"> to be better promoted among young students. Here</w:t>
      </w:r>
      <w:r w:rsidR="00E72FCE">
        <w:rPr>
          <w:rFonts w:ascii="Times New Roman" w:hAnsi="Times New Roman" w:cs="Times New Roman"/>
          <w:kern w:val="0"/>
          <w:sz w:val="24"/>
          <w:szCs w:val="24"/>
          <w:lang w:val="en-GB"/>
        </w:rPr>
        <w:t>, we do not refer to the disciplines that are part of</w:t>
      </w:r>
      <w:r w:rsidR="002B71F6" w:rsidRPr="00965F6D">
        <w:rPr>
          <w:rFonts w:ascii="Times New Roman" w:hAnsi="Times New Roman" w:cs="Times New Roman"/>
          <w:kern w:val="0"/>
          <w:sz w:val="24"/>
          <w:szCs w:val="24"/>
          <w:lang w:val="en-GB"/>
        </w:rPr>
        <w:t xml:space="preserve"> the school management decisions but the core ones, which must </w:t>
      </w:r>
      <w:r w:rsidR="00887714" w:rsidRPr="00965F6D">
        <w:rPr>
          <w:rFonts w:ascii="Times New Roman" w:hAnsi="Times New Roman" w:cs="Times New Roman"/>
          <w:kern w:val="0"/>
          <w:sz w:val="24"/>
          <w:szCs w:val="24"/>
          <w:lang w:val="en-GB"/>
        </w:rPr>
        <w:t xml:space="preserve">not </w:t>
      </w:r>
      <w:r w:rsidR="002B71F6" w:rsidRPr="00965F6D">
        <w:rPr>
          <w:rFonts w:ascii="Times New Roman" w:hAnsi="Times New Roman" w:cs="Times New Roman"/>
          <w:kern w:val="0"/>
          <w:sz w:val="24"/>
          <w:szCs w:val="24"/>
          <w:lang w:val="en-GB"/>
        </w:rPr>
        <w:t>have</w:t>
      </w:r>
      <w:r w:rsidR="00887714" w:rsidRPr="00965F6D">
        <w:rPr>
          <w:rFonts w:ascii="Times New Roman" w:hAnsi="Times New Roman" w:cs="Times New Roman"/>
          <w:kern w:val="0"/>
          <w:sz w:val="24"/>
          <w:szCs w:val="24"/>
          <w:lang w:val="en-GB"/>
        </w:rPr>
        <w:t xml:space="preserve"> only</w:t>
      </w:r>
      <w:r w:rsidR="002B71F6" w:rsidRPr="00965F6D">
        <w:rPr>
          <w:rFonts w:ascii="Times New Roman" w:hAnsi="Times New Roman" w:cs="Times New Roman"/>
          <w:kern w:val="0"/>
          <w:sz w:val="24"/>
          <w:szCs w:val="24"/>
          <w:lang w:val="en-GB"/>
        </w:rPr>
        <w:t xml:space="preserve"> general ideas on the environment and world. </w:t>
      </w:r>
    </w:p>
    <w:p w14:paraId="1E3DCF92" w14:textId="77777777" w:rsidR="00887714" w:rsidRDefault="00887714" w:rsidP="0096504C">
      <w:pPr>
        <w:autoSpaceDE w:val="0"/>
        <w:autoSpaceDN w:val="0"/>
        <w:adjustRightInd w:val="0"/>
        <w:spacing w:after="0" w:line="360" w:lineRule="auto"/>
        <w:jc w:val="both"/>
        <w:rPr>
          <w:rFonts w:ascii="Times New Roman" w:hAnsi="Times New Roman" w:cs="Times New Roman"/>
          <w:b/>
          <w:bCs/>
          <w:kern w:val="0"/>
          <w:sz w:val="24"/>
          <w:szCs w:val="24"/>
          <w:lang w:val="en-GB"/>
        </w:rPr>
      </w:pPr>
    </w:p>
    <w:p w14:paraId="66CE2005" w14:textId="4C135F5A" w:rsidR="00887714" w:rsidRPr="002A7AC6" w:rsidRDefault="00887714" w:rsidP="002A7AC6">
      <w:pPr>
        <w:autoSpaceDE w:val="0"/>
        <w:autoSpaceDN w:val="0"/>
        <w:adjustRightInd w:val="0"/>
        <w:spacing w:after="0" w:line="360" w:lineRule="auto"/>
        <w:jc w:val="both"/>
        <w:rPr>
          <w:rFonts w:ascii="Times New Roman" w:hAnsi="Times New Roman" w:cs="Times New Roman"/>
          <w:b/>
          <w:bCs/>
          <w:kern w:val="0"/>
          <w:sz w:val="24"/>
          <w:szCs w:val="24"/>
          <w:lang w:val="en-GB"/>
        </w:rPr>
      </w:pPr>
      <w:r w:rsidRPr="002A7AC6">
        <w:rPr>
          <w:rFonts w:ascii="Times New Roman" w:hAnsi="Times New Roman" w:cs="Times New Roman"/>
          <w:b/>
          <w:bCs/>
          <w:kern w:val="0"/>
          <w:sz w:val="24"/>
          <w:szCs w:val="24"/>
          <w:lang w:val="en-GB"/>
        </w:rPr>
        <w:t>References</w:t>
      </w:r>
    </w:p>
    <w:p w14:paraId="360A0284" w14:textId="1006D757" w:rsidR="002A7AC6" w:rsidRPr="002A7AC6" w:rsidRDefault="002A7AC6" w:rsidP="002A7AC6">
      <w:pPr>
        <w:autoSpaceDE w:val="0"/>
        <w:autoSpaceDN w:val="0"/>
        <w:adjustRightInd w:val="0"/>
        <w:spacing w:after="0" w:line="360" w:lineRule="auto"/>
        <w:jc w:val="both"/>
        <w:rPr>
          <w:rFonts w:ascii="Times New Roman" w:hAnsi="Times New Roman" w:cs="Times New Roman"/>
          <w:b/>
          <w:bCs/>
          <w:i/>
          <w:iCs/>
          <w:kern w:val="0"/>
          <w:sz w:val="24"/>
          <w:szCs w:val="24"/>
          <w:lang w:val="en-GB"/>
        </w:rPr>
      </w:pPr>
      <w:r w:rsidRPr="002A7AC6">
        <w:rPr>
          <w:rFonts w:ascii="Times New Roman" w:hAnsi="Times New Roman" w:cs="Times New Roman"/>
          <w:b/>
          <w:bCs/>
          <w:i/>
          <w:iCs/>
          <w:kern w:val="0"/>
          <w:sz w:val="24"/>
          <w:szCs w:val="24"/>
          <w:lang w:val="en-GB"/>
        </w:rPr>
        <w:t>Literature</w:t>
      </w:r>
    </w:p>
    <w:p w14:paraId="7467C838" w14:textId="607CFD30" w:rsidR="00887714" w:rsidRPr="002503CA" w:rsidRDefault="00887714" w:rsidP="002A7AC6">
      <w:pPr>
        <w:autoSpaceDE w:val="0"/>
        <w:autoSpaceDN w:val="0"/>
        <w:adjustRightInd w:val="0"/>
        <w:spacing w:after="0" w:line="360" w:lineRule="auto"/>
        <w:jc w:val="both"/>
        <w:rPr>
          <w:rFonts w:ascii="Times New Roman" w:hAnsi="Times New Roman" w:cs="Times New Roman"/>
          <w:kern w:val="0"/>
          <w:sz w:val="24"/>
          <w:szCs w:val="24"/>
          <w:lang w:val="en-GB"/>
        </w:rPr>
      </w:pPr>
      <w:r w:rsidRPr="002503CA">
        <w:rPr>
          <w:rFonts w:ascii="Times New Roman" w:hAnsi="Times New Roman" w:cs="Times New Roman"/>
          <w:kern w:val="0"/>
          <w:sz w:val="24"/>
          <w:szCs w:val="24"/>
          <w:lang w:val="en-GB"/>
        </w:rPr>
        <w:t>Bellah, Robert, Richard Madsen, William M. Sullivan, Ann Swidler, and Steven M. Tipton. (1985). Habits of The Heart. Berkeley: University of California Press.</w:t>
      </w:r>
    </w:p>
    <w:p w14:paraId="4C790CFF" w14:textId="77777777" w:rsidR="00887714" w:rsidRPr="002503CA" w:rsidRDefault="00887714" w:rsidP="002A7AC6">
      <w:pPr>
        <w:autoSpaceDE w:val="0"/>
        <w:autoSpaceDN w:val="0"/>
        <w:adjustRightInd w:val="0"/>
        <w:spacing w:after="0" w:line="360" w:lineRule="auto"/>
        <w:jc w:val="both"/>
        <w:rPr>
          <w:rFonts w:ascii="Times New Roman" w:hAnsi="Times New Roman" w:cs="Times New Roman"/>
          <w:kern w:val="0"/>
          <w:sz w:val="24"/>
          <w:szCs w:val="24"/>
          <w:lang w:val="en-GB"/>
        </w:rPr>
      </w:pPr>
      <w:r w:rsidRPr="002503CA">
        <w:rPr>
          <w:rFonts w:ascii="Times New Roman" w:hAnsi="Times New Roman" w:cs="Times New Roman"/>
          <w:kern w:val="0"/>
          <w:sz w:val="24"/>
          <w:szCs w:val="24"/>
          <w:lang w:val="en-GB"/>
        </w:rPr>
        <w:t>Brady, H.E., Sidney Verba, and Kay L Schlozman (1995). “Beyond SES: A Resource Model of Political Participation.” American Political Science Review 89: 271-94.</w:t>
      </w:r>
    </w:p>
    <w:p w14:paraId="5AF467D4" w14:textId="3DA17FD8" w:rsidR="00887714" w:rsidRPr="002503CA" w:rsidRDefault="00887714" w:rsidP="002A7AC6">
      <w:pPr>
        <w:autoSpaceDE w:val="0"/>
        <w:autoSpaceDN w:val="0"/>
        <w:adjustRightInd w:val="0"/>
        <w:spacing w:after="0" w:line="360" w:lineRule="auto"/>
        <w:jc w:val="both"/>
        <w:rPr>
          <w:rFonts w:ascii="Times New Roman" w:hAnsi="Times New Roman" w:cs="Times New Roman"/>
          <w:kern w:val="0"/>
          <w:sz w:val="24"/>
          <w:szCs w:val="24"/>
          <w:lang w:val="en-GB"/>
        </w:rPr>
      </w:pPr>
      <w:r w:rsidRPr="002503CA">
        <w:rPr>
          <w:rFonts w:ascii="Times New Roman" w:hAnsi="Times New Roman" w:cs="Times New Roman"/>
          <w:kern w:val="0"/>
          <w:sz w:val="24"/>
          <w:szCs w:val="24"/>
          <w:lang w:val="en-GB"/>
        </w:rPr>
        <w:t>Burgess M.M. (2012)</w:t>
      </w:r>
      <w:r w:rsidR="00E72FCE">
        <w:rPr>
          <w:rFonts w:ascii="Times New Roman" w:hAnsi="Times New Roman" w:cs="Times New Roman"/>
          <w:kern w:val="0"/>
          <w:sz w:val="24"/>
          <w:szCs w:val="24"/>
          <w:lang w:val="en-GB"/>
        </w:rPr>
        <w:t>.</w:t>
      </w:r>
      <w:r w:rsidRPr="002503CA">
        <w:rPr>
          <w:rFonts w:ascii="Times New Roman" w:hAnsi="Times New Roman" w:cs="Times New Roman"/>
          <w:kern w:val="0"/>
          <w:sz w:val="24"/>
          <w:szCs w:val="24"/>
          <w:lang w:val="en-GB"/>
        </w:rPr>
        <w:t xml:space="preserve"> Deriving policy and governance from deliberative events and mini-publics. In: Howlett M. and Laycock D. (eds) Regulating Next Generation Agri-Food Biotechnologies: Lessons from European, North American and Asian Experiences. New York: Routledge, pp.220–236.</w:t>
      </w:r>
    </w:p>
    <w:p w14:paraId="6D401E02" w14:textId="2B7CCC5D" w:rsidR="00887714" w:rsidRPr="002503CA" w:rsidRDefault="00887714" w:rsidP="002A7AC6">
      <w:pPr>
        <w:autoSpaceDE w:val="0"/>
        <w:autoSpaceDN w:val="0"/>
        <w:adjustRightInd w:val="0"/>
        <w:spacing w:after="0" w:line="360" w:lineRule="auto"/>
        <w:jc w:val="both"/>
        <w:rPr>
          <w:rFonts w:ascii="Times New Roman" w:hAnsi="Times New Roman" w:cs="Times New Roman"/>
          <w:kern w:val="0"/>
          <w:sz w:val="24"/>
          <w:szCs w:val="24"/>
          <w:lang w:val="en-GB"/>
        </w:rPr>
      </w:pPr>
      <w:r w:rsidRPr="002503CA">
        <w:rPr>
          <w:rFonts w:ascii="Times New Roman" w:hAnsi="Times New Roman" w:cs="Times New Roman"/>
          <w:kern w:val="0"/>
          <w:sz w:val="24"/>
          <w:szCs w:val="24"/>
          <w:lang w:val="en-GB"/>
        </w:rPr>
        <w:t>Clarke J. (2005)</w:t>
      </w:r>
      <w:r w:rsidR="00E72FCE">
        <w:rPr>
          <w:rFonts w:ascii="Times New Roman" w:hAnsi="Times New Roman" w:cs="Times New Roman"/>
          <w:kern w:val="0"/>
          <w:sz w:val="24"/>
          <w:szCs w:val="24"/>
          <w:lang w:val="en-GB"/>
        </w:rPr>
        <w:t>.</w:t>
      </w:r>
      <w:r w:rsidRPr="002503CA">
        <w:rPr>
          <w:rFonts w:ascii="Times New Roman" w:hAnsi="Times New Roman" w:cs="Times New Roman"/>
          <w:kern w:val="0"/>
          <w:sz w:val="24"/>
          <w:szCs w:val="24"/>
          <w:lang w:val="en-GB"/>
        </w:rPr>
        <w:t xml:space="preserve"> New Labour’s citizens: Activated, empowered, </w:t>
      </w:r>
      <w:r w:rsidR="00E72FCE">
        <w:rPr>
          <w:rFonts w:ascii="Times New Roman" w:hAnsi="Times New Roman" w:cs="Times New Roman"/>
          <w:kern w:val="0"/>
          <w:sz w:val="24"/>
          <w:szCs w:val="24"/>
          <w:lang w:val="en-GB"/>
        </w:rPr>
        <w:t>responsibilised</w:t>
      </w:r>
      <w:r w:rsidRPr="002503CA">
        <w:rPr>
          <w:rFonts w:ascii="Times New Roman" w:hAnsi="Times New Roman" w:cs="Times New Roman"/>
          <w:kern w:val="0"/>
          <w:sz w:val="24"/>
          <w:szCs w:val="24"/>
          <w:lang w:val="en-GB"/>
        </w:rPr>
        <w:t>, abandoned? Critical Social Policy 25(4): 447–463.</w:t>
      </w:r>
    </w:p>
    <w:p w14:paraId="4FCC2571" w14:textId="6DB8CBC5" w:rsidR="00887714" w:rsidRPr="002503CA" w:rsidRDefault="00887714" w:rsidP="002A7AC6">
      <w:pPr>
        <w:autoSpaceDE w:val="0"/>
        <w:autoSpaceDN w:val="0"/>
        <w:adjustRightInd w:val="0"/>
        <w:spacing w:after="0" w:line="360" w:lineRule="auto"/>
        <w:jc w:val="both"/>
        <w:rPr>
          <w:rFonts w:ascii="Times New Roman" w:hAnsi="Times New Roman" w:cs="Times New Roman"/>
          <w:kern w:val="0"/>
          <w:sz w:val="24"/>
          <w:szCs w:val="24"/>
          <w:lang w:val="en-GB"/>
        </w:rPr>
      </w:pPr>
      <w:r w:rsidRPr="002503CA">
        <w:rPr>
          <w:rFonts w:ascii="Times New Roman" w:hAnsi="Times New Roman" w:cs="Times New Roman"/>
          <w:kern w:val="0"/>
          <w:sz w:val="24"/>
          <w:szCs w:val="24"/>
          <w:lang w:val="en-GB"/>
        </w:rPr>
        <w:t>Contandriopoulos D. (2004)</w:t>
      </w:r>
      <w:r w:rsidR="00E72FCE">
        <w:rPr>
          <w:rFonts w:ascii="Times New Roman" w:hAnsi="Times New Roman" w:cs="Times New Roman"/>
          <w:kern w:val="0"/>
          <w:sz w:val="24"/>
          <w:szCs w:val="24"/>
          <w:lang w:val="en-GB"/>
        </w:rPr>
        <w:t>.</w:t>
      </w:r>
      <w:r w:rsidRPr="002503CA">
        <w:rPr>
          <w:rFonts w:ascii="Times New Roman" w:hAnsi="Times New Roman" w:cs="Times New Roman"/>
          <w:kern w:val="0"/>
          <w:sz w:val="24"/>
          <w:szCs w:val="24"/>
          <w:lang w:val="en-GB"/>
        </w:rPr>
        <w:t xml:space="preserve"> A sociological perspective on public participation in health care. Social Science &amp; Medicine 58(2): 321–330.</w:t>
      </w:r>
    </w:p>
    <w:p w14:paraId="65C53D7C" w14:textId="656E496A" w:rsidR="00887714" w:rsidRPr="002503CA" w:rsidRDefault="00887714" w:rsidP="002A7AC6">
      <w:pPr>
        <w:autoSpaceDE w:val="0"/>
        <w:autoSpaceDN w:val="0"/>
        <w:adjustRightInd w:val="0"/>
        <w:spacing w:after="0" w:line="360" w:lineRule="auto"/>
        <w:jc w:val="both"/>
        <w:rPr>
          <w:rFonts w:ascii="Times New Roman" w:hAnsi="Times New Roman" w:cs="Times New Roman"/>
          <w:kern w:val="0"/>
          <w:sz w:val="24"/>
          <w:szCs w:val="24"/>
          <w:lang w:val="en-GB"/>
        </w:rPr>
      </w:pPr>
      <w:r w:rsidRPr="002503CA">
        <w:rPr>
          <w:rFonts w:ascii="Times New Roman" w:hAnsi="Times New Roman" w:cs="Times New Roman"/>
          <w:kern w:val="0"/>
          <w:sz w:val="24"/>
          <w:szCs w:val="24"/>
          <w:lang w:val="en-GB"/>
        </w:rPr>
        <w:t>Cornwall A. and Coelho V.S.P. (2007)</w:t>
      </w:r>
      <w:r w:rsidR="00E72FCE">
        <w:rPr>
          <w:rFonts w:ascii="Times New Roman" w:hAnsi="Times New Roman" w:cs="Times New Roman"/>
          <w:kern w:val="0"/>
          <w:sz w:val="24"/>
          <w:szCs w:val="24"/>
          <w:lang w:val="en-GB"/>
        </w:rPr>
        <w:t>.</w:t>
      </w:r>
      <w:r w:rsidRPr="002503CA">
        <w:rPr>
          <w:rFonts w:ascii="Times New Roman" w:hAnsi="Times New Roman" w:cs="Times New Roman"/>
          <w:kern w:val="0"/>
          <w:sz w:val="24"/>
          <w:szCs w:val="24"/>
          <w:lang w:val="en-GB"/>
        </w:rPr>
        <w:t xml:space="preserve"> Spaces for Change? The Politics of Citizen Participation in New Democratic Arenas. London: Zed.</w:t>
      </w:r>
    </w:p>
    <w:p w14:paraId="5AD4AB4A" w14:textId="5303434B" w:rsidR="00887714" w:rsidRPr="002503CA" w:rsidRDefault="00887714" w:rsidP="002A7AC6">
      <w:pPr>
        <w:autoSpaceDE w:val="0"/>
        <w:autoSpaceDN w:val="0"/>
        <w:adjustRightInd w:val="0"/>
        <w:spacing w:after="0" w:line="360" w:lineRule="auto"/>
        <w:jc w:val="both"/>
        <w:rPr>
          <w:rFonts w:ascii="Times New Roman" w:hAnsi="Times New Roman" w:cs="Times New Roman"/>
          <w:kern w:val="0"/>
          <w:sz w:val="24"/>
          <w:szCs w:val="24"/>
          <w:lang w:val="en-GB"/>
        </w:rPr>
      </w:pPr>
      <w:r w:rsidRPr="002503CA">
        <w:rPr>
          <w:rFonts w:ascii="Times New Roman" w:hAnsi="Times New Roman" w:cs="Times New Roman"/>
          <w:kern w:val="0"/>
          <w:sz w:val="24"/>
          <w:szCs w:val="24"/>
          <w:lang w:val="en-GB"/>
        </w:rPr>
        <w:lastRenderedPageBreak/>
        <w:t>Fung A., Wright E.O. and Abers R. (2003)</w:t>
      </w:r>
      <w:r w:rsidR="00E72FCE">
        <w:rPr>
          <w:rFonts w:ascii="Times New Roman" w:hAnsi="Times New Roman" w:cs="Times New Roman"/>
          <w:kern w:val="0"/>
          <w:sz w:val="24"/>
          <w:szCs w:val="24"/>
          <w:lang w:val="en-GB"/>
        </w:rPr>
        <w:t>.</w:t>
      </w:r>
      <w:r w:rsidRPr="002503CA">
        <w:rPr>
          <w:rFonts w:ascii="Times New Roman" w:hAnsi="Times New Roman" w:cs="Times New Roman"/>
          <w:kern w:val="0"/>
          <w:sz w:val="24"/>
          <w:szCs w:val="24"/>
          <w:lang w:val="en-GB"/>
        </w:rPr>
        <w:t xml:space="preserve"> Deepening Democracy: Institutional Innovations in Empowered Participatory Governance. London; New York: Verso. </w:t>
      </w:r>
    </w:p>
    <w:p w14:paraId="2BBC2FA5" w14:textId="3F3981A4" w:rsidR="00887714" w:rsidRPr="002503CA" w:rsidRDefault="00887714" w:rsidP="002A7AC6">
      <w:pPr>
        <w:autoSpaceDE w:val="0"/>
        <w:autoSpaceDN w:val="0"/>
        <w:adjustRightInd w:val="0"/>
        <w:spacing w:after="0" w:line="360" w:lineRule="auto"/>
        <w:jc w:val="both"/>
        <w:rPr>
          <w:rFonts w:ascii="Times New Roman" w:hAnsi="Times New Roman" w:cs="Times New Roman"/>
          <w:kern w:val="0"/>
          <w:sz w:val="24"/>
          <w:szCs w:val="24"/>
          <w:lang w:val="en-GB"/>
        </w:rPr>
      </w:pPr>
      <w:r w:rsidRPr="002503CA">
        <w:rPr>
          <w:rFonts w:ascii="Times New Roman" w:hAnsi="Times New Roman" w:cs="Times New Roman"/>
          <w:kern w:val="0"/>
          <w:sz w:val="24"/>
          <w:szCs w:val="24"/>
          <w:lang w:val="en-GB"/>
        </w:rPr>
        <w:t>Gastil J. and Levine P. (2005)</w:t>
      </w:r>
      <w:r w:rsidR="00E72FCE">
        <w:rPr>
          <w:rFonts w:ascii="Times New Roman" w:hAnsi="Times New Roman" w:cs="Times New Roman"/>
          <w:kern w:val="0"/>
          <w:sz w:val="24"/>
          <w:szCs w:val="24"/>
          <w:lang w:val="en-GB"/>
        </w:rPr>
        <w:t>.</w:t>
      </w:r>
      <w:r w:rsidRPr="002503CA">
        <w:rPr>
          <w:rFonts w:ascii="Times New Roman" w:hAnsi="Times New Roman" w:cs="Times New Roman"/>
          <w:kern w:val="0"/>
          <w:sz w:val="24"/>
          <w:szCs w:val="24"/>
          <w:lang w:val="en-GB"/>
        </w:rPr>
        <w:t xml:space="preserve"> The Deliberative Democracy Handbook: Strategies for Effective Civic Engagement in the Twenty-First Century. San Francisco: Jossey-Bass.</w:t>
      </w:r>
    </w:p>
    <w:p w14:paraId="6D7C86C9" w14:textId="1C2F51EA" w:rsidR="00887714" w:rsidRPr="002503CA" w:rsidRDefault="00887714" w:rsidP="002A7AC6">
      <w:pPr>
        <w:autoSpaceDE w:val="0"/>
        <w:autoSpaceDN w:val="0"/>
        <w:adjustRightInd w:val="0"/>
        <w:spacing w:after="0" w:line="360" w:lineRule="auto"/>
        <w:jc w:val="both"/>
        <w:rPr>
          <w:rFonts w:ascii="Times New Roman" w:hAnsi="Times New Roman" w:cs="Times New Roman"/>
          <w:kern w:val="0"/>
          <w:sz w:val="24"/>
          <w:szCs w:val="24"/>
          <w:lang w:val="en-GB"/>
        </w:rPr>
      </w:pPr>
      <w:r w:rsidRPr="002503CA">
        <w:rPr>
          <w:rFonts w:ascii="Times New Roman" w:hAnsi="Times New Roman" w:cs="Times New Roman"/>
          <w:kern w:val="0"/>
          <w:sz w:val="24"/>
          <w:szCs w:val="24"/>
          <w:lang w:val="en-GB"/>
        </w:rPr>
        <w:t>Isin E.F. (2009)</w:t>
      </w:r>
      <w:r w:rsidR="00E72FCE">
        <w:rPr>
          <w:rFonts w:ascii="Times New Roman" w:hAnsi="Times New Roman" w:cs="Times New Roman"/>
          <w:kern w:val="0"/>
          <w:sz w:val="24"/>
          <w:szCs w:val="24"/>
          <w:lang w:val="en-GB"/>
        </w:rPr>
        <w:t>.</w:t>
      </w:r>
      <w:r w:rsidRPr="002503CA">
        <w:rPr>
          <w:rFonts w:ascii="Times New Roman" w:hAnsi="Times New Roman" w:cs="Times New Roman"/>
          <w:kern w:val="0"/>
          <w:sz w:val="24"/>
          <w:szCs w:val="24"/>
          <w:lang w:val="en-GB"/>
        </w:rPr>
        <w:t xml:space="preserve"> Citizenship in flux: The figure of the activist citizen. Subjectivity 29(1): 367–388.</w:t>
      </w:r>
    </w:p>
    <w:p w14:paraId="5D4BAF8C" w14:textId="5E662F9C" w:rsidR="00887714" w:rsidRPr="002503CA" w:rsidRDefault="00887714" w:rsidP="002A7AC6">
      <w:pPr>
        <w:spacing w:after="0" w:line="360" w:lineRule="auto"/>
        <w:jc w:val="both"/>
        <w:rPr>
          <w:rFonts w:ascii="Times New Roman" w:hAnsi="Times New Roman" w:cs="Times New Roman"/>
          <w:kern w:val="0"/>
          <w:sz w:val="24"/>
          <w:szCs w:val="24"/>
          <w:lang w:val="en-GB"/>
        </w:rPr>
      </w:pPr>
      <w:r w:rsidRPr="002503CA">
        <w:rPr>
          <w:rFonts w:ascii="Times New Roman" w:hAnsi="Times New Roman" w:cs="Times New Roman"/>
          <w:kern w:val="0"/>
          <w:sz w:val="24"/>
          <w:szCs w:val="24"/>
          <w:lang w:val="en-GB"/>
        </w:rPr>
        <w:t>Isin E.F. and Turner B.S. (eds) (2002)</w:t>
      </w:r>
      <w:r w:rsidR="00E72FCE">
        <w:rPr>
          <w:rFonts w:ascii="Times New Roman" w:hAnsi="Times New Roman" w:cs="Times New Roman"/>
          <w:kern w:val="0"/>
          <w:sz w:val="24"/>
          <w:szCs w:val="24"/>
          <w:lang w:val="en-GB"/>
        </w:rPr>
        <w:t>.</w:t>
      </w:r>
      <w:r w:rsidRPr="002503CA">
        <w:rPr>
          <w:rFonts w:ascii="Times New Roman" w:hAnsi="Times New Roman" w:cs="Times New Roman"/>
          <w:kern w:val="0"/>
          <w:sz w:val="24"/>
          <w:szCs w:val="24"/>
          <w:lang w:val="en-GB"/>
        </w:rPr>
        <w:t xml:space="preserve"> Handbook of Citizenship Studies. London: SAGE. </w:t>
      </w:r>
    </w:p>
    <w:p w14:paraId="3B9A88AB" w14:textId="113D56F4" w:rsidR="00887714" w:rsidRPr="002503CA" w:rsidRDefault="00887714" w:rsidP="002A7AC6">
      <w:pPr>
        <w:autoSpaceDE w:val="0"/>
        <w:autoSpaceDN w:val="0"/>
        <w:adjustRightInd w:val="0"/>
        <w:spacing w:after="0" w:line="360" w:lineRule="auto"/>
        <w:jc w:val="both"/>
        <w:rPr>
          <w:rFonts w:ascii="Times New Roman" w:hAnsi="Times New Roman" w:cs="Times New Roman"/>
          <w:sz w:val="24"/>
          <w:szCs w:val="24"/>
          <w:lang w:val="en-GB" w:eastAsia="en-GB"/>
        </w:rPr>
      </w:pPr>
      <w:r w:rsidRPr="002503CA">
        <w:rPr>
          <w:rFonts w:ascii="Times New Roman" w:hAnsi="Times New Roman" w:cs="Times New Roman"/>
          <w:kern w:val="0"/>
          <w:sz w:val="24"/>
          <w:szCs w:val="24"/>
          <w:lang w:val="en-GB"/>
        </w:rPr>
        <w:t>Marinetto M. (2003)</w:t>
      </w:r>
      <w:r w:rsidR="00E72FCE">
        <w:rPr>
          <w:rFonts w:ascii="Times New Roman" w:hAnsi="Times New Roman" w:cs="Times New Roman"/>
          <w:kern w:val="0"/>
          <w:sz w:val="24"/>
          <w:szCs w:val="24"/>
          <w:lang w:val="en-GB"/>
        </w:rPr>
        <w:t>.</w:t>
      </w:r>
      <w:r w:rsidRPr="002503CA">
        <w:rPr>
          <w:rFonts w:ascii="Times New Roman" w:hAnsi="Times New Roman" w:cs="Times New Roman"/>
          <w:kern w:val="0"/>
          <w:sz w:val="24"/>
          <w:szCs w:val="24"/>
          <w:lang w:val="en-GB"/>
        </w:rPr>
        <w:t xml:space="preserve"> Who wants to be an active citizen? The politics and practice of community involvement. Sociology 37(1): 103–120.</w:t>
      </w:r>
    </w:p>
    <w:p w14:paraId="3279D6CC" w14:textId="793D9BF7" w:rsidR="00887714" w:rsidRPr="002503CA" w:rsidRDefault="00887714" w:rsidP="002A7AC6">
      <w:pPr>
        <w:autoSpaceDE w:val="0"/>
        <w:autoSpaceDN w:val="0"/>
        <w:adjustRightInd w:val="0"/>
        <w:spacing w:after="0" w:line="360" w:lineRule="auto"/>
        <w:jc w:val="both"/>
        <w:rPr>
          <w:rFonts w:ascii="Times New Roman" w:hAnsi="Times New Roman" w:cs="Times New Roman"/>
          <w:kern w:val="0"/>
          <w:sz w:val="24"/>
          <w:szCs w:val="24"/>
          <w:lang w:val="en-GB"/>
        </w:rPr>
      </w:pPr>
      <w:r w:rsidRPr="002503CA">
        <w:rPr>
          <w:rFonts w:ascii="Times New Roman" w:hAnsi="Times New Roman" w:cs="Times New Roman"/>
          <w:kern w:val="0"/>
          <w:sz w:val="24"/>
          <w:szCs w:val="24"/>
          <w:lang w:val="en-GB"/>
        </w:rPr>
        <w:t>Martin G.P. (2010)</w:t>
      </w:r>
      <w:r w:rsidR="00E72FCE">
        <w:rPr>
          <w:rFonts w:ascii="Times New Roman" w:hAnsi="Times New Roman" w:cs="Times New Roman"/>
          <w:kern w:val="0"/>
          <w:sz w:val="24"/>
          <w:szCs w:val="24"/>
          <w:lang w:val="en-GB"/>
        </w:rPr>
        <w:t>.</w:t>
      </w:r>
      <w:r w:rsidRPr="002503CA">
        <w:rPr>
          <w:rFonts w:ascii="Times New Roman" w:hAnsi="Times New Roman" w:cs="Times New Roman"/>
          <w:kern w:val="0"/>
          <w:sz w:val="24"/>
          <w:szCs w:val="24"/>
          <w:lang w:val="en-GB"/>
        </w:rPr>
        <w:t xml:space="preserve"> Public participation in state governance from a social-theoretical perspective. In: Currie G., Ford J., Harding N., et al. (eds) Making Public Services Management Critical. London: Routledge, 102–118.</w:t>
      </w:r>
    </w:p>
    <w:p w14:paraId="07321F50" w14:textId="77777777" w:rsidR="00887714" w:rsidRPr="002503CA" w:rsidRDefault="00887714" w:rsidP="002A7AC6">
      <w:pPr>
        <w:spacing w:after="0" w:line="360" w:lineRule="auto"/>
        <w:jc w:val="both"/>
        <w:rPr>
          <w:rFonts w:ascii="Times New Roman" w:hAnsi="Times New Roman" w:cs="Times New Roman"/>
          <w:kern w:val="0"/>
          <w:sz w:val="24"/>
          <w:szCs w:val="24"/>
          <w:lang w:val="en-GB"/>
        </w:rPr>
      </w:pPr>
      <w:r w:rsidRPr="002503CA">
        <w:rPr>
          <w:rFonts w:ascii="Times New Roman" w:hAnsi="Times New Roman" w:cs="Times New Roman"/>
          <w:kern w:val="0"/>
          <w:sz w:val="24"/>
          <w:szCs w:val="24"/>
          <w:lang w:val="en-GB"/>
        </w:rPr>
        <w:t>Moore, M. (1993). Declining to lean from the East: The World Bank on governance and development. IDS Bulletin, 24(1), 39–50.</w:t>
      </w:r>
    </w:p>
    <w:p w14:paraId="28E7F351" w14:textId="77777777" w:rsidR="00887714" w:rsidRPr="002503CA" w:rsidRDefault="00887714" w:rsidP="002A7AC6">
      <w:pPr>
        <w:spacing w:after="0" w:line="360" w:lineRule="auto"/>
        <w:jc w:val="both"/>
        <w:rPr>
          <w:rFonts w:ascii="Times New Roman" w:hAnsi="Times New Roman" w:cs="Times New Roman"/>
          <w:kern w:val="0"/>
          <w:sz w:val="24"/>
          <w:szCs w:val="24"/>
          <w:lang w:val="en-GB"/>
        </w:rPr>
      </w:pPr>
      <w:r w:rsidRPr="002503CA">
        <w:rPr>
          <w:rFonts w:ascii="Times New Roman" w:hAnsi="Times New Roman" w:cs="Times New Roman"/>
          <w:kern w:val="0"/>
          <w:sz w:val="24"/>
          <w:szCs w:val="24"/>
          <w:lang w:val="en-GB"/>
        </w:rPr>
        <w:t>Putnam, R.D. (1993a). “The Prosperous Community: Social Capital and Public Life.” The American Prospect 13: 35-42.</w:t>
      </w:r>
    </w:p>
    <w:p w14:paraId="656E2731" w14:textId="4B953DF4" w:rsidR="00887714" w:rsidRPr="002503CA" w:rsidRDefault="00887714" w:rsidP="002A7AC6">
      <w:pPr>
        <w:autoSpaceDE w:val="0"/>
        <w:autoSpaceDN w:val="0"/>
        <w:adjustRightInd w:val="0"/>
        <w:spacing w:after="0" w:line="360" w:lineRule="auto"/>
        <w:jc w:val="both"/>
        <w:rPr>
          <w:rFonts w:ascii="Times New Roman" w:hAnsi="Times New Roman" w:cs="Times New Roman"/>
          <w:kern w:val="0"/>
          <w:sz w:val="24"/>
          <w:szCs w:val="24"/>
          <w:lang w:val="en-GB"/>
        </w:rPr>
      </w:pPr>
      <w:r w:rsidRPr="002503CA">
        <w:rPr>
          <w:rFonts w:ascii="Times New Roman" w:hAnsi="Times New Roman" w:cs="Times New Roman"/>
          <w:kern w:val="0"/>
          <w:sz w:val="24"/>
          <w:szCs w:val="24"/>
          <w:lang w:val="en-GB"/>
        </w:rPr>
        <w:t>Rose N. (1996)</w:t>
      </w:r>
      <w:r w:rsidR="00E72FCE">
        <w:rPr>
          <w:rFonts w:ascii="Times New Roman" w:hAnsi="Times New Roman" w:cs="Times New Roman"/>
          <w:kern w:val="0"/>
          <w:sz w:val="24"/>
          <w:szCs w:val="24"/>
          <w:lang w:val="en-GB"/>
        </w:rPr>
        <w:t>.</w:t>
      </w:r>
      <w:r w:rsidRPr="002503CA">
        <w:rPr>
          <w:rFonts w:ascii="Times New Roman" w:hAnsi="Times New Roman" w:cs="Times New Roman"/>
          <w:kern w:val="0"/>
          <w:sz w:val="24"/>
          <w:szCs w:val="24"/>
          <w:lang w:val="en-GB"/>
        </w:rPr>
        <w:t xml:space="preserve"> The death of the social? Re-figuring the territory of government. Economy and Society 25(3): 327–356.</w:t>
      </w:r>
    </w:p>
    <w:p w14:paraId="4DE2688E" w14:textId="377690C8" w:rsidR="00887714" w:rsidRPr="002503CA" w:rsidRDefault="00887714" w:rsidP="002A7AC6">
      <w:pPr>
        <w:autoSpaceDE w:val="0"/>
        <w:autoSpaceDN w:val="0"/>
        <w:adjustRightInd w:val="0"/>
        <w:spacing w:after="0" w:line="360" w:lineRule="auto"/>
        <w:jc w:val="both"/>
        <w:rPr>
          <w:rFonts w:ascii="Times New Roman" w:hAnsi="Times New Roman" w:cs="Times New Roman"/>
          <w:kern w:val="0"/>
          <w:sz w:val="24"/>
          <w:szCs w:val="24"/>
          <w:lang w:val="en-GB"/>
        </w:rPr>
      </w:pPr>
      <w:r w:rsidRPr="002503CA">
        <w:rPr>
          <w:rFonts w:ascii="Times New Roman" w:hAnsi="Times New Roman" w:cs="Times New Roman"/>
          <w:kern w:val="0"/>
          <w:sz w:val="24"/>
          <w:szCs w:val="24"/>
          <w:lang w:val="en-GB"/>
        </w:rPr>
        <w:t>Rowe G. and Frewer L.J. (2005)</w:t>
      </w:r>
      <w:r w:rsidR="00E72FCE">
        <w:rPr>
          <w:rFonts w:ascii="Times New Roman" w:hAnsi="Times New Roman" w:cs="Times New Roman"/>
          <w:kern w:val="0"/>
          <w:sz w:val="24"/>
          <w:szCs w:val="24"/>
          <w:lang w:val="en-GB"/>
        </w:rPr>
        <w:t>.</w:t>
      </w:r>
      <w:r w:rsidRPr="002503CA">
        <w:rPr>
          <w:rFonts w:ascii="Times New Roman" w:hAnsi="Times New Roman" w:cs="Times New Roman"/>
          <w:kern w:val="0"/>
          <w:sz w:val="24"/>
          <w:szCs w:val="24"/>
          <w:lang w:val="en-GB"/>
        </w:rPr>
        <w:t xml:space="preserve"> A typology of public engagement mechanisms. Science, Technology, &amp; Human Values 30(2): 251–290.</w:t>
      </w:r>
    </w:p>
    <w:p w14:paraId="01D1DCB1" w14:textId="5A9D2C03" w:rsidR="00887714" w:rsidRPr="002503CA" w:rsidRDefault="00887714" w:rsidP="002A7AC6">
      <w:pPr>
        <w:autoSpaceDE w:val="0"/>
        <w:autoSpaceDN w:val="0"/>
        <w:adjustRightInd w:val="0"/>
        <w:spacing w:after="0" w:line="360" w:lineRule="auto"/>
        <w:jc w:val="both"/>
        <w:rPr>
          <w:rFonts w:ascii="Times New Roman" w:hAnsi="Times New Roman" w:cs="Times New Roman"/>
          <w:kern w:val="0"/>
          <w:sz w:val="24"/>
          <w:szCs w:val="24"/>
          <w:lang w:val="en-GB"/>
        </w:rPr>
      </w:pPr>
      <w:r w:rsidRPr="002503CA">
        <w:rPr>
          <w:rFonts w:ascii="Times New Roman" w:hAnsi="Times New Roman" w:cs="Times New Roman"/>
          <w:kern w:val="0"/>
          <w:sz w:val="24"/>
          <w:szCs w:val="24"/>
          <w:lang w:val="en-GB"/>
        </w:rPr>
        <w:t>Schinkel W. and Van Houdt F. (2010)</w:t>
      </w:r>
      <w:r w:rsidR="00E72FCE">
        <w:rPr>
          <w:rFonts w:ascii="Times New Roman" w:hAnsi="Times New Roman" w:cs="Times New Roman"/>
          <w:kern w:val="0"/>
          <w:sz w:val="24"/>
          <w:szCs w:val="24"/>
          <w:lang w:val="en-GB"/>
        </w:rPr>
        <w:t>.</w:t>
      </w:r>
      <w:r w:rsidRPr="002503CA">
        <w:rPr>
          <w:rFonts w:ascii="Times New Roman" w:hAnsi="Times New Roman" w:cs="Times New Roman"/>
          <w:kern w:val="0"/>
          <w:sz w:val="24"/>
          <w:szCs w:val="24"/>
          <w:lang w:val="en-GB"/>
        </w:rPr>
        <w:t xml:space="preserve"> The double helix of cultural assimilationism and neo-liberalism: Citizenship in contemporary governmentality. British Journal of Sociology 61(4): 696–715.</w:t>
      </w:r>
    </w:p>
    <w:p w14:paraId="6B0C2241" w14:textId="77777777" w:rsidR="00887714" w:rsidRPr="002503CA" w:rsidRDefault="00887714" w:rsidP="002A7AC6">
      <w:pPr>
        <w:autoSpaceDE w:val="0"/>
        <w:autoSpaceDN w:val="0"/>
        <w:adjustRightInd w:val="0"/>
        <w:spacing w:after="0" w:line="360" w:lineRule="auto"/>
        <w:jc w:val="both"/>
        <w:rPr>
          <w:rFonts w:ascii="Times New Roman" w:hAnsi="Times New Roman" w:cs="Times New Roman"/>
          <w:kern w:val="0"/>
          <w:sz w:val="24"/>
          <w:szCs w:val="24"/>
          <w:lang w:val="en-GB"/>
        </w:rPr>
      </w:pPr>
      <w:r w:rsidRPr="002503CA">
        <w:rPr>
          <w:rFonts w:ascii="Times New Roman" w:hAnsi="Times New Roman" w:cs="Times New Roman"/>
          <w:color w:val="000000"/>
          <w:sz w:val="24"/>
          <w:szCs w:val="24"/>
        </w:rPr>
        <w:t xml:space="preserve">Schlozman, K. L., Verba, S. and Brady, H. E. (1999) “Civic Participation and the Equality Problem,” in T. Skocpol and M. Fiorina (eds) Civic Engagement in American Democracy, pp. 427–59. Washington, DC: Brookings Institution Press. </w:t>
      </w:r>
    </w:p>
    <w:p w14:paraId="4B8AFB0C" w14:textId="77777777" w:rsidR="00887714" w:rsidRPr="002503CA" w:rsidRDefault="00887714" w:rsidP="002A7AC6">
      <w:pPr>
        <w:autoSpaceDE w:val="0"/>
        <w:autoSpaceDN w:val="0"/>
        <w:adjustRightInd w:val="0"/>
        <w:spacing w:after="0" w:line="360" w:lineRule="auto"/>
        <w:jc w:val="both"/>
        <w:rPr>
          <w:rFonts w:ascii="Times New Roman" w:hAnsi="Times New Roman" w:cs="Times New Roman"/>
          <w:kern w:val="0"/>
          <w:sz w:val="24"/>
          <w:szCs w:val="24"/>
          <w:lang w:val="en-GB"/>
        </w:rPr>
      </w:pPr>
      <w:r w:rsidRPr="002503CA">
        <w:rPr>
          <w:rFonts w:ascii="Times New Roman" w:hAnsi="Times New Roman" w:cs="Times New Roman"/>
          <w:kern w:val="0"/>
          <w:sz w:val="24"/>
          <w:szCs w:val="24"/>
          <w:lang w:val="en-GB"/>
        </w:rPr>
        <w:t>Stolle, D. (1998). “Bowling Together, Bowling Alone: The Development of Generalized Trust in Voluntary Associations.” Political Psychology 19: 497-525.</w:t>
      </w:r>
    </w:p>
    <w:p w14:paraId="2DCDC743" w14:textId="77777777" w:rsidR="00887714" w:rsidRPr="002503CA" w:rsidRDefault="00887714" w:rsidP="002A7AC6">
      <w:pPr>
        <w:autoSpaceDE w:val="0"/>
        <w:autoSpaceDN w:val="0"/>
        <w:adjustRightInd w:val="0"/>
        <w:spacing w:after="0" w:line="360" w:lineRule="auto"/>
        <w:jc w:val="both"/>
        <w:rPr>
          <w:rFonts w:ascii="Times New Roman" w:hAnsi="Times New Roman" w:cs="Times New Roman"/>
          <w:kern w:val="0"/>
          <w:sz w:val="24"/>
          <w:szCs w:val="24"/>
          <w:lang w:val="en-GB"/>
        </w:rPr>
      </w:pPr>
      <w:r w:rsidRPr="002503CA">
        <w:rPr>
          <w:rFonts w:ascii="Times New Roman" w:hAnsi="Times New Roman" w:cs="Times New Roman"/>
          <w:kern w:val="0"/>
          <w:sz w:val="24"/>
          <w:szCs w:val="24"/>
          <w:lang w:val="en-GB"/>
        </w:rPr>
        <w:t>Tocqueville, Alexis De. (1969/1835). Democracy in America. New York: Harper.</w:t>
      </w:r>
    </w:p>
    <w:p w14:paraId="4A622F41" w14:textId="77777777" w:rsidR="00887714" w:rsidRPr="002503CA" w:rsidRDefault="00887714" w:rsidP="002A7AC6">
      <w:pPr>
        <w:autoSpaceDE w:val="0"/>
        <w:autoSpaceDN w:val="0"/>
        <w:adjustRightInd w:val="0"/>
        <w:spacing w:after="0" w:line="360" w:lineRule="auto"/>
        <w:jc w:val="both"/>
        <w:rPr>
          <w:rFonts w:ascii="Times New Roman" w:hAnsi="Times New Roman" w:cs="Times New Roman"/>
          <w:kern w:val="0"/>
          <w:sz w:val="24"/>
          <w:szCs w:val="24"/>
          <w:lang w:val="en-GB"/>
        </w:rPr>
      </w:pPr>
      <w:r w:rsidRPr="002503CA">
        <w:rPr>
          <w:rFonts w:ascii="Times New Roman" w:hAnsi="Times New Roman" w:cs="Times New Roman"/>
          <w:kern w:val="0"/>
          <w:sz w:val="24"/>
          <w:szCs w:val="24"/>
          <w:lang w:val="en-GB"/>
        </w:rPr>
        <w:t>Tönnies, F. (1940). Fundamental Concepts of Sociology. New York: American Book Company.</w:t>
      </w:r>
    </w:p>
    <w:p w14:paraId="33BBA941" w14:textId="77777777" w:rsidR="00887714" w:rsidRPr="002503CA" w:rsidRDefault="00887714" w:rsidP="002A7AC6">
      <w:pPr>
        <w:autoSpaceDE w:val="0"/>
        <w:autoSpaceDN w:val="0"/>
        <w:adjustRightInd w:val="0"/>
        <w:spacing w:after="0" w:line="360" w:lineRule="auto"/>
        <w:jc w:val="both"/>
        <w:rPr>
          <w:rFonts w:ascii="Times New Roman" w:hAnsi="Times New Roman" w:cs="Times New Roman"/>
          <w:kern w:val="0"/>
          <w:sz w:val="24"/>
          <w:szCs w:val="24"/>
          <w:lang w:val="en-GB"/>
        </w:rPr>
      </w:pPr>
      <w:r w:rsidRPr="002503CA">
        <w:rPr>
          <w:rFonts w:ascii="Times New Roman" w:hAnsi="Times New Roman" w:cs="Times New Roman"/>
          <w:kern w:val="0"/>
          <w:sz w:val="24"/>
          <w:szCs w:val="24"/>
          <w:lang w:val="en-GB"/>
        </w:rPr>
        <w:t>Verba, Sidney, Kay L. Schlozman, and Henry E. Brady (1995). Voice and Equality: Civic Volunteerism in American Politics. Cambridge, MA: Harvard University Press.</w:t>
      </w:r>
    </w:p>
    <w:p w14:paraId="4158F7E2" w14:textId="77777777" w:rsidR="00887714" w:rsidRPr="002503CA" w:rsidRDefault="00887714" w:rsidP="002A7AC6">
      <w:pPr>
        <w:autoSpaceDE w:val="0"/>
        <w:autoSpaceDN w:val="0"/>
        <w:adjustRightInd w:val="0"/>
        <w:spacing w:after="0" w:line="360" w:lineRule="auto"/>
        <w:jc w:val="both"/>
        <w:rPr>
          <w:rFonts w:ascii="Times New Roman" w:hAnsi="Times New Roman" w:cs="Times New Roman"/>
          <w:kern w:val="0"/>
          <w:sz w:val="24"/>
          <w:szCs w:val="24"/>
          <w:lang w:val="en-GB"/>
        </w:rPr>
      </w:pPr>
      <w:r w:rsidRPr="002503CA">
        <w:rPr>
          <w:rFonts w:ascii="Times New Roman" w:hAnsi="Times New Roman" w:cs="Times New Roman"/>
          <w:kern w:val="0"/>
          <w:sz w:val="24"/>
          <w:szCs w:val="24"/>
          <w:lang w:val="en-GB"/>
        </w:rPr>
        <w:t>Wilson, J. (2000). “Volunteering.” Annual Review of Sociology 26: 215-40.</w:t>
      </w:r>
    </w:p>
    <w:p w14:paraId="004F6A1A" w14:textId="77777777" w:rsidR="002A7AC6" w:rsidRDefault="002A7AC6" w:rsidP="002A7AC6">
      <w:pPr>
        <w:autoSpaceDE w:val="0"/>
        <w:autoSpaceDN w:val="0"/>
        <w:adjustRightInd w:val="0"/>
        <w:spacing w:after="0" w:line="360" w:lineRule="auto"/>
        <w:jc w:val="both"/>
        <w:rPr>
          <w:rFonts w:ascii="Times New Roman" w:hAnsi="Times New Roman" w:cs="Times New Roman"/>
          <w:b/>
          <w:bCs/>
          <w:i/>
          <w:iCs/>
          <w:kern w:val="0"/>
          <w:sz w:val="24"/>
          <w:szCs w:val="24"/>
          <w:lang w:val="en-GB"/>
        </w:rPr>
      </w:pPr>
    </w:p>
    <w:p w14:paraId="744D044A" w14:textId="6ABA189F" w:rsidR="002A7AC6" w:rsidRPr="002A7AC6" w:rsidRDefault="002A7AC6" w:rsidP="002A7AC6">
      <w:pPr>
        <w:autoSpaceDE w:val="0"/>
        <w:autoSpaceDN w:val="0"/>
        <w:adjustRightInd w:val="0"/>
        <w:spacing w:after="0" w:line="360" w:lineRule="auto"/>
        <w:jc w:val="both"/>
        <w:rPr>
          <w:rFonts w:ascii="Times New Roman" w:hAnsi="Times New Roman" w:cs="Times New Roman"/>
          <w:b/>
          <w:bCs/>
          <w:i/>
          <w:iCs/>
          <w:kern w:val="0"/>
          <w:sz w:val="24"/>
          <w:szCs w:val="24"/>
          <w:lang w:val="en-GB"/>
        </w:rPr>
      </w:pPr>
      <w:r w:rsidRPr="002A7AC6">
        <w:rPr>
          <w:rFonts w:ascii="Times New Roman" w:hAnsi="Times New Roman" w:cs="Times New Roman"/>
          <w:b/>
          <w:bCs/>
          <w:i/>
          <w:iCs/>
          <w:kern w:val="0"/>
          <w:sz w:val="24"/>
          <w:szCs w:val="24"/>
          <w:lang w:val="en-GB"/>
        </w:rPr>
        <w:t>Documents and reports</w:t>
      </w:r>
    </w:p>
    <w:p w14:paraId="26E4AFF9" w14:textId="77777777" w:rsidR="002A7AC6" w:rsidRPr="002A7AC6" w:rsidRDefault="002A7AC6" w:rsidP="00882226">
      <w:pPr>
        <w:autoSpaceDE w:val="0"/>
        <w:autoSpaceDN w:val="0"/>
        <w:adjustRightInd w:val="0"/>
        <w:spacing w:after="0" w:line="360" w:lineRule="auto"/>
        <w:rPr>
          <w:rFonts w:ascii="Times New Roman" w:hAnsi="Times New Roman" w:cs="Times New Roman"/>
          <w:kern w:val="0"/>
          <w:sz w:val="24"/>
          <w:szCs w:val="24"/>
          <w:lang w:val="en-GB"/>
        </w:rPr>
      </w:pPr>
      <w:r w:rsidRPr="002A7AC6">
        <w:rPr>
          <w:rFonts w:ascii="Times New Roman" w:hAnsi="Times New Roman" w:cs="Times New Roman"/>
          <w:kern w:val="0"/>
          <w:sz w:val="24"/>
          <w:szCs w:val="24"/>
          <w:lang w:val="en-GB"/>
        </w:rPr>
        <w:t xml:space="preserve">Eurobarometer on democracy-citizenship (528:2023), retrieved at  </w:t>
      </w:r>
      <w:hyperlink r:id="rId8" w:history="1">
        <w:r w:rsidRPr="002A7AC6">
          <w:rPr>
            <w:rFonts w:ascii="Times New Roman" w:hAnsi="Times New Roman" w:cs="Times New Roman"/>
            <w:kern w:val="0"/>
            <w:sz w:val="24"/>
            <w:szCs w:val="24"/>
            <w:lang w:val="en-GB"/>
          </w:rPr>
          <w:t>https://europa.eu/eurobarometer/surveys/detail/2971</w:t>
        </w:r>
      </w:hyperlink>
      <w:r w:rsidRPr="002A7AC6">
        <w:rPr>
          <w:rFonts w:ascii="Times New Roman" w:hAnsi="Times New Roman" w:cs="Times New Roman"/>
          <w:kern w:val="0"/>
          <w:sz w:val="24"/>
          <w:szCs w:val="24"/>
          <w:lang w:val="en-GB"/>
        </w:rPr>
        <w:t>.</w:t>
      </w:r>
    </w:p>
    <w:p w14:paraId="2E3FB069" w14:textId="66AFB91F" w:rsidR="002A7AC6" w:rsidRPr="002A7AC6" w:rsidRDefault="002A7AC6" w:rsidP="00882226">
      <w:pPr>
        <w:autoSpaceDE w:val="0"/>
        <w:autoSpaceDN w:val="0"/>
        <w:adjustRightInd w:val="0"/>
        <w:spacing w:after="0" w:line="360" w:lineRule="auto"/>
        <w:rPr>
          <w:rFonts w:ascii="Times New Roman" w:hAnsi="Times New Roman" w:cs="Times New Roman"/>
          <w:kern w:val="0"/>
          <w:sz w:val="24"/>
          <w:szCs w:val="24"/>
          <w:lang w:val="en-GB"/>
        </w:rPr>
      </w:pPr>
      <w:r w:rsidRPr="002A7AC6">
        <w:rPr>
          <w:rFonts w:ascii="Times New Roman" w:hAnsi="Times New Roman" w:cs="Times New Roman"/>
          <w:kern w:val="0"/>
          <w:sz w:val="24"/>
          <w:szCs w:val="24"/>
          <w:lang w:val="en-GB"/>
        </w:rPr>
        <w:t xml:space="preserve">Flash Eurobarometer ‘How do we build a stronger, more united Europe? The views of young </w:t>
      </w:r>
      <w:r w:rsidR="005D3C95">
        <w:rPr>
          <w:rFonts w:ascii="Times New Roman" w:hAnsi="Times New Roman" w:cs="Times New Roman"/>
          <w:kern w:val="0"/>
          <w:sz w:val="24"/>
          <w:szCs w:val="24"/>
          <w:lang w:val="en-GB"/>
        </w:rPr>
        <w:t xml:space="preserve">people </w:t>
      </w:r>
      <w:r w:rsidRPr="002A7AC6">
        <w:rPr>
          <w:rFonts w:ascii="Times New Roman" w:hAnsi="Times New Roman" w:cs="Times New Roman"/>
          <w:kern w:val="0"/>
          <w:sz w:val="24"/>
          <w:szCs w:val="24"/>
          <w:lang w:val="en-GB"/>
        </w:rPr>
        <w:t xml:space="preserve">(478:2019), retrieved at </w:t>
      </w:r>
      <w:hyperlink r:id="rId9" w:history="1">
        <w:r w:rsidRPr="002A7AC6">
          <w:rPr>
            <w:rFonts w:ascii="Times New Roman" w:hAnsi="Times New Roman" w:cs="Times New Roman"/>
            <w:kern w:val="0"/>
            <w:sz w:val="24"/>
            <w:szCs w:val="24"/>
            <w:lang w:val="en-GB"/>
          </w:rPr>
          <w:t>https://europa.eu/eurobarometer/surveys/detail/2224</w:t>
        </w:r>
      </w:hyperlink>
      <w:r w:rsidRPr="002A7AC6">
        <w:rPr>
          <w:rFonts w:ascii="Times New Roman" w:hAnsi="Times New Roman" w:cs="Times New Roman"/>
          <w:kern w:val="0"/>
          <w:sz w:val="24"/>
          <w:szCs w:val="24"/>
          <w:lang w:val="en-GB"/>
        </w:rPr>
        <w:t>.</w:t>
      </w:r>
    </w:p>
    <w:p w14:paraId="5C5F7486" w14:textId="77777777" w:rsidR="002A7AC6" w:rsidRPr="002A7AC6" w:rsidRDefault="002A7AC6" w:rsidP="00882226">
      <w:pPr>
        <w:autoSpaceDE w:val="0"/>
        <w:autoSpaceDN w:val="0"/>
        <w:adjustRightInd w:val="0"/>
        <w:spacing w:after="0" w:line="360" w:lineRule="auto"/>
        <w:rPr>
          <w:rFonts w:ascii="Times New Roman" w:hAnsi="Times New Roman" w:cs="Times New Roman"/>
          <w:kern w:val="0"/>
          <w:sz w:val="24"/>
          <w:szCs w:val="24"/>
          <w:lang w:val="en-GB"/>
        </w:rPr>
      </w:pPr>
      <w:r w:rsidRPr="002A7AC6">
        <w:rPr>
          <w:rFonts w:ascii="Times New Roman" w:hAnsi="Times New Roman" w:cs="Times New Roman"/>
          <w:kern w:val="0"/>
          <w:sz w:val="24"/>
          <w:szCs w:val="24"/>
          <w:lang w:val="en-GB"/>
        </w:rPr>
        <w:lastRenderedPageBreak/>
        <w:t xml:space="preserve">Flash Eurobarometer on ecolabel (535:2023), retrieved at </w:t>
      </w:r>
      <w:r w:rsidRPr="002A7AC6">
        <w:rPr>
          <w:rFonts w:ascii="Times New Roman" w:hAnsi="Times New Roman" w:cs="Times New Roman"/>
          <w:sz w:val="24"/>
          <w:szCs w:val="24"/>
        </w:rPr>
        <w:t>https://europa.eu/eurobarometer/surveys/detail/3072.</w:t>
      </w:r>
    </w:p>
    <w:p w14:paraId="5506245A" w14:textId="77777777" w:rsidR="002A7AC6" w:rsidRPr="002A7AC6" w:rsidRDefault="002A7AC6" w:rsidP="00882226">
      <w:pPr>
        <w:autoSpaceDE w:val="0"/>
        <w:autoSpaceDN w:val="0"/>
        <w:adjustRightInd w:val="0"/>
        <w:spacing w:after="0" w:line="360" w:lineRule="auto"/>
        <w:rPr>
          <w:rFonts w:ascii="Times New Roman" w:hAnsi="Times New Roman" w:cs="Times New Roman"/>
          <w:kern w:val="0"/>
          <w:sz w:val="24"/>
          <w:szCs w:val="24"/>
          <w:lang w:val="en-GB"/>
        </w:rPr>
      </w:pPr>
      <w:r w:rsidRPr="002A7AC6">
        <w:rPr>
          <w:rFonts w:ascii="Times New Roman" w:hAnsi="Times New Roman" w:cs="Times New Roman"/>
          <w:kern w:val="0"/>
          <w:sz w:val="24"/>
          <w:szCs w:val="24"/>
          <w:lang w:val="en-GB"/>
        </w:rPr>
        <w:t>Romanian National Action Plan Sustainability (2020), available in Romanian at https://dezvoltaredurabila.gov.ro/planul-national-de-actiune-final.</w:t>
      </w:r>
    </w:p>
    <w:p w14:paraId="67AD6B35" w14:textId="77777777" w:rsidR="002A7AC6" w:rsidRPr="002A7AC6" w:rsidRDefault="002A7AC6" w:rsidP="00882226">
      <w:pPr>
        <w:autoSpaceDE w:val="0"/>
        <w:autoSpaceDN w:val="0"/>
        <w:adjustRightInd w:val="0"/>
        <w:spacing w:after="0" w:line="360" w:lineRule="auto"/>
        <w:rPr>
          <w:rFonts w:ascii="Times New Roman" w:hAnsi="Times New Roman" w:cs="Times New Roman"/>
          <w:kern w:val="0"/>
          <w:sz w:val="24"/>
          <w:szCs w:val="24"/>
          <w:lang w:val="en-GB"/>
        </w:rPr>
      </w:pPr>
      <w:r w:rsidRPr="002A7AC6">
        <w:rPr>
          <w:rFonts w:ascii="Times New Roman" w:hAnsi="Times New Roman" w:cs="Times New Roman"/>
          <w:sz w:val="24"/>
          <w:szCs w:val="24"/>
        </w:rPr>
        <w:t xml:space="preserve">Special Eurobarometer on climate change (538:2023), retrieved </w:t>
      </w:r>
      <w:proofErr w:type="gramStart"/>
      <w:r w:rsidRPr="002A7AC6">
        <w:rPr>
          <w:rFonts w:ascii="Times New Roman" w:hAnsi="Times New Roman" w:cs="Times New Roman"/>
          <w:sz w:val="24"/>
          <w:szCs w:val="24"/>
        </w:rPr>
        <w:t xml:space="preserve">at  </w:t>
      </w:r>
      <w:r w:rsidRPr="002A7AC6">
        <w:rPr>
          <w:rFonts w:ascii="Times New Roman" w:hAnsi="Times New Roman" w:cs="Times New Roman"/>
          <w:kern w:val="0"/>
          <w:sz w:val="24"/>
          <w:szCs w:val="24"/>
          <w:lang w:val="en-GB"/>
        </w:rPr>
        <w:t>https://europa.eu/eurobarometer/surveys/detail/2954</w:t>
      </w:r>
      <w:proofErr w:type="gramEnd"/>
      <w:r w:rsidRPr="002A7AC6">
        <w:rPr>
          <w:rFonts w:ascii="Times New Roman" w:hAnsi="Times New Roman" w:cs="Times New Roman"/>
          <w:kern w:val="0"/>
          <w:sz w:val="24"/>
          <w:szCs w:val="24"/>
          <w:lang w:val="en-GB"/>
        </w:rPr>
        <w:t>.</w:t>
      </w:r>
    </w:p>
    <w:p w14:paraId="02F6BA48" w14:textId="77777777" w:rsidR="002A7AC6" w:rsidRPr="002A7AC6" w:rsidRDefault="002A7AC6" w:rsidP="00882226">
      <w:pPr>
        <w:autoSpaceDE w:val="0"/>
        <w:autoSpaceDN w:val="0"/>
        <w:adjustRightInd w:val="0"/>
        <w:spacing w:after="0" w:line="360" w:lineRule="auto"/>
        <w:rPr>
          <w:rFonts w:ascii="Times New Roman" w:hAnsi="Times New Roman" w:cs="Times New Roman"/>
          <w:kern w:val="0"/>
          <w:sz w:val="24"/>
          <w:szCs w:val="24"/>
          <w:lang w:val="en-GB"/>
        </w:rPr>
      </w:pPr>
      <w:r w:rsidRPr="00FE676F">
        <w:rPr>
          <w:rFonts w:ascii="Times New Roman" w:hAnsi="Times New Roman" w:cs="Times New Roman"/>
          <w:kern w:val="0"/>
          <w:sz w:val="24"/>
          <w:szCs w:val="24"/>
          <w:lang w:val="en-GB"/>
        </w:rPr>
        <w:t xml:space="preserve">Special Eurobarometer </w:t>
      </w:r>
      <w:r w:rsidRPr="002A7AC6">
        <w:rPr>
          <w:rFonts w:ascii="Times New Roman" w:hAnsi="Times New Roman" w:cs="Times New Roman"/>
          <w:kern w:val="0"/>
          <w:sz w:val="24"/>
          <w:szCs w:val="24"/>
          <w:lang w:val="en-GB"/>
        </w:rPr>
        <w:t>on f</w:t>
      </w:r>
      <w:r w:rsidRPr="00FE676F">
        <w:rPr>
          <w:rFonts w:ascii="Times New Roman" w:hAnsi="Times New Roman" w:cs="Times New Roman"/>
          <w:kern w:val="0"/>
          <w:sz w:val="24"/>
          <w:szCs w:val="24"/>
          <w:lang w:val="en-GB"/>
        </w:rPr>
        <w:t>airness perceptions of the green transition</w:t>
      </w:r>
      <w:r w:rsidRPr="002A7AC6">
        <w:rPr>
          <w:rFonts w:ascii="Times New Roman" w:hAnsi="Times New Roman" w:cs="Times New Roman"/>
          <w:kern w:val="0"/>
          <w:sz w:val="24"/>
          <w:szCs w:val="24"/>
          <w:lang w:val="en-GB"/>
        </w:rPr>
        <w:t xml:space="preserve"> (527:2022), retrieved at https://europa.eu/eurobarometer/surveys/detail/2672.</w:t>
      </w:r>
    </w:p>
    <w:p w14:paraId="4E551075" w14:textId="7E5DC628" w:rsidR="002A7AC6" w:rsidRPr="002A7AC6" w:rsidRDefault="002A7AC6" w:rsidP="00882226">
      <w:pPr>
        <w:autoSpaceDE w:val="0"/>
        <w:autoSpaceDN w:val="0"/>
        <w:adjustRightInd w:val="0"/>
        <w:spacing w:after="0" w:line="360" w:lineRule="auto"/>
        <w:rPr>
          <w:rFonts w:ascii="Times New Roman" w:hAnsi="Times New Roman" w:cs="Times New Roman"/>
          <w:kern w:val="0"/>
          <w:sz w:val="24"/>
          <w:szCs w:val="24"/>
          <w:lang w:val="en-GB"/>
        </w:rPr>
      </w:pPr>
      <w:r w:rsidRPr="002A7AC6">
        <w:rPr>
          <w:rFonts w:ascii="Times New Roman" w:hAnsi="Times New Roman" w:cs="Times New Roman"/>
          <w:kern w:val="0"/>
          <w:sz w:val="24"/>
          <w:szCs w:val="24"/>
          <w:lang w:val="en-GB"/>
        </w:rPr>
        <w:t>Special Eurobarometer on justice, rights</w:t>
      </w:r>
      <w:r w:rsidR="005D3C95">
        <w:rPr>
          <w:rFonts w:ascii="Times New Roman" w:hAnsi="Times New Roman" w:cs="Times New Roman"/>
          <w:kern w:val="0"/>
          <w:sz w:val="24"/>
          <w:szCs w:val="24"/>
          <w:lang w:val="en-GB"/>
        </w:rPr>
        <w:t>,</w:t>
      </w:r>
      <w:r w:rsidRPr="002A7AC6">
        <w:rPr>
          <w:rFonts w:ascii="Times New Roman" w:hAnsi="Times New Roman" w:cs="Times New Roman"/>
          <w:kern w:val="0"/>
          <w:sz w:val="24"/>
          <w:szCs w:val="24"/>
          <w:lang w:val="en-GB"/>
        </w:rPr>
        <w:t xml:space="preserve"> and values (514:2021), retrieved at </w:t>
      </w:r>
      <w:hyperlink r:id="rId10" w:history="1">
        <w:r w:rsidRPr="002A7AC6">
          <w:rPr>
            <w:rFonts w:ascii="Times New Roman" w:hAnsi="Times New Roman" w:cs="Times New Roman"/>
            <w:kern w:val="0"/>
            <w:sz w:val="24"/>
            <w:szCs w:val="24"/>
            <w:lang w:val="en-GB"/>
          </w:rPr>
          <w:t>https://europa.eu/eurobarometer/surveys/detail/2269</w:t>
        </w:r>
      </w:hyperlink>
      <w:r w:rsidRPr="002A7AC6">
        <w:rPr>
          <w:rFonts w:ascii="Times New Roman" w:hAnsi="Times New Roman" w:cs="Times New Roman"/>
          <w:kern w:val="0"/>
          <w:sz w:val="24"/>
          <w:szCs w:val="24"/>
          <w:lang w:val="en-GB"/>
        </w:rPr>
        <w:t>.</w:t>
      </w:r>
    </w:p>
    <w:p w14:paraId="30652A1B" w14:textId="77777777" w:rsidR="002A7AC6" w:rsidRDefault="002A7AC6" w:rsidP="00882226">
      <w:pPr>
        <w:spacing w:after="0" w:line="360" w:lineRule="auto"/>
        <w:rPr>
          <w:rFonts w:ascii="Times New Roman" w:hAnsi="Times New Roman" w:cs="Times New Roman"/>
          <w:kern w:val="0"/>
          <w:sz w:val="24"/>
          <w:szCs w:val="24"/>
          <w:lang w:val="en-GB"/>
        </w:rPr>
      </w:pPr>
      <w:r w:rsidRPr="002A7AC6">
        <w:rPr>
          <w:rFonts w:ascii="Times New Roman" w:hAnsi="Times New Roman" w:cs="Times New Roman"/>
          <w:sz w:val="24"/>
          <w:szCs w:val="24"/>
        </w:rPr>
        <w:t xml:space="preserve">World Development Report (1997). </w:t>
      </w:r>
      <w:r w:rsidRPr="002A7AC6">
        <w:rPr>
          <w:rFonts w:ascii="Times New Roman" w:hAnsi="Times New Roman" w:cs="Times New Roman"/>
          <w:i/>
          <w:iCs/>
          <w:sz w:val="24"/>
          <w:szCs w:val="24"/>
        </w:rPr>
        <w:t>The State in a Changing World</w:t>
      </w:r>
      <w:r w:rsidRPr="002A7AC6">
        <w:rPr>
          <w:rFonts w:ascii="Times New Roman" w:hAnsi="Times New Roman" w:cs="Times New Roman"/>
          <w:sz w:val="24"/>
          <w:szCs w:val="24"/>
        </w:rPr>
        <w:t>. New York: Oxford University Press.</w:t>
      </w:r>
      <w:r w:rsidRPr="002A7AC6">
        <w:rPr>
          <w:rFonts w:ascii="Times New Roman" w:hAnsi="Times New Roman" w:cs="Times New Roman"/>
          <w:kern w:val="0"/>
          <w:sz w:val="24"/>
          <w:szCs w:val="24"/>
          <w:lang w:val="en-GB"/>
        </w:rPr>
        <w:t xml:space="preserve"> </w:t>
      </w:r>
    </w:p>
    <w:sectPr w:rsidR="002A7AC6" w:rsidSect="00334438">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7F69CC" w14:textId="77777777" w:rsidR="00334438" w:rsidRDefault="00334438" w:rsidP="00CF363A">
      <w:pPr>
        <w:spacing w:after="0" w:line="240" w:lineRule="auto"/>
      </w:pPr>
      <w:r>
        <w:separator/>
      </w:r>
    </w:p>
  </w:endnote>
  <w:endnote w:type="continuationSeparator" w:id="0">
    <w:p w14:paraId="76C0D372" w14:textId="77777777" w:rsidR="00334438" w:rsidRDefault="00334438" w:rsidP="00CF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ill Sans">
    <w:altName w:val="Gill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175080" w14:textId="77777777" w:rsidR="00334438" w:rsidRDefault="00334438" w:rsidP="00CF363A">
      <w:pPr>
        <w:spacing w:after="0" w:line="240" w:lineRule="auto"/>
      </w:pPr>
      <w:r>
        <w:separator/>
      </w:r>
    </w:p>
  </w:footnote>
  <w:footnote w:type="continuationSeparator" w:id="0">
    <w:p w14:paraId="101C955A" w14:textId="77777777" w:rsidR="00334438" w:rsidRDefault="00334438" w:rsidP="00CF363A">
      <w:pPr>
        <w:spacing w:after="0" w:line="240" w:lineRule="auto"/>
      </w:pPr>
      <w:r>
        <w:continuationSeparator/>
      </w:r>
    </w:p>
  </w:footnote>
  <w:footnote w:id="1">
    <w:p w14:paraId="23044A04" w14:textId="63841E2E" w:rsidR="00CF363A" w:rsidRPr="00CF363A" w:rsidRDefault="00CF363A">
      <w:pPr>
        <w:pStyle w:val="FootnoteText"/>
        <w:rPr>
          <w:rFonts w:ascii="Times New Roman" w:hAnsi="Times New Roman" w:cs="Times New Roman"/>
          <w:sz w:val="18"/>
          <w:szCs w:val="18"/>
          <w:lang w:val="en-GB"/>
        </w:rPr>
      </w:pPr>
      <w:r w:rsidRPr="00CF363A">
        <w:rPr>
          <w:rStyle w:val="FootnoteReference"/>
          <w:rFonts w:ascii="Times New Roman" w:hAnsi="Times New Roman" w:cs="Times New Roman"/>
          <w:sz w:val="18"/>
          <w:szCs w:val="18"/>
        </w:rPr>
        <w:footnoteRef/>
      </w:r>
      <w:r w:rsidRPr="00CF363A">
        <w:rPr>
          <w:rFonts w:ascii="Times New Roman" w:hAnsi="Times New Roman" w:cs="Times New Roman"/>
          <w:sz w:val="18"/>
          <w:szCs w:val="18"/>
        </w:rPr>
        <w:t xml:space="preserve"> </w:t>
      </w:r>
      <w:r w:rsidRPr="00CF363A">
        <w:rPr>
          <w:rFonts w:ascii="Times New Roman" w:hAnsi="Times New Roman" w:cs="Times New Roman"/>
          <w:kern w:val="0"/>
          <w:sz w:val="18"/>
          <w:szCs w:val="18"/>
          <w:lang w:val="en-GB"/>
        </w:rPr>
        <w:t xml:space="preserve">Detailed research on the competencies of each </w:t>
      </w:r>
      <w:r w:rsidR="00E575EB" w:rsidRPr="00CF363A">
        <w:rPr>
          <w:rFonts w:ascii="Times New Roman" w:hAnsi="Times New Roman" w:cs="Times New Roman"/>
          <w:kern w:val="0"/>
          <w:sz w:val="18"/>
          <w:szCs w:val="18"/>
          <w:lang w:val="en-GB"/>
        </w:rPr>
        <w:t>discipline</w:t>
      </w:r>
      <w:r w:rsidRPr="00CF363A">
        <w:rPr>
          <w:rFonts w:ascii="Times New Roman" w:hAnsi="Times New Roman" w:cs="Times New Roman"/>
          <w:kern w:val="0"/>
          <w:sz w:val="18"/>
          <w:szCs w:val="18"/>
          <w:lang w:val="en-GB"/>
        </w:rPr>
        <w:t xml:space="preserve"> and the content that determines them can be offer at request.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99267B"/>
    <w:multiLevelType w:val="hybridMultilevel"/>
    <w:tmpl w:val="7160149C"/>
    <w:lvl w:ilvl="0" w:tplc="59FA4F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3A3298"/>
    <w:multiLevelType w:val="hybridMultilevel"/>
    <w:tmpl w:val="794CD57E"/>
    <w:lvl w:ilvl="0" w:tplc="53A41930">
      <w:start w:val="1"/>
      <w:numFmt w:val="decimal"/>
      <w:lvlText w:val="%1."/>
      <w:lvlJc w:val="left"/>
      <w:pPr>
        <w:ind w:left="720" w:hanging="360"/>
      </w:pPr>
      <w:rPr>
        <w:rFonts w:asciiTheme="minorHAnsi" w:hAnsiTheme="minorHAnsi" w:cs="Time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BB4D06"/>
    <w:multiLevelType w:val="hybridMultilevel"/>
    <w:tmpl w:val="259AE09E"/>
    <w:lvl w:ilvl="0" w:tplc="0DB431A4">
      <w:start w:val="6"/>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A81EC4"/>
    <w:multiLevelType w:val="hybridMultilevel"/>
    <w:tmpl w:val="18467C10"/>
    <w:lvl w:ilvl="0" w:tplc="0DB431A4">
      <w:start w:val="6"/>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DE3045"/>
    <w:multiLevelType w:val="hybridMultilevel"/>
    <w:tmpl w:val="0008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7471C"/>
    <w:multiLevelType w:val="hybridMultilevel"/>
    <w:tmpl w:val="BAF49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1922EF"/>
    <w:multiLevelType w:val="hybridMultilevel"/>
    <w:tmpl w:val="9CC6F5BE"/>
    <w:lvl w:ilvl="0" w:tplc="53A41930">
      <w:start w:val="1"/>
      <w:numFmt w:val="decimal"/>
      <w:lvlText w:val="%1."/>
      <w:lvlJc w:val="left"/>
      <w:pPr>
        <w:ind w:left="720" w:hanging="360"/>
      </w:pPr>
      <w:rPr>
        <w:rFonts w:asciiTheme="minorHAnsi" w:hAnsiTheme="minorHAnsi" w:cs="Time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046FC2"/>
    <w:multiLevelType w:val="hybridMultilevel"/>
    <w:tmpl w:val="8BB8984A"/>
    <w:lvl w:ilvl="0" w:tplc="0DB431A4">
      <w:start w:val="6"/>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AD357E"/>
    <w:multiLevelType w:val="hybridMultilevel"/>
    <w:tmpl w:val="D13A4B34"/>
    <w:lvl w:ilvl="0" w:tplc="0DB431A4">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B1724A"/>
    <w:multiLevelType w:val="hybridMultilevel"/>
    <w:tmpl w:val="983A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02414D"/>
    <w:multiLevelType w:val="hybridMultilevel"/>
    <w:tmpl w:val="DF02F7E0"/>
    <w:lvl w:ilvl="0" w:tplc="0DB431A4">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FB456C"/>
    <w:multiLevelType w:val="multilevel"/>
    <w:tmpl w:val="F5F2D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2206DB"/>
    <w:multiLevelType w:val="hybridMultilevel"/>
    <w:tmpl w:val="5336D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7367080">
    <w:abstractNumId w:val="5"/>
  </w:num>
  <w:num w:numId="2" w16cid:durableId="996884523">
    <w:abstractNumId w:val="11"/>
  </w:num>
  <w:num w:numId="3" w16cid:durableId="401829512">
    <w:abstractNumId w:val="6"/>
  </w:num>
  <w:num w:numId="4" w16cid:durableId="51734962">
    <w:abstractNumId w:val="1"/>
  </w:num>
  <w:num w:numId="5" w16cid:durableId="40907102">
    <w:abstractNumId w:val="4"/>
  </w:num>
  <w:num w:numId="6" w16cid:durableId="202643069">
    <w:abstractNumId w:val="9"/>
  </w:num>
  <w:num w:numId="7" w16cid:durableId="1025712674">
    <w:abstractNumId w:val="0"/>
  </w:num>
  <w:num w:numId="8" w16cid:durableId="724987300">
    <w:abstractNumId w:val="12"/>
  </w:num>
  <w:num w:numId="9" w16cid:durableId="461193226">
    <w:abstractNumId w:val="8"/>
  </w:num>
  <w:num w:numId="10" w16cid:durableId="1627157644">
    <w:abstractNumId w:val="10"/>
  </w:num>
  <w:num w:numId="11" w16cid:durableId="1832018844">
    <w:abstractNumId w:val="3"/>
  </w:num>
  <w:num w:numId="12" w16cid:durableId="1729186585">
    <w:abstractNumId w:val="7"/>
  </w:num>
  <w:num w:numId="13" w16cid:durableId="919751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18"/>
    <w:rsid w:val="00054761"/>
    <w:rsid w:val="000558C3"/>
    <w:rsid w:val="000702D3"/>
    <w:rsid w:val="000E1E69"/>
    <w:rsid w:val="00166D3D"/>
    <w:rsid w:val="0019285C"/>
    <w:rsid w:val="001C768B"/>
    <w:rsid w:val="001E7C25"/>
    <w:rsid w:val="002503CA"/>
    <w:rsid w:val="00277223"/>
    <w:rsid w:val="002A7AC6"/>
    <w:rsid w:val="002B71F6"/>
    <w:rsid w:val="00300DDD"/>
    <w:rsid w:val="00334438"/>
    <w:rsid w:val="00342BB1"/>
    <w:rsid w:val="0034363A"/>
    <w:rsid w:val="00346631"/>
    <w:rsid w:val="003B051D"/>
    <w:rsid w:val="003E0322"/>
    <w:rsid w:val="0042011C"/>
    <w:rsid w:val="00471C46"/>
    <w:rsid w:val="00473060"/>
    <w:rsid w:val="004874B9"/>
    <w:rsid w:val="004B7370"/>
    <w:rsid w:val="0057670B"/>
    <w:rsid w:val="005D3C95"/>
    <w:rsid w:val="005F7784"/>
    <w:rsid w:val="00640A4B"/>
    <w:rsid w:val="006A0EC7"/>
    <w:rsid w:val="006B22C6"/>
    <w:rsid w:val="006D2AEE"/>
    <w:rsid w:val="006E77D5"/>
    <w:rsid w:val="00722763"/>
    <w:rsid w:val="00722F8D"/>
    <w:rsid w:val="00740DFB"/>
    <w:rsid w:val="0075354C"/>
    <w:rsid w:val="007567BF"/>
    <w:rsid w:val="007A77B7"/>
    <w:rsid w:val="007C67EF"/>
    <w:rsid w:val="007D40A3"/>
    <w:rsid w:val="007E0C0E"/>
    <w:rsid w:val="00863587"/>
    <w:rsid w:val="00880F57"/>
    <w:rsid w:val="00882226"/>
    <w:rsid w:val="00887714"/>
    <w:rsid w:val="008903B6"/>
    <w:rsid w:val="008A1105"/>
    <w:rsid w:val="008D37D6"/>
    <w:rsid w:val="0090150F"/>
    <w:rsid w:val="00913217"/>
    <w:rsid w:val="0096504C"/>
    <w:rsid w:val="00965F6D"/>
    <w:rsid w:val="009708EF"/>
    <w:rsid w:val="00983CD8"/>
    <w:rsid w:val="00985492"/>
    <w:rsid w:val="00994600"/>
    <w:rsid w:val="009E6102"/>
    <w:rsid w:val="00A13CBA"/>
    <w:rsid w:val="00A42772"/>
    <w:rsid w:val="00A921E1"/>
    <w:rsid w:val="00AD3279"/>
    <w:rsid w:val="00AF47F7"/>
    <w:rsid w:val="00B44F01"/>
    <w:rsid w:val="00B84FDA"/>
    <w:rsid w:val="00B968C8"/>
    <w:rsid w:val="00BC5123"/>
    <w:rsid w:val="00BF4F39"/>
    <w:rsid w:val="00C05219"/>
    <w:rsid w:val="00C1401C"/>
    <w:rsid w:val="00C15D77"/>
    <w:rsid w:val="00C2215E"/>
    <w:rsid w:val="00C6165B"/>
    <w:rsid w:val="00CA2DFB"/>
    <w:rsid w:val="00CA3B83"/>
    <w:rsid w:val="00CC3B93"/>
    <w:rsid w:val="00CE293E"/>
    <w:rsid w:val="00CF363A"/>
    <w:rsid w:val="00D10B98"/>
    <w:rsid w:val="00D151AF"/>
    <w:rsid w:val="00D5085B"/>
    <w:rsid w:val="00D57EAD"/>
    <w:rsid w:val="00DA358D"/>
    <w:rsid w:val="00DB3EB2"/>
    <w:rsid w:val="00DF6379"/>
    <w:rsid w:val="00E26745"/>
    <w:rsid w:val="00E575EB"/>
    <w:rsid w:val="00E72FCE"/>
    <w:rsid w:val="00E972DE"/>
    <w:rsid w:val="00EA0F17"/>
    <w:rsid w:val="00EC5F1F"/>
    <w:rsid w:val="00ED179F"/>
    <w:rsid w:val="00EE79AF"/>
    <w:rsid w:val="00F150B9"/>
    <w:rsid w:val="00F45E86"/>
    <w:rsid w:val="00F65A18"/>
    <w:rsid w:val="00F87B3B"/>
    <w:rsid w:val="00FA5CC5"/>
    <w:rsid w:val="00FB01A0"/>
    <w:rsid w:val="00FB43CB"/>
    <w:rsid w:val="00FB5E0E"/>
    <w:rsid w:val="00FD4ABE"/>
    <w:rsid w:val="00FE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72BFB"/>
  <w15:docId w15:val="{DBA4270D-93C8-46AD-9213-39C331FD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A18"/>
  </w:style>
  <w:style w:type="paragraph" w:styleId="Heading2">
    <w:name w:val="heading 2"/>
    <w:basedOn w:val="Normal"/>
    <w:link w:val="Heading2Char"/>
    <w:uiPriority w:val="9"/>
    <w:qFormat/>
    <w:rsid w:val="00FE676F"/>
    <w:pPr>
      <w:spacing w:before="100" w:beforeAutospacing="1" w:after="100" w:afterAutospacing="1" w:line="240" w:lineRule="auto"/>
      <w:outlineLvl w:val="1"/>
    </w:pPr>
    <w:rPr>
      <w:rFonts w:ascii="Times New Roman" w:eastAsia="Times New Roman" w:hAnsi="Times New Roman" w:cs="Times New Roman"/>
      <w:b/>
      <w:bCs/>
      <w:kern w:val="0"/>
      <w:sz w:val="36"/>
      <w:szCs w:val="36"/>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4FDA"/>
    <w:pPr>
      <w:autoSpaceDE w:val="0"/>
      <w:autoSpaceDN w:val="0"/>
      <w:adjustRightInd w:val="0"/>
      <w:spacing w:after="0" w:line="240" w:lineRule="auto"/>
    </w:pPr>
    <w:rPr>
      <w:rFonts w:ascii="Trebuchet MS" w:hAnsi="Trebuchet MS" w:cs="Trebuchet MS"/>
      <w:color w:val="000000"/>
      <w:kern w:val="0"/>
      <w:sz w:val="24"/>
      <w:szCs w:val="24"/>
      <w:lang w:val="en-GB"/>
    </w:rPr>
  </w:style>
  <w:style w:type="table" w:styleId="TableGrid">
    <w:name w:val="Table Grid"/>
    <w:basedOn w:val="TableNormal"/>
    <w:uiPriority w:val="39"/>
    <w:rsid w:val="00B84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B3EB2"/>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styleId="Hyperlink">
    <w:name w:val="Hyperlink"/>
    <w:basedOn w:val="DefaultParagraphFont"/>
    <w:uiPriority w:val="99"/>
    <w:unhideWhenUsed/>
    <w:rsid w:val="00C05219"/>
    <w:rPr>
      <w:color w:val="0000FF"/>
      <w:u w:val="single"/>
    </w:rPr>
  </w:style>
  <w:style w:type="character" w:styleId="UnresolvedMention">
    <w:name w:val="Unresolved Mention"/>
    <w:basedOn w:val="DefaultParagraphFont"/>
    <w:uiPriority w:val="99"/>
    <w:semiHidden/>
    <w:unhideWhenUsed/>
    <w:rsid w:val="00C05219"/>
    <w:rPr>
      <w:color w:val="605E5C"/>
      <w:shd w:val="clear" w:color="auto" w:fill="E1DFDD"/>
    </w:rPr>
  </w:style>
  <w:style w:type="character" w:customStyle="1" w:styleId="Heading2Char">
    <w:name w:val="Heading 2 Char"/>
    <w:basedOn w:val="DefaultParagraphFont"/>
    <w:link w:val="Heading2"/>
    <w:uiPriority w:val="9"/>
    <w:rsid w:val="00FE676F"/>
    <w:rPr>
      <w:rFonts w:ascii="Times New Roman" w:eastAsia="Times New Roman" w:hAnsi="Times New Roman" w:cs="Times New Roman"/>
      <w:b/>
      <w:bCs/>
      <w:kern w:val="0"/>
      <w:sz w:val="36"/>
      <w:szCs w:val="36"/>
      <w:lang w:val="en-GB" w:eastAsia="en-GB"/>
      <w14:ligatures w14:val="none"/>
    </w:rPr>
  </w:style>
  <w:style w:type="character" w:customStyle="1" w:styleId="textrun">
    <w:name w:val="textrun"/>
    <w:basedOn w:val="DefaultParagraphFont"/>
    <w:rsid w:val="0090150F"/>
  </w:style>
  <w:style w:type="character" w:customStyle="1" w:styleId="normaltextrun">
    <w:name w:val="normaltextrun"/>
    <w:basedOn w:val="DefaultParagraphFont"/>
    <w:rsid w:val="0090150F"/>
  </w:style>
  <w:style w:type="character" w:customStyle="1" w:styleId="eop">
    <w:name w:val="eop"/>
    <w:basedOn w:val="DefaultParagraphFont"/>
    <w:rsid w:val="0090150F"/>
  </w:style>
  <w:style w:type="paragraph" w:customStyle="1" w:styleId="paragraph">
    <w:name w:val="paragraph"/>
    <w:basedOn w:val="Normal"/>
    <w:rsid w:val="0090150F"/>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paragraph" w:styleId="NoSpacing">
    <w:name w:val="No Spacing"/>
    <w:basedOn w:val="Normal"/>
    <w:uiPriority w:val="1"/>
    <w:qFormat/>
    <w:rsid w:val="0090150F"/>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styleId="Strong">
    <w:name w:val="Strong"/>
    <w:basedOn w:val="DefaultParagraphFont"/>
    <w:uiPriority w:val="22"/>
    <w:qFormat/>
    <w:rsid w:val="0090150F"/>
    <w:rPr>
      <w:b/>
      <w:bCs/>
    </w:rPr>
  </w:style>
  <w:style w:type="paragraph" w:customStyle="1" w:styleId="rtejustify">
    <w:name w:val="rtejustify"/>
    <w:basedOn w:val="Normal"/>
    <w:rsid w:val="0090150F"/>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paragraph" w:styleId="HTMLPreformatted">
    <w:name w:val="HTML Preformatted"/>
    <w:basedOn w:val="Normal"/>
    <w:link w:val="HTMLPreformattedChar"/>
    <w:uiPriority w:val="99"/>
    <w:semiHidden/>
    <w:unhideWhenUsed/>
    <w:rsid w:val="00D50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en-GB" w:eastAsia="en-GB"/>
      <w14:ligatures w14:val="none"/>
    </w:rPr>
  </w:style>
  <w:style w:type="character" w:customStyle="1" w:styleId="HTMLPreformattedChar">
    <w:name w:val="HTML Preformatted Char"/>
    <w:basedOn w:val="DefaultParagraphFont"/>
    <w:link w:val="HTMLPreformatted"/>
    <w:uiPriority w:val="99"/>
    <w:semiHidden/>
    <w:rsid w:val="00D5085B"/>
    <w:rPr>
      <w:rFonts w:ascii="Courier New" w:eastAsia="Times New Roman" w:hAnsi="Courier New" w:cs="Courier New"/>
      <w:kern w:val="0"/>
      <w:sz w:val="20"/>
      <w:szCs w:val="20"/>
      <w:lang w:val="en-GB" w:eastAsia="en-GB"/>
      <w14:ligatures w14:val="none"/>
    </w:rPr>
  </w:style>
  <w:style w:type="character" w:customStyle="1" w:styleId="y2iqfc">
    <w:name w:val="y2iqfc"/>
    <w:basedOn w:val="DefaultParagraphFont"/>
    <w:rsid w:val="00D5085B"/>
  </w:style>
  <w:style w:type="paragraph" w:customStyle="1" w:styleId="Pa7">
    <w:name w:val="Pa7"/>
    <w:basedOn w:val="Default"/>
    <w:next w:val="Default"/>
    <w:uiPriority w:val="99"/>
    <w:rsid w:val="00AD3279"/>
    <w:pPr>
      <w:spacing w:line="241" w:lineRule="atLeast"/>
    </w:pPr>
    <w:rPr>
      <w:rFonts w:ascii="Gill Sans" w:hAnsi="Gill Sans" w:cstheme="minorBidi"/>
      <w:color w:val="auto"/>
    </w:rPr>
  </w:style>
  <w:style w:type="character" w:customStyle="1" w:styleId="A4">
    <w:name w:val="A4"/>
    <w:uiPriority w:val="99"/>
    <w:rsid w:val="00AD3279"/>
    <w:rPr>
      <w:rFonts w:cs="Gill Sans"/>
      <w:color w:val="000000"/>
      <w:sz w:val="16"/>
      <w:szCs w:val="16"/>
    </w:rPr>
  </w:style>
  <w:style w:type="paragraph" w:customStyle="1" w:styleId="Pa8">
    <w:name w:val="Pa8"/>
    <w:basedOn w:val="Default"/>
    <w:next w:val="Default"/>
    <w:uiPriority w:val="99"/>
    <w:rsid w:val="00AD3279"/>
    <w:pPr>
      <w:spacing w:line="241" w:lineRule="atLeast"/>
    </w:pPr>
    <w:rPr>
      <w:rFonts w:ascii="Gill Sans" w:hAnsi="Gill Sans" w:cstheme="minorBidi"/>
      <w:color w:val="auto"/>
    </w:rPr>
  </w:style>
  <w:style w:type="paragraph" w:customStyle="1" w:styleId="Pa11">
    <w:name w:val="Pa11"/>
    <w:basedOn w:val="Default"/>
    <w:next w:val="Default"/>
    <w:uiPriority w:val="99"/>
    <w:rsid w:val="00AD3279"/>
    <w:pPr>
      <w:spacing w:line="201" w:lineRule="atLeast"/>
    </w:pPr>
    <w:rPr>
      <w:rFonts w:ascii="Times New Roman" w:hAnsi="Times New Roman" w:cs="Times New Roman"/>
      <w:color w:val="auto"/>
    </w:rPr>
  </w:style>
  <w:style w:type="character" w:customStyle="1" w:styleId="A3">
    <w:name w:val="A3"/>
    <w:uiPriority w:val="99"/>
    <w:rsid w:val="00AD3279"/>
    <w:rPr>
      <w:color w:val="000000"/>
      <w:sz w:val="11"/>
      <w:szCs w:val="11"/>
    </w:rPr>
  </w:style>
  <w:style w:type="paragraph" w:customStyle="1" w:styleId="Pa3">
    <w:name w:val="Pa3"/>
    <w:basedOn w:val="Default"/>
    <w:next w:val="Default"/>
    <w:uiPriority w:val="99"/>
    <w:rsid w:val="00AD3279"/>
    <w:pPr>
      <w:spacing w:line="201" w:lineRule="atLeast"/>
    </w:pPr>
    <w:rPr>
      <w:rFonts w:ascii="Times New Roman" w:hAnsi="Times New Roman" w:cs="Times New Roman"/>
      <w:color w:val="auto"/>
    </w:rPr>
  </w:style>
  <w:style w:type="paragraph" w:styleId="ListParagraph">
    <w:name w:val="List Paragraph"/>
    <w:basedOn w:val="Normal"/>
    <w:uiPriority w:val="34"/>
    <w:qFormat/>
    <w:rsid w:val="006D2AEE"/>
    <w:pPr>
      <w:ind w:left="720"/>
      <w:contextualSpacing/>
    </w:pPr>
  </w:style>
  <w:style w:type="character" w:styleId="FollowedHyperlink">
    <w:name w:val="FollowedHyperlink"/>
    <w:basedOn w:val="DefaultParagraphFont"/>
    <w:uiPriority w:val="99"/>
    <w:semiHidden/>
    <w:unhideWhenUsed/>
    <w:rsid w:val="009708EF"/>
    <w:rPr>
      <w:color w:val="954F72" w:themeColor="followedHyperlink"/>
      <w:u w:val="single"/>
    </w:rPr>
  </w:style>
  <w:style w:type="paragraph" w:styleId="FootnoteText">
    <w:name w:val="footnote text"/>
    <w:basedOn w:val="Normal"/>
    <w:link w:val="FootnoteTextChar"/>
    <w:uiPriority w:val="99"/>
    <w:semiHidden/>
    <w:unhideWhenUsed/>
    <w:rsid w:val="00CF36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363A"/>
    <w:rPr>
      <w:sz w:val="20"/>
      <w:szCs w:val="20"/>
    </w:rPr>
  </w:style>
  <w:style w:type="character" w:styleId="FootnoteReference">
    <w:name w:val="footnote reference"/>
    <w:basedOn w:val="DefaultParagraphFont"/>
    <w:uiPriority w:val="99"/>
    <w:semiHidden/>
    <w:unhideWhenUsed/>
    <w:rsid w:val="00CF36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493362">
      <w:bodyDiv w:val="1"/>
      <w:marLeft w:val="0"/>
      <w:marRight w:val="0"/>
      <w:marTop w:val="0"/>
      <w:marBottom w:val="0"/>
      <w:divBdr>
        <w:top w:val="none" w:sz="0" w:space="0" w:color="auto"/>
        <w:left w:val="none" w:sz="0" w:space="0" w:color="auto"/>
        <w:bottom w:val="none" w:sz="0" w:space="0" w:color="auto"/>
        <w:right w:val="none" w:sz="0" w:space="0" w:color="auto"/>
      </w:divBdr>
    </w:div>
    <w:div w:id="215701981">
      <w:bodyDiv w:val="1"/>
      <w:marLeft w:val="0"/>
      <w:marRight w:val="0"/>
      <w:marTop w:val="0"/>
      <w:marBottom w:val="0"/>
      <w:divBdr>
        <w:top w:val="none" w:sz="0" w:space="0" w:color="auto"/>
        <w:left w:val="none" w:sz="0" w:space="0" w:color="auto"/>
        <w:bottom w:val="none" w:sz="0" w:space="0" w:color="auto"/>
        <w:right w:val="none" w:sz="0" w:space="0" w:color="auto"/>
      </w:divBdr>
    </w:div>
    <w:div w:id="279534650">
      <w:bodyDiv w:val="1"/>
      <w:marLeft w:val="0"/>
      <w:marRight w:val="0"/>
      <w:marTop w:val="0"/>
      <w:marBottom w:val="0"/>
      <w:divBdr>
        <w:top w:val="none" w:sz="0" w:space="0" w:color="auto"/>
        <w:left w:val="none" w:sz="0" w:space="0" w:color="auto"/>
        <w:bottom w:val="none" w:sz="0" w:space="0" w:color="auto"/>
        <w:right w:val="none" w:sz="0" w:space="0" w:color="auto"/>
      </w:divBdr>
    </w:div>
    <w:div w:id="327246004">
      <w:bodyDiv w:val="1"/>
      <w:marLeft w:val="0"/>
      <w:marRight w:val="0"/>
      <w:marTop w:val="0"/>
      <w:marBottom w:val="0"/>
      <w:divBdr>
        <w:top w:val="none" w:sz="0" w:space="0" w:color="auto"/>
        <w:left w:val="none" w:sz="0" w:space="0" w:color="auto"/>
        <w:bottom w:val="none" w:sz="0" w:space="0" w:color="auto"/>
        <w:right w:val="none" w:sz="0" w:space="0" w:color="auto"/>
      </w:divBdr>
      <w:divsChild>
        <w:div w:id="1533490840">
          <w:marLeft w:val="0"/>
          <w:marRight w:val="0"/>
          <w:marTop w:val="0"/>
          <w:marBottom w:val="0"/>
          <w:divBdr>
            <w:top w:val="none" w:sz="0" w:space="0" w:color="auto"/>
            <w:left w:val="none" w:sz="0" w:space="0" w:color="auto"/>
            <w:bottom w:val="none" w:sz="0" w:space="0" w:color="auto"/>
            <w:right w:val="none" w:sz="0" w:space="0" w:color="auto"/>
          </w:divBdr>
          <w:divsChild>
            <w:div w:id="970551589">
              <w:marLeft w:val="0"/>
              <w:marRight w:val="0"/>
              <w:marTop w:val="0"/>
              <w:marBottom w:val="0"/>
              <w:divBdr>
                <w:top w:val="none" w:sz="0" w:space="0" w:color="auto"/>
                <w:left w:val="none" w:sz="0" w:space="0" w:color="auto"/>
                <w:bottom w:val="none" w:sz="0" w:space="0" w:color="auto"/>
                <w:right w:val="none" w:sz="0" w:space="0" w:color="auto"/>
              </w:divBdr>
              <w:divsChild>
                <w:div w:id="731779178">
                  <w:marLeft w:val="0"/>
                  <w:marRight w:val="0"/>
                  <w:marTop w:val="0"/>
                  <w:marBottom w:val="0"/>
                  <w:divBdr>
                    <w:top w:val="none" w:sz="0" w:space="0" w:color="auto"/>
                    <w:left w:val="none" w:sz="0" w:space="0" w:color="auto"/>
                    <w:bottom w:val="none" w:sz="0" w:space="0" w:color="auto"/>
                    <w:right w:val="none" w:sz="0" w:space="0" w:color="auto"/>
                  </w:divBdr>
                  <w:divsChild>
                    <w:div w:id="1492478067">
                      <w:marLeft w:val="0"/>
                      <w:marRight w:val="0"/>
                      <w:marTop w:val="0"/>
                      <w:marBottom w:val="0"/>
                      <w:divBdr>
                        <w:top w:val="none" w:sz="0" w:space="0" w:color="auto"/>
                        <w:left w:val="none" w:sz="0" w:space="0" w:color="auto"/>
                        <w:bottom w:val="none" w:sz="0" w:space="0" w:color="auto"/>
                        <w:right w:val="none" w:sz="0" w:space="0" w:color="auto"/>
                      </w:divBdr>
                      <w:divsChild>
                        <w:div w:id="1926263765">
                          <w:marLeft w:val="0"/>
                          <w:marRight w:val="0"/>
                          <w:marTop w:val="0"/>
                          <w:marBottom w:val="0"/>
                          <w:divBdr>
                            <w:top w:val="none" w:sz="0" w:space="0" w:color="auto"/>
                            <w:left w:val="none" w:sz="0" w:space="0" w:color="auto"/>
                            <w:bottom w:val="none" w:sz="0" w:space="0" w:color="auto"/>
                            <w:right w:val="none" w:sz="0" w:space="0" w:color="auto"/>
                          </w:divBdr>
                          <w:divsChild>
                            <w:div w:id="20155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49900">
              <w:marLeft w:val="0"/>
              <w:marRight w:val="0"/>
              <w:marTop w:val="0"/>
              <w:marBottom w:val="0"/>
              <w:divBdr>
                <w:top w:val="none" w:sz="0" w:space="0" w:color="auto"/>
                <w:left w:val="none" w:sz="0" w:space="0" w:color="auto"/>
                <w:bottom w:val="none" w:sz="0" w:space="0" w:color="auto"/>
                <w:right w:val="none" w:sz="0" w:space="0" w:color="auto"/>
              </w:divBdr>
              <w:divsChild>
                <w:div w:id="1019695157">
                  <w:marLeft w:val="0"/>
                  <w:marRight w:val="0"/>
                  <w:marTop w:val="0"/>
                  <w:marBottom w:val="0"/>
                  <w:divBdr>
                    <w:top w:val="none" w:sz="0" w:space="0" w:color="auto"/>
                    <w:left w:val="none" w:sz="0" w:space="0" w:color="auto"/>
                    <w:bottom w:val="none" w:sz="0" w:space="0" w:color="auto"/>
                    <w:right w:val="none" w:sz="0" w:space="0" w:color="auto"/>
                  </w:divBdr>
                  <w:divsChild>
                    <w:div w:id="1604877085">
                      <w:marLeft w:val="0"/>
                      <w:marRight w:val="0"/>
                      <w:marTop w:val="0"/>
                      <w:marBottom w:val="0"/>
                      <w:divBdr>
                        <w:top w:val="none" w:sz="0" w:space="0" w:color="auto"/>
                        <w:left w:val="none" w:sz="0" w:space="0" w:color="auto"/>
                        <w:bottom w:val="none" w:sz="0" w:space="0" w:color="auto"/>
                        <w:right w:val="none" w:sz="0" w:space="0" w:color="auto"/>
                      </w:divBdr>
                      <w:divsChild>
                        <w:div w:id="1644776569">
                          <w:marLeft w:val="0"/>
                          <w:marRight w:val="0"/>
                          <w:marTop w:val="0"/>
                          <w:marBottom w:val="0"/>
                          <w:divBdr>
                            <w:top w:val="none" w:sz="0" w:space="0" w:color="auto"/>
                            <w:left w:val="none" w:sz="0" w:space="0" w:color="auto"/>
                            <w:bottom w:val="none" w:sz="0" w:space="0" w:color="auto"/>
                            <w:right w:val="none" w:sz="0" w:space="0" w:color="auto"/>
                          </w:divBdr>
                          <w:divsChild>
                            <w:div w:id="746536797">
                              <w:marLeft w:val="0"/>
                              <w:marRight w:val="0"/>
                              <w:marTop w:val="0"/>
                              <w:marBottom w:val="0"/>
                              <w:divBdr>
                                <w:top w:val="none" w:sz="0" w:space="0" w:color="auto"/>
                                <w:left w:val="none" w:sz="0" w:space="0" w:color="auto"/>
                                <w:bottom w:val="none" w:sz="0" w:space="0" w:color="auto"/>
                                <w:right w:val="none" w:sz="0" w:space="0" w:color="auto"/>
                              </w:divBdr>
                              <w:divsChild>
                                <w:div w:id="484473956">
                                  <w:marLeft w:val="0"/>
                                  <w:marRight w:val="0"/>
                                  <w:marTop w:val="0"/>
                                  <w:marBottom w:val="0"/>
                                  <w:divBdr>
                                    <w:top w:val="none" w:sz="0" w:space="0" w:color="auto"/>
                                    <w:left w:val="none" w:sz="0" w:space="0" w:color="auto"/>
                                    <w:bottom w:val="none" w:sz="0" w:space="0" w:color="auto"/>
                                    <w:right w:val="none" w:sz="0" w:space="0" w:color="auto"/>
                                  </w:divBdr>
                                  <w:divsChild>
                                    <w:div w:id="378937233">
                                      <w:marLeft w:val="0"/>
                                      <w:marRight w:val="0"/>
                                      <w:marTop w:val="0"/>
                                      <w:marBottom w:val="0"/>
                                      <w:divBdr>
                                        <w:top w:val="none" w:sz="0" w:space="0" w:color="auto"/>
                                        <w:left w:val="none" w:sz="0" w:space="0" w:color="auto"/>
                                        <w:bottom w:val="none" w:sz="0" w:space="0" w:color="auto"/>
                                        <w:right w:val="none" w:sz="0" w:space="0" w:color="auto"/>
                                      </w:divBdr>
                                      <w:divsChild>
                                        <w:div w:id="294724417">
                                          <w:marLeft w:val="0"/>
                                          <w:marRight w:val="0"/>
                                          <w:marTop w:val="0"/>
                                          <w:marBottom w:val="0"/>
                                          <w:divBdr>
                                            <w:top w:val="none" w:sz="0" w:space="0" w:color="auto"/>
                                            <w:left w:val="none" w:sz="0" w:space="0" w:color="auto"/>
                                            <w:bottom w:val="none" w:sz="0" w:space="0" w:color="auto"/>
                                            <w:right w:val="none" w:sz="0" w:space="0" w:color="auto"/>
                                          </w:divBdr>
                                          <w:divsChild>
                                            <w:div w:id="209148271">
                                              <w:marLeft w:val="0"/>
                                              <w:marRight w:val="0"/>
                                              <w:marTop w:val="0"/>
                                              <w:marBottom w:val="0"/>
                                              <w:divBdr>
                                                <w:top w:val="none" w:sz="0" w:space="0" w:color="auto"/>
                                                <w:left w:val="none" w:sz="0" w:space="0" w:color="auto"/>
                                                <w:bottom w:val="none" w:sz="0" w:space="0" w:color="auto"/>
                                                <w:right w:val="none" w:sz="0" w:space="0" w:color="auto"/>
                                              </w:divBdr>
                                              <w:divsChild>
                                                <w:div w:id="1854223400">
                                                  <w:marLeft w:val="0"/>
                                                  <w:marRight w:val="0"/>
                                                  <w:marTop w:val="0"/>
                                                  <w:marBottom w:val="0"/>
                                                  <w:divBdr>
                                                    <w:top w:val="none" w:sz="0" w:space="0" w:color="auto"/>
                                                    <w:left w:val="none" w:sz="0" w:space="0" w:color="auto"/>
                                                    <w:bottom w:val="none" w:sz="0" w:space="0" w:color="auto"/>
                                                    <w:right w:val="none" w:sz="0" w:space="0" w:color="auto"/>
                                                  </w:divBdr>
                                                  <w:divsChild>
                                                    <w:div w:id="641347100">
                                                      <w:marLeft w:val="0"/>
                                                      <w:marRight w:val="0"/>
                                                      <w:marTop w:val="0"/>
                                                      <w:marBottom w:val="0"/>
                                                      <w:divBdr>
                                                        <w:top w:val="none" w:sz="0" w:space="0" w:color="auto"/>
                                                        <w:left w:val="none" w:sz="0" w:space="0" w:color="auto"/>
                                                        <w:bottom w:val="none" w:sz="0" w:space="0" w:color="auto"/>
                                                        <w:right w:val="none" w:sz="0" w:space="0" w:color="auto"/>
                                                      </w:divBdr>
                                                      <w:divsChild>
                                                        <w:div w:id="9209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152270">
          <w:marLeft w:val="0"/>
          <w:marRight w:val="0"/>
          <w:marTop w:val="0"/>
          <w:marBottom w:val="0"/>
          <w:divBdr>
            <w:top w:val="none" w:sz="0" w:space="0" w:color="auto"/>
            <w:left w:val="none" w:sz="0" w:space="0" w:color="auto"/>
            <w:bottom w:val="none" w:sz="0" w:space="0" w:color="auto"/>
            <w:right w:val="none" w:sz="0" w:space="0" w:color="auto"/>
          </w:divBdr>
          <w:divsChild>
            <w:div w:id="1244267112">
              <w:marLeft w:val="0"/>
              <w:marRight w:val="0"/>
              <w:marTop w:val="0"/>
              <w:marBottom w:val="0"/>
              <w:divBdr>
                <w:top w:val="none" w:sz="0" w:space="0" w:color="auto"/>
                <w:left w:val="none" w:sz="0" w:space="0" w:color="auto"/>
                <w:bottom w:val="none" w:sz="0" w:space="0" w:color="auto"/>
                <w:right w:val="none" w:sz="0" w:space="0" w:color="auto"/>
              </w:divBdr>
              <w:divsChild>
                <w:div w:id="58333401">
                  <w:marLeft w:val="0"/>
                  <w:marRight w:val="0"/>
                  <w:marTop w:val="0"/>
                  <w:marBottom w:val="0"/>
                  <w:divBdr>
                    <w:top w:val="none" w:sz="0" w:space="0" w:color="auto"/>
                    <w:left w:val="none" w:sz="0" w:space="0" w:color="auto"/>
                    <w:bottom w:val="none" w:sz="0" w:space="0" w:color="auto"/>
                    <w:right w:val="none" w:sz="0" w:space="0" w:color="auto"/>
                  </w:divBdr>
                  <w:divsChild>
                    <w:div w:id="2317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766312">
      <w:bodyDiv w:val="1"/>
      <w:marLeft w:val="0"/>
      <w:marRight w:val="0"/>
      <w:marTop w:val="0"/>
      <w:marBottom w:val="0"/>
      <w:divBdr>
        <w:top w:val="none" w:sz="0" w:space="0" w:color="auto"/>
        <w:left w:val="none" w:sz="0" w:space="0" w:color="auto"/>
        <w:bottom w:val="none" w:sz="0" w:space="0" w:color="auto"/>
        <w:right w:val="none" w:sz="0" w:space="0" w:color="auto"/>
      </w:divBdr>
    </w:div>
    <w:div w:id="433016615">
      <w:bodyDiv w:val="1"/>
      <w:marLeft w:val="0"/>
      <w:marRight w:val="0"/>
      <w:marTop w:val="0"/>
      <w:marBottom w:val="0"/>
      <w:divBdr>
        <w:top w:val="none" w:sz="0" w:space="0" w:color="auto"/>
        <w:left w:val="none" w:sz="0" w:space="0" w:color="auto"/>
        <w:bottom w:val="none" w:sz="0" w:space="0" w:color="auto"/>
        <w:right w:val="none" w:sz="0" w:space="0" w:color="auto"/>
      </w:divBdr>
    </w:div>
    <w:div w:id="498160837">
      <w:bodyDiv w:val="1"/>
      <w:marLeft w:val="0"/>
      <w:marRight w:val="0"/>
      <w:marTop w:val="0"/>
      <w:marBottom w:val="0"/>
      <w:divBdr>
        <w:top w:val="none" w:sz="0" w:space="0" w:color="auto"/>
        <w:left w:val="none" w:sz="0" w:space="0" w:color="auto"/>
        <w:bottom w:val="none" w:sz="0" w:space="0" w:color="auto"/>
        <w:right w:val="none" w:sz="0" w:space="0" w:color="auto"/>
      </w:divBdr>
    </w:div>
    <w:div w:id="537008173">
      <w:bodyDiv w:val="1"/>
      <w:marLeft w:val="0"/>
      <w:marRight w:val="0"/>
      <w:marTop w:val="0"/>
      <w:marBottom w:val="0"/>
      <w:divBdr>
        <w:top w:val="none" w:sz="0" w:space="0" w:color="auto"/>
        <w:left w:val="none" w:sz="0" w:space="0" w:color="auto"/>
        <w:bottom w:val="none" w:sz="0" w:space="0" w:color="auto"/>
        <w:right w:val="none" w:sz="0" w:space="0" w:color="auto"/>
      </w:divBdr>
      <w:divsChild>
        <w:div w:id="1097366305">
          <w:marLeft w:val="0"/>
          <w:marRight w:val="0"/>
          <w:marTop w:val="0"/>
          <w:marBottom w:val="0"/>
          <w:divBdr>
            <w:top w:val="none" w:sz="0" w:space="0" w:color="auto"/>
            <w:left w:val="none" w:sz="0" w:space="0" w:color="auto"/>
            <w:bottom w:val="none" w:sz="0" w:space="0" w:color="auto"/>
            <w:right w:val="none" w:sz="0" w:space="0" w:color="auto"/>
          </w:divBdr>
        </w:div>
        <w:div w:id="1404527734">
          <w:marLeft w:val="0"/>
          <w:marRight w:val="0"/>
          <w:marTop w:val="0"/>
          <w:marBottom w:val="0"/>
          <w:divBdr>
            <w:top w:val="none" w:sz="0" w:space="0" w:color="auto"/>
            <w:left w:val="none" w:sz="0" w:space="0" w:color="auto"/>
            <w:bottom w:val="none" w:sz="0" w:space="0" w:color="auto"/>
            <w:right w:val="none" w:sz="0" w:space="0" w:color="auto"/>
          </w:divBdr>
        </w:div>
      </w:divsChild>
    </w:div>
    <w:div w:id="624846691">
      <w:bodyDiv w:val="1"/>
      <w:marLeft w:val="0"/>
      <w:marRight w:val="0"/>
      <w:marTop w:val="0"/>
      <w:marBottom w:val="0"/>
      <w:divBdr>
        <w:top w:val="none" w:sz="0" w:space="0" w:color="auto"/>
        <w:left w:val="none" w:sz="0" w:space="0" w:color="auto"/>
        <w:bottom w:val="none" w:sz="0" w:space="0" w:color="auto"/>
        <w:right w:val="none" w:sz="0" w:space="0" w:color="auto"/>
      </w:divBdr>
    </w:div>
    <w:div w:id="664826183">
      <w:bodyDiv w:val="1"/>
      <w:marLeft w:val="0"/>
      <w:marRight w:val="0"/>
      <w:marTop w:val="0"/>
      <w:marBottom w:val="0"/>
      <w:divBdr>
        <w:top w:val="none" w:sz="0" w:space="0" w:color="auto"/>
        <w:left w:val="none" w:sz="0" w:space="0" w:color="auto"/>
        <w:bottom w:val="none" w:sz="0" w:space="0" w:color="auto"/>
        <w:right w:val="none" w:sz="0" w:space="0" w:color="auto"/>
      </w:divBdr>
    </w:div>
    <w:div w:id="699552013">
      <w:bodyDiv w:val="1"/>
      <w:marLeft w:val="0"/>
      <w:marRight w:val="0"/>
      <w:marTop w:val="0"/>
      <w:marBottom w:val="0"/>
      <w:divBdr>
        <w:top w:val="none" w:sz="0" w:space="0" w:color="auto"/>
        <w:left w:val="none" w:sz="0" w:space="0" w:color="auto"/>
        <w:bottom w:val="none" w:sz="0" w:space="0" w:color="auto"/>
        <w:right w:val="none" w:sz="0" w:space="0" w:color="auto"/>
      </w:divBdr>
    </w:div>
    <w:div w:id="736167440">
      <w:bodyDiv w:val="1"/>
      <w:marLeft w:val="0"/>
      <w:marRight w:val="0"/>
      <w:marTop w:val="0"/>
      <w:marBottom w:val="0"/>
      <w:divBdr>
        <w:top w:val="none" w:sz="0" w:space="0" w:color="auto"/>
        <w:left w:val="none" w:sz="0" w:space="0" w:color="auto"/>
        <w:bottom w:val="none" w:sz="0" w:space="0" w:color="auto"/>
        <w:right w:val="none" w:sz="0" w:space="0" w:color="auto"/>
      </w:divBdr>
    </w:div>
    <w:div w:id="764037625">
      <w:bodyDiv w:val="1"/>
      <w:marLeft w:val="0"/>
      <w:marRight w:val="0"/>
      <w:marTop w:val="0"/>
      <w:marBottom w:val="0"/>
      <w:divBdr>
        <w:top w:val="none" w:sz="0" w:space="0" w:color="auto"/>
        <w:left w:val="none" w:sz="0" w:space="0" w:color="auto"/>
        <w:bottom w:val="none" w:sz="0" w:space="0" w:color="auto"/>
        <w:right w:val="none" w:sz="0" w:space="0" w:color="auto"/>
      </w:divBdr>
    </w:div>
    <w:div w:id="823593464">
      <w:bodyDiv w:val="1"/>
      <w:marLeft w:val="0"/>
      <w:marRight w:val="0"/>
      <w:marTop w:val="0"/>
      <w:marBottom w:val="0"/>
      <w:divBdr>
        <w:top w:val="none" w:sz="0" w:space="0" w:color="auto"/>
        <w:left w:val="none" w:sz="0" w:space="0" w:color="auto"/>
        <w:bottom w:val="none" w:sz="0" w:space="0" w:color="auto"/>
        <w:right w:val="none" w:sz="0" w:space="0" w:color="auto"/>
      </w:divBdr>
    </w:div>
    <w:div w:id="829831878">
      <w:bodyDiv w:val="1"/>
      <w:marLeft w:val="0"/>
      <w:marRight w:val="0"/>
      <w:marTop w:val="0"/>
      <w:marBottom w:val="0"/>
      <w:divBdr>
        <w:top w:val="none" w:sz="0" w:space="0" w:color="auto"/>
        <w:left w:val="none" w:sz="0" w:space="0" w:color="auto"/>
        <w:bottom w:val="none" w:sz="0" w:space="0" w:color="auto"/>
        <w:right w:val="none" w:sz="0" w:space="0" w:color="auto"/>
      </w:divBdr>
    </w:div>
    <w:div w:id="875460797">
      <w:bodyDiv w:val="1"/>
      <w:marLeft w:val="0"/>
      <w:marRight w:val="0"/>
      <w:marTop w:val="0"/>
      <w:marBottom w:val="0"/>
      <w:divBdr>
        <w:top w:val="none" w:sz="0" w:space="0" w:color="auto"/>
        <w:left w:val="none" w:sz="0" w:space="0" w:color="auto"/>
        <w:bottom w:val="none" w:sz="0" w:space="0" w:color="auto"/>
        <w:right w:val="none" w:sz="0" w:space="0" w:color="auto"/>
      </w:divBdr>
    </w:div>
    <w:div w:id="968434321">
      <w:bodyDiv w:val="1"/>
      <w:marLeft w:val="0"/>
      <w:marRight w:val="0"/>
      <w:marTop w:val="0"/>
      <w:marBottom w:val="0"/>
      <w:divBdr>
        <w:top w:val="none" w:sz="0" w:space="0" w:color="auto"/>
        <w:left w:val="none" w:sz="0" w:space="0" w:color="auto"/>
        <w:bottom w:val="none" w:sz="0" w:space="0" w:color="auto"/>
        <w:right w:val="none" w:sz="0" w:space="0" w:color="auto"/>
      </w:divBdr>
      <w:divsChild>
        <w:div w:id="654914466">
          <w:marLeft w:val="0"/>
          <w:marRight w:val="0"/>
          <w:marTop w:val="0"/>
          <w:marBottom w:val="0"/>
          <w:divBdr>
            <w:top w:val="none" w:sz="0" w:space="0" w:color="auto"/>
            <w:left w:val="none" w:sz="0" w:space="0" w:color="auto"/>
            <w:bottom w:val="none" w:sz="0" w:space="0" w:color="auto"/>
            <w:right w:val="none" w:sz="0" w:space="0" w:color="auto"/>
          </w:divBdr>
        </w:div>
        <w:div w:id="1432311772">
          <w:marLeft w:val="0"/>
          <w:marRight w:val="0"/>
          <w:marTop w:val="0"/>
          <w:marBottom w:val="0"/>
          <w:divBdr>
            <w:top w:val="none" w:sz="0" w:space="0" w:color="auto"/>
            <w:left w:val="none" w:sz="0" w:space="0" w:color="auto"/>
            <w:bottom w:val="none" w:sz="0" w:space="0" w:color="auto"/>
            <w:right w:val="none" w:sz="0" w:space="0" w:color="auto"/>
          </w:divBdr>
        </w:div>
      </w:divsChild>
    </w:div>
    <w:div w:id="1098333609">
      <w:bodyDiv w:val="1"/>
      <w:marLeft w:val="0"/>
      <w:marRight w:val="0"/>
      <w:marTop w:val="0"/>
      <w:marBottom w:val="0"/>
      <w:divBdr>
        <w:top w:val="none" w:sz="0" w:space="0" w:color="auto"/>
        <w:left w:val="none" w:sz="0" w:space="0" w:color="auto"/>
        <w:bottom w:val="none" w:sz="0" w:space="0" w:color="auto"/>
        <w:right w:val="none" w:sz="0" w:space="0" w:color="auto"/>
      </w:divBdr>
      <w:divsChild>
        <w:div w:id="628097820">
          <w:marLeft w:val="0"/>
          <w:marRight w:val="0"/>
          <w:marTop w:val="0"/>
          <w:marBottom w:val="0"/>
          <w:divBdr>
            <w:top w:val="none" w:sz="0" w:space="0" w:color="auto"/>
            <w:left w:val="none" w:sz="0" w:space="0" w:color="auto"/>
            <w:bottom w:val="none" w:sz="0" w:space="0" w:color="auto"/>
            <w:right w:val="none" w:sz="0" w:space="0" w:color="auto"/>
          </w:divBdr>
          <w:divsChild>
            <w:div w:id="2087340662">
              <w:marLeft w:val="0"/>
              <w:marRight w:val="0"/>
              <w:marTop w:val="0"/>
              <w:marBottom w:val="0"/>
              <w:divBdr>
                <w:top w:val="none" w:sz="0" w:space="0" w:color="auto"/>
                <w:left w:val="none" w:sz="0" w:space="0" w:color="auto"/>
                <w:bottom w:val="none" w:sz="0" w:space="0" w:color="auto"/>
                <w:right w:val="none" w:sz="0" w:space="0" w:color="auto"/>
              </w:divBdr>
            </w:div>
            <w:div w:id="93174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00843">
      <w:bodyDiv w:val="1"/>
      <w:marLeft w:val="0"/>
      <w:marRight w:val="0"/>
      <w:marTop w:val="0"/>
      <w:marBottom w:val="0"/>
      <w:divBdr>
        <w:top w:val="none" w:sz="0" w:space="0" w:color="auto"/>
        <w:left w:val="none" w:sz="0" w:space="0" w:color="auto"/>
        <w:bottom w:val="none" w:sz="0" w:space="0" w:color="auto"/>
        <w:right w:val="none" w:sz="0" w:space="0" w:color="auto"/>
      </w:divBdr>
    </w:div>
    <w:div w:id="1200320523">
      <w:bodyDiv w:val="1"/>
      <w:marLeft w:val="0"/>
      <w:marRight w:val="0"/>
      <w:marTop w:val="0"/>
      <w:marBottom w:val="0"/>
      <w:divBdr>
        <w:top w:val="none" w:sz="0" w:space="0" w:color="auto"/>
        <w:left w:val="none" w:sz="0" w:space="0" w:color="auto"/>
        <w:bottom w:val="none" w:sz="0" w:space="0" w:color="auto"/>
        <w:right w:val="none" w:sz="0" w:space="0" w:color="auto"/>
      </w:divBdr>
    </w:div>
    <w:div w:id="1201742366">
      <w:bodyDiv w:val="1"/>
      <w:marLeft w:val="0"/>
      <w:marRight w:val="0"/>
      <w:marTop w:val="0"/>
      <w:marBottom w:val="0"/>
      <w:divBdr>
        <w:top w:val="none" w:sz="0" w:space="0" w:color="auto"/>
        <w:left w:val="none" w:sz="0" w:space="0" w:color="auto"/>
        <w:bottom w:val="none" w:sz="0" w:space="0" w:color="auto"/>
        <w:right w:val="none" w:sz="0" w:space="0" w:color="auto"/>
      </w:divBdr>
    </w:div>
    <w:div w:id="1286233318">
      <w:bodyDiv w:val="1"/>
      <w:marLeft w:val="0"/>
      <w:marRight w:val="0"/>
      <w:marTop w:val="0"/>
      <w:marBottom w:val="0"/>
      <w:divBdr>
        <w:top w:val="none" w:sz="0" w:space="0" w:color="auto"/>
        <w:left w:val="none" w:sz="0" w:space="0" w:color="auto"/>
        <w:bottom w:val="none" w:sz="0" w:space="0" w:color="auto"/>
        <w:right w:val="none" w:sz="0" w:space="0" w:color="auto"/>
      </w:divBdr>
      <w:divsChild>
        <w:div w:id="1541475354">
          <w:marLeft w:val="0"/>
          <w:marRight w:val="0"/>
          <w:marTop w:val="0"/>
          <w:marBottom w:val="0"/>
          <w:divBdr>
            <w:top w:val="none" w:sz="0" w:space="0" w:color="auto"/>
            <w:left w:val="none" w:sz="0" w:space="0" w:color="auto"/>
            <w:bottom w:val="none" w:sz="0" w:space="0" w:color="auto"/>
            <w:right w:val="none" w:sz="0" w:space="0" w:color="auto"/>
          </w:divBdr>
        </w:div>
        <w:div w:id="1500386597">
          <w:marLeft w:val="0"/>
          <w:marRight w:val="0"/>
          <w:marTop w:val="0"/>
          <w:marBottom w:val="0"/>
          <w:divBdr>
            <w:top w:val="none" w:sz="0" w:space="0" w:color="auto"/>
            <w:left w:val="none" w:sz="0" w:space="0" w:color="auto"/>
            <w:bottom w:val="none" w:sz="0" w:space="0" w:color="auto"/>
            <w:right w:val="none" w:sz="0" w:space="0" w:color="auto"/>
          </w:divBdr>
          <w:divsChild>
            <w:div w:id="174344112">
              <w:marLeft w:val="0"/>
              <w:marRight w:val="0"/>
              <w:marTop w:val="0"/>
              <w:marBottom w:val="0"/>
              <w:divBdr>
                <w:top w:val="none" w:sz="0" w:space="0" w:color="auto"/>
                <w:left w:val="none" w:sz="0" w:space="0" w:color="auto"/>
                <w:bottom w:val="none" w:sz="0" w:space="0" w:color="auto"/>
                <w:right w:val="none" w:sz="0" w:space="0" w:color="auto"/>
              </w:divBdr>
              <w:divsChild>
                <w:div w:id="1489520413">
                  <w:marLeft w:val="0"/>
                  <w:marRight w:val="0"/>
                  <w:marTop w:val="0"/>
                  <w:marBottom w:val="0"/>
                  <w:divBdr>
                    <w:top w:val="none" w:sz="0" w:space="0" w:color="auto"/>
                    <w:left w:val="none" w:sz="0" w:space="0" w:color="auto"/>
                    <w:bottom w:val="none" w:sz="0" w:space="0" w:color="auto"/>
                    <w:right w:val="none" w:sz="0" w:space="0" w:color="auto"/>
                  </w:divBdr>
                </w:div>
                <w:div w:id="880553033">
                  <w:marLeft w:val="0"/>
                  <w:marRight w:val="0"/>
                  <w:marTop w:val="0"/>
                  <w:marBottom w:val="0"/>
                  <w:divBdr>
                    <w:top w:val="none" w:sz="0" w:space="0" w:color="auto"/>
                    <w:left w:val="none" w:sz="0" w:space="0" w:color="auto"/>
                    <w:bottom w:val="none" w:sz="0" w:space="0" w:color="auto"/>
                    <w:right w:val="none" w:sz="0" w:space="0" w:color="auto"/>
                  </w:divBdr>
                </w:div>
              </w:divsChild>
            </w:div>
            <w:div w:id="9653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2913">
      <w:bodyDiv w:val="1"/>
      <w:marLeft w:val="0"/>
      <w:marRight w:val="0"/>
      <w:marTop w:val="0"/>
      <w:marBottom w:val="0"/>
      <w:divBdr>
        <w:top w:val="none" w:sz="0" w:space="0" w:color="auto"/>
        <w:left w:val="none" w:sz="0" w:space="0" w:color="auto"/>
        <w:bottom w:val="none" w:sz="0" w:space="0" w:color="auto"/>
        <w:right w:val="none" w:sz="0" w:space="0" w:color="auto"/>
      </w:divBdr>
    </w:div>
    <w:div w:id="1315842251">
      <w:bodyDiv w:val="1"/>
      <w:marLeft w:val="0"/>
      <w:marRight w:val="0"/>
      <w:marTop w:val="0"/>
      <w:marBottom w:val="0"/>
      <w:divBdr>
        <w:top w:val="none" w:sz="0" w:space="0" w:color="auto"/>
        <w:left w:val="none" w:sz="0" w:space="0" w:color="auto"/>
        <w:bottom w:val="none" w:sz="0" w:space="0" w:color="auto"/>
        <w:right w:val="none" w:sz="0" w:space="0" w:color="auto"/>
      </w:divBdr>
    </w:div>
    <w:div w:id="1332098774">
      <w:bodyDiv w:val="1"/>
      <w:marLeft w:val="0"/>
      <w:marRight w:val="0"/>
      <w:marTop w:val="0"/>
      <w:marBottom w:val="0"/>
      <w:divBdr>
        <w:top w:val="none" w:sz="0" w:space="0" w:color="auto"/>
        <w:left w:val="none" w:sz="0" w:space="0" w:color="auto"/>
        <w:bottom w:val="none" w:sz="0" w:space="0" w:color="auto"/>
        <w:right w:val="none" w:sz="0" w:space="0" w:color="auto"/>
      </w:divBdr>
    </w:div>
    <w:div w:id="1363362184">
      <w:bodyDiv w:val="1"/>
      <w:marLeft w:val="0"/>
      <w:marRight w:val="0"/>
      <w:marTop w:val="0"/>
      <w:marBottom w:val="0"/>
      <w:divBdr>
        <w:top w:val="none" w:sz="0" w:space="0" w:color="auto"/>
        <w:left w:val="none" w:sz="0" w:space="0" w:color="auto"/>
        <w:bottom w:val="none" w:sz="0" w:space="0" w:color="auto"/>
        <w:right w:val="none" w:sz="0" w:space="0" w:color="auto"/>
      </w:divBdr>
    </w:div>
    <w:div w:id="1390886296">
      <w:bodyDiv w:val="1"/>
      <w:marLeft w:val="0"/>
      <w:marRight w:val="0"/>
      <w:marTop w:val="0"/>
      <w:marBottom w:val="0"/>
      <w:divBdr>
        <w:top w:val="none" w:sz="0" w:space="0" w:color="auto"/>
        <w:left w:val="none" w:sz="0" w:space="0" w:color="auto"/>
        <w:bottom w:val="none" w:sz="0" w:space="0" w:color="auto"/>
        <w:right w:val="none" w:sz="0" w:space="0" w:color="auto"/>
      </w:divBdr>
    </w:div>
    <w:div w:id="1532304626">
      <w:bodyDiv w:val="1"/>
      <w:marLeft w:val="0"/>
      <w:marRight w:val="0"/>
      <w:marTop w:val="0"/>
      <w:marBottom w:val="0"/>
      <w:divBdr>
        <w:top w:val="none" w:sz="0" w:space="0" w:color="auto"/>
        <w:left w:val="none" w:sz="0" w:space="0" w:color="auto"/>
        <w:bottom w:val="none" w:sz="0" w:space="0" w:color="auto"/>
        <w:right w:val="none" w:sz="0" w:space="0" w:color="auto"/>
      </w:divBdr>
    </w:div>
    <w:div w:id="1738437967">
      <w:bodyDiv w:val="1"/>
      <w:marLeft w:val="0"/>
      <w:marRight w:val="0"/>
      <w:marTop w:val="0"/>
      <w:marBottom w:val="0"/>
      <w:divBdr>
        <w:top w:val="none" w:sz="0" w:space="0" w:color="auto"/>
        <w:left w:val="none" w:sz="0" w:space="0" w:color="auto"/>
        <w:bottom w:val="none" w:sz="0" w:space="0" w:color="auto"/>
        <w:right w:val="none" w:sz="0" w:space="0" w:color="auto"/>
      </w:divBdr>
    </w:div>
    <w:div w:id="1746613222">
      <w:bodyDiv w:val="1"/>
      <w:marLeft w:val="0"/>
      <w:marRight w:val="0"/>
      <w:marTop w:val="0"/>
      <w:marBottom w:val="0"/>
      <w:divBdr>
        <w:top w:val="none" w:sz="0" w:space="0" w:color="auto"/>
        <w:left w:val="none" w:sz="0" w:space="0" w:color="auto"/>
        <w:bottom w:val="none" w:sz="0" w:space="0" w:color="auto"/>
        <w:right w:val="none" w:sz="0" w:space="0" w:color="auto"/>
      </w:divBdr>
    </w:div>
    <w:div w:id="1751584546">
      <w:bodyDiv w:val="1"/>
      <w:marLeft w:val="0"/>
      <w:marRight w:val="0"/>
      <w:marTop w:val="0"/>
      <w:marBottom w:val="0"/>
      <w:divBdr>
        <w:top w:val="none" w:sz="0" w:space="0" w:color="auto"/>
        <w:left w:val="none" w:sz="0" w:space="0" w:color="auto"/>
        <w:bottom w:val="none" w:sz="0" w:space="0" w:color="auto"/>
        <w:right w:val="none" w:sz="0" w:space="0" w:color="auto"/>
      </w:divBdr>
    </w:div>
    <w:div w:id="1801071692">
      <w:bodyDiv w:val="1"/>
      <w:marLeft w:val="0"/>
      <w:marRight w:val="0"/>
      <w:marTop w:val="0"/>
      <w:marBottom w:val="0"/>
      <w:divBdr>
        <w:top w:val="none" w:sz="0" w:space="0" w:color="auto"/>
        <w:left w:val="none" w:sz="0" w:space="0" w:color="auto"/>
        <w:bottom w:val="none" w:sz="0" w:space="0" w:color="auto"/>
        <w:right w:val="none" w:sz="0" w:space="0" w:color="auto"/>
      </w:divBdr>
    </w:div>
    <w:div w:id="1883592689">
      <w:bodyDiv w:val="1"/>
      <w:marLeft w:val="0"/>
      <w:marRight w:val="0"/>
      <w:marTop w:val="0"/>
      <w:marBottom w:val="0"/>
      <w:divBdr>
        <w:top w:val="none" w:sz="0" w:space="0" w:color="auto"/>
        <w:left w:val="none" w:sz="0" w:space="0" w:color="auto"/>
        <w:bottom w:val="none" w:sz="0" w:space="0" w:color="auto"/>
        <w:right w:val="none" w:sz="0" w:space="0" w:color="auto"/>
      </w:divBdr>
    </w:div>
    <w:div w:id="2003729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ropa.eu/eurobarometer/surveys/detail/29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uropa.eu/eurobarometer/surveys/detail/2269" TargetMode="External"/><Relationship Id="rId4" Type="http://schemas.openxmlformats.org/officeDocument/2006/relationships/settings" Target="settings.xml"/><Relationship Id="rId9" Type="http://schemas.openxmlformats.org/officeDocument/2006/relationships/hyperlink" Target="https://europa.eu/eurobarometer/surveys/detail/22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E88B5-9BAE-4DE6-B268-6A18831E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9</Pages>
  <Words>4093</Words>
  <Characters>24314</Characters>
  <Application>Microsoft Office Word</Application>
  <DocSecurity>0</DocSecurity>
  <Lines>319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Carausan</dc:creator>
  <cp:keywords/>
  <dc:description/>
  <cp:lastModifiedBy>Mihaela Carausan</cp:lastModifiedBy>
  <cp:revision>9</cp:revision>
  <dcterms:created xsi:type="dcterms:W3CDTF">2024-04-14T19:02:00Z</dcterms:created>
  <dcterms:modified xsi:type="dcterms:W3CDTF">2024-04-14T22:08:00Z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a2b28065-f1cf-45a7-b37e-c63ca3bd5ae7</vt:lpwstr>
  </property>
</Properties>
</file>