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8C43" w14:textId="6D78DA8F" w:rsidR="00C71172" w:rsidRPr="003C3365" w:rsidRDefault="00C71172" w:rsidP="003C3365">
      <w:pPr>
        <w:spacing w:line="360" w:lineRule="auto"/>
        <w:rPr>
          <w:b/>
          <w:bCs/>
          <w:smallCaps/>
          <w:lang w:val="en-US"/>
        </w:rPr>
      </w:pPr>
      <w:r w:rsidRPr="003C3365">
        <w:rPr>
          <w:b/>
          <w:bCs/>
          <w:smallCaps/>
          <w:lang w:val="en-US"/>
        </w:rPr>
        <w:t>Threats of Wartime Restrictions to P</w:t>
      </w:r>
      <w:r w:rsidRPr="003C3365">
        <w:rPr>
          <w:b/>
          <w:bCs/>
          <w:smallCaps/>
          <w:lang w:val="en-US"/>
        </w:rPr>
        <w:t>o</w:t>
      </w:r>
      <w:r w:rsidRPr="003C3365">
        <w:rPr>
          <w:b/>
          <w:bCs/>
          <w:smallCaps/>
          <w:lang w:val="en-US"/>
        </w:rPr>
        <w:t>st-War Democracy in Ukraine</w:t>
      </w:r>
    </w:p>
    <w:p w14:paraId="06645F88" w14:textId="3D31219D" w:rsidR="00152168" w:rsidRDefault="003C3365" w:rsidP="003C3365">
      <w:pPr>
        <w:spacing w:line="360" w:lineRule="auto"/>
        <w:rPr>
          <w:smallCaps/>
          <w:sz w:val="24"/>
          <w:szCs w:val="24"/>
          <w:lang w:val="en-US"/>
        </w:rPr>
      </w:pPr>
      <w:r w:rsidRPr="003C3365">
        <w:rPr>
          <w:smallCaps/>
          <w:sz w:val="24"/>
          <w:szCs w:val="24"/>
          <w:lang w:val="en-US"/>
        </w:rPr>
        <w:t>Mykola Polovyi</w:t>
      </w:r>
    </w:p>
    <w:p w14:paraId="1A65C09B" w14:textId="4C9AAC36" w:rsidR="003C3365" w:rsidRPr="003C3365" w:rsidRDefault="003C3365" w:rsidP="003C3365">
      <w:pPr>
        <w:spacing w:line="360" w:lineRule="auto"/>
        <w:rPr>
          <w:smallCaps/>
          <w:sz w:val="24"/>
          <w:szCs w:val="24"/>
          <w:lang w:val="en-US"/>
        </w:rPr>
      </w:pPr>
      <w:r w:rsidRPr="003C3365">
        <w:rPr>
          <w:sz w:val="24"/>
          <w:szCs w:val="24"/>
          <w:lang w:val="en-US"/>
        </w:rPr>
        <w:t>Comenius University, Bratislava</w:t>
      </w:r>
    </w:p>
    <w:p w14:paraId="12683957" w14:textId="77777777" w:rsidR="00C71172" w:rsidRPr="00234062" w:rsidRDefault="00C71172" w:rsidP="00234062">
      <w:pPr>
        <w:spacing w:line="360" w:lineRule="auto"/>
        <w:ind w:firstLine="720"/>
        <w:jc w:val="both"/>
        <w:rPr>
          <w:sz w:val="24"/>
          <w:szCs w:val="24"/>
          <w:lang w:val="en-US"/>
        </w:rPr>
      </w:pPr>
    </w:p>
    <w:p w14:paraId="5732B4BF" w14:textId="523B8C39" w:rsidR="00F4233C" w:rsidRPr="00152A80" w:rsidRDefault="00F4233C" w:rsidP="00234062">
      <w:pPr>
        <w:spacing w:line="360" w:lineRule="auto"/>
        <w:ind w:firstLine="720"/>
        <w:jc w:val="both"/>
        <w:rPr>
          <w:b/>
          <w:bCs/>
          <w:i/>
          <w:iCs/>
          <w:sz w:val="24"/>
          <w:szCs w:val="24"/>
          <w:lang w:val="en-US"/>
        </w:rPr>
      </w:pPr>
      <w:r w:rsidRPr="00152A80">
        <w:rPr>
          <w:b/>
          <w:bCs/>
          <w:i/>
          <w:iCs/>
          <w:sz w:val="24"/>
          <w:szCs w:val="24"/>
          <w:lang w:val="en-US"/>
        </w:rPr>
        <w:t>Introduction.</w:t>
      </w:r>
    </w:p>
    <w:p w14:paraId="493F7ADD" w14:textId="5B266D78" w:rsidR="00F17C88" w:rsidRPr="00234062" w:rsidRDefault="00F4233C" w:rsidP="00234062">
      <w:pPr>
        <w:spacing w:line="360" w:lineRule="auto"/>
        <w:ind w:firstLine="720"/>
        <w:jc w:val="both"/>
        <w:rPr>
          <w:sz w:val="24"/>
          <w:szCs w:val="24"/>
          <w:lang w:val="en-US"/>
        </w:rPr>
      </w:pPr>
      <w:r w:rsidRPr="00234062">
        <w:rPr>
          <w:sz w:val="24"/>
          <w:szCs w:val="24"/>
          <w:lang w:val="en-US"/>
        </w:rPr>
        <w:t>We live in the world of threats – to life, to freedoms, to democracy etc. All those threats are anthropogenic</w:t>
      </w:r>
      <w:r w:rsidR="00E74645" w:rsidRPr="00234062">
        <w:rPr>
          <w:sz w:val="24"/>
          <w:szCs w:val="24"/>
          <w:lang w:val="en-US"/>
        </w:rPr>
        <w:t xml:space="preserve">, naturally. </w:t>
      </w:r>
      <w:r w:rsidR="00F17C88" w:rsidRPr="00234062">
        <w:rPr>
          <w:sz w:val="24"/>
          <w:szCs w:val="24"/>
          <w:lang w:val="en-US"/>
        </w:rPr>
        <w:t xml:space="preserve">In the case of natural disasters, the influence of the unconscious and ill-considered actions of humanity itself is generally recognized. In the case of many political processes, external forces, although anthropogenic in essence, often appear as a source of threats. </w:t>
      </w:r>
      <w:proofErr w:type="gramStart"/>
      <w:r w:rsidR="00F17C88" w:rsidRPr="00234062">
        <w:rPr>
          <w:sz w:val="24"/>
          <w:szCs w:val="24"/>
          <w:lang w:val="en-US"/>
        </w:rPr>
        <w:t xml:space="preserve">In particular, </w:t>
      </w:r>
      <w:r w:rsidR="00F17C88" w:rsidRPr="00234062">
        <w:rPr>
          <w:sz w:val="24"/>
          <w:szCs w:val="24"/>
          <w:lang w:val="en-US"/>
        </w:rPr>
        <w:t>contemporary</w:t>
      </w:r>
      <w:proofErr w:type="gramEnd"/>
      <w:r w:rsidR="00F17C88" w:rsidRPr="00234062">
        <w:rPr>
          <w:sz w:val="24"/>
          <w:szCs w:val="24"/>
          <w:lang w:val="en-US"/>
        </w:rPr>
        <w:t xml:space="preserve"> </w:t>
      </w:r>
      <w:r w:rsidR="00F17C88" w:rsidRPr="00234062">
        <w:rPr>
          <w:sz w:val="24"/>
          <w:szCs w:val="24"/>
          <w:lang w:val="en-US"/>
        </w:rPr>
        <w:t xml:space="preserve">authoritarian regimes are an undeniable threat, trying to expand their spheres of influence and revise the foundations of the modern world order. The main troublemakers in this sense are undoubtedly the authoritarian Russian Federation and China. At the same time, more and more studies have appeared recently devoted to the analysis of the internal mechanisms of the evolution of once-democratic regimes into authoritarian ones </w:t>
      </w:r>
      <w:r w:rsidR="00407771">
        <w:rPr>
          <w:sz w:val="24"/>
          <w:szCs w:val="24"/>
          <w:lang w:val="en-US"/>
        </w:rPr>
        <w:t>(</w:t>
      </w:r>
      <w:r w:rsidR="00407771" w:rsidRPr="00407771">
        <w:rPr>
          <w:sz w:val="24"/>
          <w:szCs w:val="24"/>
          <w:lang w:val="en-US"/>
        </w:rPr>
        <w:t xml:space="preserve">Rak, </w:t>
      </w:r>
      <w:proofErr w:type="spellStart"/>
      <w:r w:rsidR="00407771" w:rsidRPr="00407771">
        <w:rPr>
          <w:sz w:val="24"/>
          <w:szCs w:val="24"/>
          <w:lang w:val="en-US"/>
        </w:rPr>
        <w:t>Bäcker</w:t>
      </w:r>
      <w:proofErr w:type="spellEnd"/>
      <w:r w:rsidR="00407771">
        <w:rPr>
          <w:sz w:val="24"/>
          <w:szCs w:val="24"/>
          <w:lang w:val="en-US"/>
        </w:rPr>
        <w:t xml:space="preserve"> </w:t>
      </w:r>
      <w:r w:rsidR="00407771" w:rsidRPr="00407771">
        <w:rPr>
          <w:sz w:val="24"/>
          <w:szCs w:val="24"/>
          <w:lang w:val="en-US"/>
        </w:rPr>
        <w:t>2022)</w:t>
      </w:r>
      <w:r w:rsidR="00F17C88" w:rsidRPr="00234062">
        <w:rPr>
          <w:sz w:val="24"/>
          <w:szCs w:val="24"/>
          <w:lang w:val="en-US"/>
        </w:rPr>
        <w:t xml:space="preserve">. </w:t>
      </w:r>
      <w:r w:rsidR="00531E73">
        <w:rPr>
          <w:sz w:val="24"/>
          <w:szCs w:val="24"/>
          <w:lang w:val="en-US"/>
        </w:rPr>
        <w:t xml:space="preserve">A lot of </w:t>
      </w:r>
      <w:r w:rsidR="00F17C88" w:rsidRPr="00234062">
        <w:rPr>
          <w:sz w:val="24"/>
          <w:szCs w:val="24"/>
          <w:lang w:val="en-US"/>
        </w:rPr>
        <w:t>publications</w:t>
      </w:r>
      <w:r w:rsidR="00F17C88" w:rsidRPr="00234062">
        <w:rPr>
          <w:sz w:val="24"/>
          <w:szCs w:val="24"/>
          <w:lang w:val="en-US"/>
        </w:rPr>
        <w:t xml:space="preserve"> </w:t>
      </w:r>
      <w:r w:rsidR="00F17C88" w:rsidRPr="00234062">
        <w:rPr>
          <w:sz w:val="24"/>
          <w:szCs w:val="24"/>
          <w:lang w:val="en-US"/>
        </w:rPr>
        <w:t>analyze in detail the ways of transforming democracies into different formats of milita</w:t>
      </w:r>
      <w:r w:rsidR="00F17C88" w:rsidRPr="00234062">
        <w:rPr>
          <w:sz w:val="24"/>
          <w:szCs w:val="24"/>
          <w:lang w:val="en-US"/>
        </w:rPr>
        <w:t xml:space="preserve">nt </w:t>
      </w:r>
      <w:r w:rsidR="00F17C88" w:rsidRPr="005031ED">
        <w:rPr>
          <w:sz w:val="24"/>
          <w:szCs w:val="24"/>
          <w:lang w:val="en-US"/>
        </w:rPr>
        <w:t>ones</w:t>
      </w:r>
      <w:r w:rsidR="005031ED" w:rsidRPr="005031ED">
        <w:rPr>
          <w:sz w:val="24"/>
          <w:szCs w:val="24"/>
          <w:lang w:val="en-US"/>
        </w:rPr>
        <w:t xml:space="preserve"> (</w:t>
      </w:r>
      <w:r w:rsidR="005031ED" w:rsidRPr="005031ED">
        <w:rPr>
          <w:sz w:val="24"/>
          <w:szCs w:val="24"/>
          <w:lang w:val="en-US"/>
        </w:rPr>
        <w:t xml:space="preserve">Baker </w:t>
      </w:r>
      <w:r w:rsidR="005031ED" w:rsidRPr="005031ED">
        <w:rPr>
          <w:sz w:val="24"/>
          <w:szCs w:val="24"/>
          <w:lang w:val="en-US"/>
        </w:rPr>
        <w:t>and</w:t>
      </w:r>
      <w:r w:rsidR="005031ED" w:rsidRPr="005031ED">
        <w:rPr>
          <w:sz w:val="24"/>
          <w:szCs w:val="24"/>
          <w:lang w:val="en-US"/>
        </w:rPr>
        <w:t xml:space="preserve"> Rak 2022</w:t>
      </w:r>
      <w:r w:rsidR="005031ED" w:rsidRPr="005031ED">
        <w:rPr>
          <w:sz w:val="24"/>
          <w:szCs w:val="24"/>
          <w:lang w:val="en-US"/>
        </w:rPr>
        <w:t>;</w:t>
      </w:r>
      <w:r w:rsidR="005031ED" w:rsidRPr="005031ED">
        <w:rPr>
          <w:sz w:val="24"/>
          <w:szCs w:val="24"/>
          <w:lang w:val="en-US"/>
        </w:rPr>
        <w:t xml:space="preserve"> Rak 2020</w:t>
      </w:r>
      <w:r w:rsidR="005031ED" w:rsidRPr="005031ED">
        <w:rPr>
          <w:sz w:val="24"/>
          <w:szCs w:val="24"/>
          <w:lang w:val="en-US"/>
        </w:rPr>
        <w:t>;</w:t>
      </w:r>
      <w:r w:rsidR="005031ED" w:rsidRPr="005031ED">
        <w:rPr>
          <w:sz w:val="24"/>
          <w:szCs w:val="24"/>
          <w:lang w:val="en-US"/>
        </w:rPr>
        <w:t xml:space="preserve"> Kirshner </w:t>
      </w:r>
      <w:r w:rsidR="005031ED" w:rsidRPr="005031ED">
        <w:rPr>
          <w:sz w:val="24"/>
          <w:szCs w:val="24"/>
          <w:lang w:val="en-US"/>
        </w:rPr>
        <w:t>2014</w:t>
      </w:r>
      <w:r w:rsidR="005031ED" w:rsidRPr="005031ED">
        <w:rPr>
          <w:sz w:val="24"/>
          <w:szCs w:val="24"/>
          <w:lang w:val="en-US"/>
        </w:rPr>
        <w:t xml:space="preserve">, </w:t>
      </w:r>
      <w:proofErr w:type="spellStart"/>
      <w:r w:rsidR="005031ED" w:rsidRPr="005031ED">
        <w:rPr>
          <w:sz w:val="24"/>
          <w:szCs w:val="24"/>
          <w:lang w:val="en-US"/>
        </w:rPr>
        <w:t>Ellian</w:t>
      </w:r>
      <w:proofErr w:type="spellEnd"/>
      <w:r w:rsidR="005031ED" w:rsidRPr="005031ED">
        <w:rPr>
          <w:sz w:val="24"/>
          <w:szCs w:val="24"/>
          <w:lang w:val="en-US"/>
        </w:rPr>
        <w:t xml:space="preserve">, </w:t>
      </w:r>
      <w:r w:rsidR="005031ED" w:rsidRPr="005031ED">
        <w:rPr>
          <w:sz w:val="24"/>
          <w:szCs w:val="24"/>
          <w:lang w:val="en-US"/>
        </w:rPr>
        <w:t xml:space="preserve">and </w:t>
      </w:r>
      <w:proofErr w:type="spellStart"/>
      <w:r w:rsidR="005031ED" w:rsidRPr="005031ED">
        <w:rPr>
          <w:sz w:val="24"/>
          <w:szCs w:val="24"/>
          <w:lang w:val="en-US"/>
        </w:rPr>
        <w:t>Rijpkema</w:t>
      </w:r>
      <w:proofErr w:type="spellEnd"/>
      <w:r w:rsidR="005031ED" w:rsidRPr="005031ED">
        <w:rPr>
          <w:sz w:val="24"/>
          <w:szCs w:val="24"/>
          <w:lang w:val="en-US"/>
        </w:rPr>
        <w:t xml:space="preserve"> 2018)</w:t>
      </w:r>
      <w:r w:rsidR="00F17C88" w:rsidRPr="005031ED">
        <w:rPr>
          <w:sz w:val="24"/>
          <w:szCs w:val="24"/>
          <w:lang w:val="en-US"/>
        </w:rPr>
        <w:t>.</w:t>
      </w:r>
    </w:p>
    <w:p w14:paraId="04B4D47E" w14:textId="73554C34" w:rsidR="00F17C88" w:rsidRPr="00234062" w:rsidRDefault="00F17C88" w:rsidP="00234062">
      <w:pPr>
        <w:spacing w:line="360" w:lineRule="auto"/>
        <w:ind w:firstLine="720"/>
        <w:jc w:val="both"/>
        <w:rPr>
          <w:sz w:val="24"/>
          <w:szCs w:val="24"/>
          <w:lang w:val="en-US"/>
        </w:rPr>
      </w:pPr>
      <w:r w:rsidRPr="00234062">
        <w:rPr>
          <w:sz w:val="24"/>
          <w:szCs w:val="24"/>
          <w:lang w:val="en-US"/>
        </w:rPr>
        <w:t xml:space="preserve">Modern Ukraine provides an example of a state that is gradually taking the path of abandoning democracy, but under the influence of factors that are extremely unusual for the modern world </w:t>
      </w:r>
      <w:r w:rsidRPr="00234062">
        <w:rPr>
          <w:sz w:val="24"/>
          <w:szCs w:val="24"/>
          <w:lang w:val="en-US"/>
        </w:rPr>
        <w:t>–</w:t>
      </w:r>
      <w:r w:rsidRPr="00234062">
        <w:rPr>
          <w:sz w:val="24"/>
          <w:szCs w:val="24"/>
          <w:lang w:val="en-US"/>
        </w:rPr>
        <w:t xml:space="preserve"> under the influence of the armed aggression of the Russian Federation. In wartime conditions, the already fragile democracy of Ukraine is experiencing additional authoritarian pressure of an internal nature.</w:t>
      </w:r>
    </w:p>
    <w:p w14:paraId="4994B75D" w14:textId="18FB889E" w:rsidR="00CF070E" w:rsidRPr="005031ED" w:rsidRDefault="00CF070E" w:rsidP="00234062">
      <w:pPr>
        <w:spacing w:line="360" w:lineRule="auto"/>
        <w:ind w:firstLine="720"/>
        <w:jc w:val="both"/>
        <w:rPr>
          <w:sz w:val="24"/>
          <w:szCs w:val="24"/>
          <w:lang w:val="en-US"/>
        </w:rPr>
      </w:pPr>
      <w:r w:rsidRPr="00234062">
        <w:rPr>
          <w:sz w:val="24"/>
          <w:szCs w:val="24"/>
          <w:lang w:val="en-US"/>
        </w:rPr>
        <w:t>So, t</w:t>
      </w:r>
      <w:r w:rsidR="00C71172" w:rsidRPr="00234062">
        <w:rPr>
          <w:sz w:val="24"/>
          <w:szCs w:val="24"/>
          <w:lang w:val="en-US"/>
        </w:rPr>
        <w:t xml:space="preserve">he aim of the </w:t>
      </w:r>
      <w:r w:rsidR="00077765" w:rsidRPr="00234062">
        <w:rPr>
          <w:sz w:val="24"/>
          <w:szCs w:val="24"/>
          <w:lang w:val="en-US"/>
        </w:rPr>
        <w:t xml:space="preserve">paper </w:t>
      </w:r>
      <w:r w:rsidR="00C71172" w:rsidRPr="00234062">
        <w:rPr>
          <w:sz w:val="24"/>
          <w:szCs w:val="24"/>
          <w:lang w:val="en-US"/>
        </w:rPr>
        <w:t xml:space="preserve">is to assess the amount and essence of measures, connected with wartime </w:t>
      </w:r>
      <w:r w:rsidR="00C71172" w:rsidRPr="005031ED">
        <w:rPr>
          <w:sz w:val="24"/>
          <w:szCs w:val="24"/>
          <w:lang w:val="en-US"/>
        </w:rPr>
        <w:t>restrictions</w:t>
      </w:r>
      <w:r w:rsidR="003536F0" w:rsidRPr="005031ED">
        <w:rPr>
          <w:sz w:val="24"/>
          <w:szCs w:val="24"/>
          <w:lang w:val="en-US"/>
        </w:rPr>
        <w:t xml:space="preserve"> of political process and communications</w:t>
      </w:r>
      <w:r w:rsidR="00C71172" w:rsidRPr="005031ED">
        <w:rPr>
          <w:sz w:val="24"/>
          <w:szCs w:val="24"/>
          <w:lang w:val="en-US"/>
        </w:rPr>
        <w:t>, adopted in Ukraine during the Russian-Ukrainian war from February 2014 to January 2023</w:t>
      </w:r>
      <w:r w:rsidRPr="005031ED">
        <w:rPr>
          <w:sz w:val="24"/>
          <w:szCs w:val="24"/>
          <w:lang w:val="en-US"/>
        </w:rPr>
        <w:t>, and to assess the grade of their threat for post-war democracy in Ukraine.</w:t>
      </w:r>
    </w:p>
    <w:p w14:paraId="3678626F" w14:textId="1B2E9358" w:rsidR="00C71172" w:rsidRPr="005031ED" w:rsidRDefault="003E4112" w:rsidP="00234062">
      <w:pPr>
        <w:spacing w:line="360" w:lineRule="auto"/>
        <w:ind w:firstLine="720"/>
        <w:jc w:val="both"/>
        <w:rPr>
          <w:b/>
          <w:bCs/>
          <w:i/>
          <w:iCs/>
          <w:sz w:val="24"/>
          <w:szCs w:val="24"/>
          <w:lang w:val="en-US"/>
        </w:rPr>
      </w:pPr>
      <w:r w:rsidRPr="005031ED">
        <w:rPr>
          <w:b/>
          <w:bCs/>
          <w:i/>
          <w:iCs/>
          <w:sz w:val="24"/>
          <w:szCs w:val="24"/>
          <w:lang w:val="en-US"/>
        </w:rPr>
        <w:t>Sources and methods.</w:t>
      </w:r>
    </w:p>
    <w:p w14:paraId="1906853F" w14:textId="77777777" w:rsidR="002D0B8D" w:rsidRPr="005031ED" w:rsidRDefault="00EE1463" w:rsidP="00234062">
      <w:pPr>
        <w:spacing w:line="360" w:lineRule="auto"/>
        <w:ind w:firstLine="720"/>
        <w:jc w:val="both"/>
        <w:rPr>
          <w:sz w:val="24"/>
          <w:szCs w:val="24"/>
          <w:lang w:val="en-US"/>
        </w:rPr>
      </w:pPr>
      <w:r w:rsidRPr="005031ED">
        <w:rPr>
          <w:sz w:val="24"/>
          <w:szCs w:val="24"/>
          <w:lang w:val="en-US"/>
        </w:rPr>
        <w:t xml:space="preserve">I analyzed three main channels of political information in Ukraine – </w:t>
      </w:r>
      <w:r w:rsidR="009D70D6" w:rsidRPr="005031ED">
        <w:rPr>
          <w:sz w:val="24"/>
          <w:szCs w:val="24"/>
          <w:lang w:val="en-US"/>
        </w:rPr>
        <w:t>"</w:t>
      </w:r>
      <w:r w:rsidRPr="005031ED">
        <w:rPr>
          <w:sz w:val="24"/>
          <w:szCs w:val="24"/>
          <w:lang w:val="en-US"/>
        </w:rPr>
        <w:t>Ukrainian Pravda</w:t>
      </w:r>
      <w:r w:rsidR="009D70D6" w:rsidRPr="005031ED">
        <w:rPr>
          <w:sz w:val="24"/>
          <w:szCs w:val="24"/>
          <w:lang w:val="en-US"/>
        </w:rPr>
        <w:t>"</w:t>
      </w:r>
      <w:r w:rsidRPr="005031ED">
        <w:rPr>
          <w:sz w:val="24"/>
          <w:szCs w:val="24"/>
          <w:lang w:val="en-US"/>
        </w:rPr>
        <w:t xml:space="preserve"> (</w:t>
      </w:r>
      <w:r w:rsidR="009D70D6" w:rsidRPr="005031ED">
        <w:rPr>
          <w:sz w:val="24"/>
          <w:szCs w:val="24"/>
          <w:lang w:val="en-US"/>
        </w:rPr>
        <w:t>"</w:t>
      </w:r>
      <w:r w:rsidRPr="005031ED">
        <w:rPr>
          <w:sz w:val="24"/>
          <w:szCs w:val="24"/>
          <w:lang w:val="en-US"/>
        </w:rPr>
        <w:t>Ukrainian Truth</w:t>
      </w:r>
      <w:r w:rsidR="009D70D6" w:rsidRPr="005031ED">
        <w:rPr>
          <w:sz w:val="24"/>
          <w:szCs w:val="24"/>
          <w:lang w:val="en-US"/>
        </w:rPr>
        <w:t>"</w:t>
      </w:r>
      <w:r w:rsidRPr="005031ED">
        <w:rPr>
          <w:sz w:val="24"/>
          <w:szCs w:val="24"/>
          <w:lang w:val="en-US"/>
        </w:rPr>
        <w:t xml:space="preserve">), </w:t>
      </w:r>
      <w:r w:rsidR="009D70D6" w:rsidRPr="005031ED">
        <w:rPr>
          <w:sz w:val="24"/>
          <w:szCs w:val="24"/>
          <w:lang w:val="en-US"/>
        </w:rPr>
        <w:t>"</w:t>
      </w:r>
      <w:proofErr w:type="spellStart"/>
      <w:r w:rsidRPr="005031ED">
        <w:rPr>
          <w:sz w:val="24"/>
          <w:szCs w:val="24"/>
          <w:lang w:val="en-US"/>
        </w:rPr>
        <w:t>Dzer</w:t>
      </w:r>
      <w:r w:rsidR="009D70D6" w:rsidRPr="005031ED">
        <w:rPr>
          <w:sz w:val="24"/>
          <w:szCs w:val="24"/>
          <w:lang w:val="en-US"/>
        </w:rPr>
        <w:t>k</w:t>
      </w:r>
      <w:r w:rsidRPr="005031ED">
        <w:rPr>
          <w:sz w:val="24"/>
          <w:szCs w:val="24"/>
          <w:lang w:val="en-US"/>
        </w:rPr>
        <w:t>alo</w:t>
      </w:r>
      <w:proofErr w:type="spellEnd"/>
      <w:r w:rsidRPr="005031ED">
        <w:rPr>
          <w:sz w:val="24"/>
          <w:szCs w:val="24"/>
          <w:lang w:val="en-US"/>
        </w:rPr>
        <w:t xml:space="preserve"> </w:t>
      </w:r>
      <w:proofErr w:type="spellStart"/>
      <w:r w:rsidRPr="005031ED">
        <w:rPr>
          <w:sz w:val="24"/>
          <w:szCs w:val="24"/>
          <w:lang w:val="en-US"/>
        </w:rPr>
        <w:t>Tyzhnja</w:t>
      </w:r>
      <w:proofErr w:type="spellEnd"/>
      <w:r w:rsidR="009D70D6" w:rsidRPr="005031ED">
        <w:rPr>
          <w:sz w:val="24"/>
          <w:szCs w:val="24"/>
          <w:lang w:val="en-US"/>
        </w:rPr>
        <w:t>"</w:t>
      </w:r>
      <w:r w:rsidRPr="005031ED">
        <w:rPr>
          <w:sz w:val="24"/>
          <w:szCs w:val="24"/>
          <w:lang w:val="en-US"/>
        </w:rPr>
        <w:t xml:space="preserve"> (</w:t>
      </w:r>
      <w:r w:rsidR="009D70D6" w:rsidRPr="005031ED">
        <w:rPr>
          <w:sz w:val="24"/>
          <w:szCs w:val="24"/>
          <w:lang w:val="en-US"/>
        </w:rPr>
        <w:t>"</w:t>
      </w:r>
      <w:r w:rsidRPr="005031ED">
        <w:rPr>
          <w:sz w:val="24"/>
          <w:szCs w:val="24"/>
          <w:lang w:val="en-US"/>
        </w:rPr>
        <w:t>Mirror of week</w:t>
      </w:r>
      <w:r w:rsidR="009D70D6" w:rsidRPr="005031ED">
        <w:rPr>
          <w:sz w:val="24"/>
          <w:szCs w:val="24"/>
          <w:lang w:val="en-US"/>
        </w:rPr>
        <w:t>"</w:t>
      </w:r>
      <w:r w:rsidRPr="005031ED">
        <w:rPr>
          <w:sz w:val="24"/>
          <w:szCs w:val="24"/>
          <w:lang w:val="en-US"/>
        </w:rPr>
        <w:t xml:space="preserve">), </w:t>
      </w:r>
      <w:r w:rsidR="009D70D6" w:rsidRPr="005031ED">
        <w:rPr>
          <w:sz w:val="24"/>
          <w:szCs w:val="24"/>
          <w:lang w:val="en-US"/>
        </w:rPr>
        <w:t>"</w:t>
      </w:r>
      <w:r w:rsidRPr="005031ED">
        <w:rPr>
          <w:sz w:val="24"/>
          <w:szCs w:val="24"/>
          <w:lang w:val="en-US"/>
        </w:rPr>
        <w:t>UNIAN</w:t>
      </w:r>
      <w:r w:rsidR="009D70D6" w:rsidRPr="005031ED">
        <w:rPr>
          <w:sz w:val="24"/>
          <w:szCs w:val="24"/>
          <w:lang w:val="en-US"/>
        </w:rPr>
        <w:t>"</w:t>
      </w:r>
      <w:r w:rsidRPr="005031ED">
        <w:rPr>
          <w:sz w:val="24"/>
          <w:szCs w:val="24"/>
          <w:lang w:val="en-US"/>
        </w:rPr>
        <w:t xml:space="preserve"> (</w:t>
      </w:r>
      <w:r w:rsidR="009D70D6" w:rsidRPr="005031ED">
        <w:rPr>
          <w:sz w:val="24"/>
          <w:szCs w:val="24"/>
          <w:lang w:val="en-US"/>
        </w:rPr>
        <w:t>"</w:t>
      </w:r>
      <w:r w:rsidRPr="005031ED">
        <w:rPr>
          <w:sz w:val="24"/>
          <w:szCs w:val="24"/>
          <w:lang w:val="en-US"/>
        </w:rPr>
        <w:t>Ukrainian Independent Information Agency of News</w:t>
      </w:r>
      <w:r w:rsidR="009D70D6" w:rsidRPr="005031ED">
        <w:rPr>
          <w:sz w:val="24"/>
          <w:szCs w:val="24"/>
          <w:lang w:val="en-US"/>
        </w:rPr>
        <w:t>"</w:t>
      </w:r>
      <w:r w:rsidRPr="005031ED">
        <w:rPr>
          <w:sz w:val="24"/>
          <w:szCs w:val="24"/>
          <w:lang w:val="en-US"/>
        </w:rPr>
        <w:t xml:space="preserve">) – and searched for references to political transactions. </w:t>
      </w:r>
    </w:p>
    <w:p w14:paraId="594B4E46" w14:textId="235B524D" w:rsidR="00EE1463" w:rsidRPr="005031ED" w:rsidRDefault="00CF070E" w:rsidP="00234062">
      <w:pPr>
        <w:spacing w:line="360" w:lineRule="auto"/>
        <w:ind w:firstLine="720"/>
        <w:jc w:val="both"/>
        <w:rPr>
          <w:sz w:val="24"/>
          <w:szCs w:val="24"/>
          <w:lang w:val="en-US"/>
        </w:rPr>
      </w:pPr>
      <w:r w:rsidRPr="005031ED">
        <w:rPr>
          <w:sz w:val="24"/>
          <w:szCs w:val="24"/>
          <w:lang w:val="en-US"/>
        </w:rPr>
        <w:t xml:space="preserve">Research based on the well-known idea, that </w:t>
      </w:r>
      <w:r w:rsidR="00EE1463" w:rsidRPr="005031ED">
        <w:rPr>
          <w:sz w:val="24"/>
          <w:szCs w:val="24"/>
          <w:lang w:val="en-US"/>
        </w:rPr>
        <w:t xml:space="preserve">in the information era, political transactions receive an existence only in the form of some public communicative act, which is recorded in media messages. </w:t>
      </w:r>
    </w:p>
    <w:p w14:paraId="70E1E82D" w14:textId="580C1980" w:rsidR="00CF070E" w:rsidRPr="005031ED" w:rsidRDefault="00CF070E" w:rsidP="00234062">
      <w:pPr>
        <w:spacing w:line="360" w:lineRule="auto"/>
        <w:ind w:firstLine="720"/>
        <w:jc w:val="both"/>
        <w:rPr>
          <w:sz w:val="24"/>
          <w:szCs w:val="24"/>
          <w:lang w:val="en-US"/>
        </w:rPr>
      </w:pPr>
      <w:proofErr w:type="gramStart"/>
      <w:r w:rsidRPr="005031ED">
        <w:rPr>
          <w:sz w:val="24"/>
          <w:szCs w:val="24"/>
          <w:lang w:val="en-US"/>
        </w:rPr>
        <w:t>Theoretical</w:t>
      </w:r>
      <w:proofErr w:type="gramEnd"/>
      <w:r w:rsidRPr="005031ED">
        <w:rPr>
          <w:sz w:val="24"/>
          <w:szCs w:val="24"/>
          <w:lang w:val="en-US"/>
        </w:rPr>
        <w:t xml:space="preserve"> framework of the research is bidirectional. The first direction connected with the theoretical grounds of </w:t>
      </w:r>
      <w:r w:rsidR="003536F0" w:rsidRPr="005031ED">
        <w:rPr>
          <w:sz w:val="24"/>
          <w:szCs w:val="24"/>
          <w:lang w:val="en-US"/>
        </w:rPr>
        <w:t>neo-</w:t>
      </w:r>
      <w:r w:rsidRPr="005031ED">
        <w:rPr>
          <w:sz w:val="24"/>
          <w:szCs w:val="24"/>
          <w:lang w:val="en-US"/>
        </w:rPr>
        <w:t xml:space="preserve">militant democracies analysis, proposed by </w:t>
      </w:r>
      <w:proofErr w:type="spellStart"/>
      <w:proofErr w:type="gramStart"/>
      <w:r w:rsidRPr="005031ED">
        <w:rPr>
          <w:sz w:val="24"/>
          <w:szCs w:val="24"/>
          <w:lang w:val="en-US"/>
        </w:rPr>
        <w:t>R.Backer</w:t>
      </w:r>
      <w:proofErr w:type="spellEnd"/>
      <w:proofErr w:type="gramEnd"/>
      <w:r w:rsidRPr="005031ED">
        <w:rPr>
          <w:sz w:val="24"/>
          <w:szCs w:val="24"/>
          <w:lang w:val="en-US"/>
        </w:rPr>
        <w:t xml:space="preserve"> and </w:t>
      </w:r>
      <w:proofErr w:type="spellStart"/>
      <w:r w:rsidRPr="005031ED">
        <w:rPr>
          <w:sz w:val="24"/>
          <w:szCs w:val="24"/>
          <w:lang w:val="en-US"/>
        </w:rPr>
        <w:t>J.Rak</w:t>
      </w:r>
      <w:proofErr w:type="spellEnd"/>
      <w:r w:rsidRPr="005031ED">
        <w:rPr>
          <w:sz w:val="24"/>
          <w:szCs w:val="24"/>
          <w:lang w:val="en-US"/>
        </w:rPr>
        <w:t xml:space="preserve">. The second ground of the research is </w:t>
      </w:r>
      <w:r w:rsidR="005B3BF8" w:rsidRPr="005031ED">
        <w:rPr>
          <w:sz w:val="24"/>
          <w:szCs w:val="24"/>
          <w:lang w:val="en-US"/>
        </w:rPr>
        <w:t>my</w:t>
      </w:r>
      <w:r w:rsidRPr="005031ED">
        <w:rPr>
          <w:sz w:val="24"/>
          <w:szCs w:val="24"/>
          <w:lang w:val="en-US"/>
        </w:rPr>
        <w:t xml:space="preserve"> theoretical model of political density</w:t>
      </w:r>
      <w:r w:rsidR="005B3BF8" w:rsidRPr="005031ED">
        <w:rPr>
          <w:sz w:val="24"/>
          <w:szCs w:val="24"/>
          <w:lang w:val="en-US"/>
        </w:rPr>
        <w:t xml:space="preserve">. This model was developed </w:t>
      </w:r>
      <w:r w:rsidR="006D135F" w:rsidRPr="005031ED">
        <w:rPr>
          <w:sz w:val="24"/>
          <w:szCs w:val="24"/>
          <w:lang w:val="en-US"/>
        </w:rPr>
        <w:t xml:space="preserve">with the </w:t>
      </w:r>
      <w:r w:rsidR="005B3BF8" w:rsidRPr="005031ED">
        <w:rPr>
          <w:sz w:val="24"/>
          <w:szCs w:val="24"/>
          <w:lang w:val="en-US"/>
        </w:rPr>
        <w:t xml:space="preserve">aim to </w:t>
      </w:r>
      <w:r w:rsidRPr="005031ED">
        <w:rPr>
          <w:sz w:val="24"/>
          <w:szCs w:val="24"/>
          <w:lang w:val="en-US"/>
        </w:rPr>
        <w:t>determine</w:t>
      </w:r>
      <w:r w:rsidR="006D135F" w:rsidRPr="005031ED">
        <w:rPr>
          <w:sz w:val="24"/>
          <w:szCs w:val="24"/>
          <w:lang w:val="en-US"/>
        </w:rPr>
        <w:t xml:space="preserve"> and assess</w:t>
      </w:r>
      <w:r w:rsidRPr="005031ED">
        <w:rPr>
          <w:sz w:val="24"/>
          <w:szCs w:val="24"/>
          <w:lang w:val="en-US"/>
        </w:rPr>
        <w:t xml:space="preserve"> the relationship between the degree of density of political process </w:t>
      </w:r>
      <w:r w:rsidRPr="005031ED">
        <w:rPr>
          <w:sz w:val="24"/>
          <w:szCs w:val="24"/>
          <w:lang w:val="en-US"/>
        </w:rPr>
        <w:lastRenderedPageBreak/>
        <w:t>and the stability of the regime. But it turned out that the model establishes a certain correlation between the density of politics and the degree of democracy or authoritarianism of the political regime also.</w:t>
      </w:r>
      <w:r w:rsidR="006D135F" w:rsidRPr="005031ED">
        <w:rPr>
          <w:sz w:val="24"/>
          <w:szCs w:val="24"/>
          <w:lang w:val="en-US"/>
        </w:rPr>
        <w:t xml:space="preserve"> So, public communicative acts, that </w:t>
      </w:r>
      <w:r w:rsidR="006D135F" w:rsidRPr="005031ED">
        <w:rPr>
          <w:sz w:val="24"/>
          <w:szCs w:val="24"/>
          <w:lang w:val="en-US"/>
        </w:rPr>
        <w:t>constitute</w:t>
      </w:r>
      <w:r w:rsidR="006D135F" w:rsidRPr="005031ED">
        <w:rPr>
          <w:sz w:val="24"/>
          <w:szCs w:val="24"/>
          <w:lang w:val="en-US"/>
        </w:rPr>
        <w:t xml:space="preserve"> the content of the political process, are </w:t>
      </w:r>
      <w:proofErr w:type="gramStart"/>
      <w:r w:rsidR="006D135F" w:rsidRPr="005031ED">
        <w:rPr>
          <w:sz w:val="24"/>
          <w:szCs w:val="24"/>
          <w:lang w:val="en-US"/>
        </w:rPr>
        <w:t>taken into account</w:t>
      </w:r>
      <w:proofErr w:type="gramEnd"/>
      <w:r w:rsidR="006D135F" w:rsidRPr="005031ED">
        <w:rPr>
          <w:sz w:val="24"/>
          <w:szCs w:val="24"/>
          <w:lang w:val="en-US"/>
        </w:rPr>
        <w:t xml:space="preserve"> based on the </w:t>
      </w:r>
      <w:r w:rsidRPr="005031ED">
        <w:rPr>
          <w:sz w:val="24"/>
          <w:szCs w:val="24"/>
          <w:lang w:val="en-US"/>
        </w:rPr>
        <w:t>main provisions of this model</w:t>
      </w:r>
      <w:r w:rsidR="006D135F" w:rsidRPr="005031ED">
        <w:rPr>
          <w:sz w:val="24"/>
          <w:szCs w:val="24"/>
          <w:lang w:val="en-US"/>
        </w:rPr>
        <w:t xml:space="preserve">, which </w:t>
      </w:r>
      <w:r w:rsidRPr="005031ED">
        <w:rPr>
          <w:sz w:val="24"/>
          <w:szCs w:val="24"/>
          <w:lang w:val="en-US"/>
        </w:rPr>
        <w:t xml:space="preserve">are as follows: </w:t>
      </w:r>
    </w:p>
    <w:p w14:paraId="259502A8" w14:textId="3A5B4B6B" w:rsidR="00CF070E" w:rsidRPr="005031ED" w:rsidRDefault="00CF070E" w:rsidP="00234062">
      <w:pPr>
        <w:spacing w:line="360" w:lineRule="auto"/>
        <w:ind w:firstLine="720"/>
        <w:jc w:val="both"/>
        <w:rPr>
          <w:sz w:val="24"/>
          <w:szCs w:val="24"/>
          <w:lang w:val="en-US"/>
        </w:rPr>
      </w:pPr>
      <w:r w:rsidRPr="005031ED">
        <w:rPr>
          <w:sz w:val="24"/>
          <w:szCs w:val="24"/>
          <w:lang w:val="en-US"/>
        </w:rPr>
        <w:t>The central concept of the model is the notion of political volume (a three-dimensional social space</w:t>
      </w:r>
      <w:r w:rsidR="006D135F" w:rsidRPr="005031ED">
        <w:rPr>
          <w:sz w:val="24"/>
          <w:szCs w:val="24"/>
          <w:lang w:val="en-US"/>
        </w:rPr>
        <w:t xml:space="preserve">, </w:t>
      </w:r>
      <w:r w:rsidRPr="005031ED">
        <w:rPr>
          <w:sz w:val="24"/>
          <w:szCs w:val="24"/>
          <w:lang w:val="en-US"/>
        </w:rPr>
        <w:t>bounded by the borders of the state</w:t>
      </w:r>
      <w:r w:rsidR="006D135F" w:rsidRPr="005031ED">
        <w:rPr>
          <w:sz w:val="24"/>
          <w:szCs w:val="24"/>
          <w:lang w:val="en-US"/>
        </w:rPr>
        <w:t>,</w:t>
      </w:r>
      <w:r w:rsidRPr="005031ED">
        <w:rPr>
          <w:sz w:val="24"/>
          <w:szCs w:val="24"/>
          <w:lang w:val="en-US"/>
        </w:rPr>
        <w:t xml:space="preserve"> in which there is some density of social relations. The closest analog is the density of gas in some volume.</w:t>
      </w:r>
    </w:p>
    <w:p w14:paraId="1B952824" w14:textId="77777777" w:rsidR="00CF070E" w:rsidRPr="005031ED" w:rsidRDefault="00CF070E" w:rsidP="00234062">
      <w:pPr>
        <w:spacing w:line="360" w:lineRule="auto"/>
        <w:ind w:firstLine="720"/>
        <w:jc w:val="both"/>
        <w:rPr>
          <w:sz w:val="24"/>
          <w:szCs w:val="24"/>
          <w:lang w:val="en-US"/>
        </w:rPr>
      </w:pPr>
      <w:r w:rsidRPr="005031ED">
        <w:rPr>
          <w:sz w:val="24"/>
          <w:szCs w:val="24"/>
          <w:lang w:val="en-US"/>
        </w:rPr>
        <w:t>The density of social relations depends on the number of interactions and the number of subjects of those interactions:</w:t>
      </w:r>
    </w:p>
    <w:p w14:paraId="4431A3B3" w14:textId="77777777" w:rsidR="00CF070E" w:rsidRPr="005031ED" w:rsidRDefault="00CF070E" w:rsidP="00234062">
      <w:pPr>
        <w:spacing w:line="360" w:lineRule="auto"/>
        <w:ind w:firstLine="720"/>
        <w:jc w:val="both"/>
        <w:rPr>
          <w:sz w:val="24"/>
          <w:szCs w:val="24"/>
          <w:lang w:val="en-US"/>
        </w:rPr>
      </w:pPr>
      <w:r w:rsidRPr="005031ED">
        <w:rPr>
          <w:sz w:val="24"/>
          <w:szCs w:val="24"/>
          <w:lang w:val="en-US"/>
        </w:rPr>
        <w:t xml:space="preserve">Then </w:t>
      </w:r>
    </w:p>
    <w:p w14:paraId="3F61F3D4" w14:textId="77777777" w:rsidR="00CF070E" w:rsidRPr="005031ED" w:rsidRDefault="00CF070E" w:rsidP="00234062">
      <w:pPr>
        <w:spacing w:line="360" w:lineRule="auto"/>
        <w:ind w:firstLine="720"/>
        <w:jc w:val="center"/>
        <w:rPr>
          <w:sz w:val="24"/>
          <w:szCs w:val="24"/>
          <w:lang w:val="en-US"/>
        </w:rPr>
      </w:pPr>
      <w:r w:rsidRPr="005031ED">
        <w:rPr>
          <w:sz w:val="24"/>
          <w:szCs w:val="24"/>
          <w:lang w:val="en-US"/>
        </w:rPr>
        <w:t xml:space="preserve">DSR = I*St </w:t>
      </w:r>
      <w:r w:rsidRPr="005031ED">
        <w:rPr>
          <w:sz w:val="24"/>
          <w:szCs w:val="24"/>
          <w:lang w:val="en-US"/>
        </w:rPr>
        <w:tab/>
      </w:r>
      <w:r w:rsidRPr="005031ED">
        <w:rPr>
          <w:sz w:val="24"/>
          <w:szCs w:val="24"/>
          <w:lang w:val="en-US"/>
        </w:rPr>
        <w:tab/>
      </w:r>
      <w:r w:rsidRPr="005031ED">
        <w:rPr>
          <w:sz w:val="24"/>
          <w:szCs w:val="24"/>
          <w:lang w:val="en-US"/>
        </w:rPr>
        <w:tab/>
        <w:t>(1)</w:t>
      </w:r>
    </w:p>
    <w:p w14:paraId="2BD3D1C7" w14:textId="77777777" w:rsidR="00CF070E" w:rsidRPr="005031ED" w:rsidRDefault="00CF070E" w:rsidP="00234062">
      <w:pPr>
        <w:spacing w:line="360" w:lineRule="auto"/>
        <w:ind w:firstLine="720"/>
        <w:jc w:val="both"/>
        <w:rPr>
          <w:sz w:val="24"/>
          <w:szCs w:val="24"/>
          <w:lang w:val="en-US"/>
        </w:rPr>
      </w:pPr>
      <w:r w:rsidRPr="005031ED">
        <w:rPr>
          <w:sz w:val="24"/>
          <w:szCs w:val="24"/>
          <w:lang w:val="en-US"/>
        </w:rPr>
        <w:t xml:space="preserve">Where DSR is the density of social </w:t>
      </w:r>
      <w:proofErr w:type="gramStart"/>
      <w:r w:rsidRPr="005031ED">
        <w:rPr>
          <w:sz w:val="24"/>
          <w:szCs w:val="24"/>
          <w:lang w:val="en-US"/>
        </w:rPr>
        <w:t>relations;</w:t>
      </w:r>
      <w:proofErr w:type="gramEnd"/>
    </w:p>
    <w:p w14:paraId="782376E3" w14:textId="703D091E" w:rsidR="00CF070E" w:rsidRPr="005031ED" w:rsidRDefault="00CF070E" w:rsidP="00234062">
      <w:pPr>
        <w:spacing w:line="360" w:lineRule="auto"/>
        <w:ind w:firstLine="720"/>
        <w:jc w:val="both"/>
        <w:rPr>
          <w:sz w:val="24"/>
          <w:szCs w:val="24"/>
          <w:lang w:val="en-US"/>
        </w:rPr>
      </w:pPr>
      <w:r w:rsidRPr="005031ED">
        <w:rPr>
          <w:sz w:val="24"/>
          <w:szCs w:val="24"/>
          <w:lang w:val="en-US"/>
        </w:rPr>
        <w:t>I</w:t>
      </w:r>
      <w:r w:rsidR="003536F0" w:rsidRPr="005031ED">
        <w:rPr>
          <w:sz w:val="24"/>
          <w:szCs w:val="24"/>
          <w:lang w:val="en-US"/>
        </w:rPr>
        <w:t xml:space="preserve"> -</w:t>
      </w:r>
      <w:r w:rsidRPr="005031ED">
        <w:rPr>
          <w:sz w:val="24"/>
          <w:szCs w:val="24"/>
          <w:lang w:val="en-US"/>
        </w:rPr>
        <w:t xml:space="preserve"> is the number of all interactions in a </w:t>
      </w:r>
      <w:proofErr w:type="gramStart"/>
      <w:r w:rsidRPr="005031ED">
        <w:rPr>
          <w:sz w:val="24"/>
          <w:szCs w:val="24"/>
          <w:lang w:val="en-US"/>
        </w:rPr>
        <w:t>society;</w:t>
      </w:r>
      <w:proofErr w:type="gramEnd"/>
    </w:p>
    <w:p w14:paraId="0394DA21" w14:textId="77777777" w:rsidR="00CF070E" w:rsidRPr="005031ED" w:rsidRDefault="00CF070E" w:rsidP="00234062">
      <w:pPr>
        <w:spacing w:line="360" w:lineRule="auto"/>
        <w:ind w:firstLine="720"/>
        <w:jc w:val="both"/>
        <w:rPr>
          <w:sz w:val="24"/>
          <w:szCs w:val="24"/>
          <w:lang w:val="en-US"/>
        </w:rPr>
      </w:pPr>
      <w:r w:rsidRPr="005031ED">
        <w:rPr>
          <w:sz w:val="24"/>
          <w:szCs w:val="24"/>
          <w:lang w:val="en-US"/>
        </w:rPr>
        <w:t>St - the number of individual subjects of social relations.</w:t>
      </w:r>
    </w:p>
    <w:p w14:paraId="0080DA9D" w14:textId="77777777" w:rsidR="00CF070E" w:rsidRPr="005031ED" w:rsidRDefault="00CF070E" w:rsidP="00234062">
      <w:pPr>
        <w:spacing w:line="360" w:lineRule="auto"/>
        <w:ind w:firstLine="720"/>
        <w:jc w:val="both"/>
        <w:rPr>
          <w:sz w:val="24"/>
          <w:szCs w:val="24"/>
          <w:lang w:val="en-US"/>
        </w:rPr>
      </w:pPr>
    </w:p>
    <w:p w14:paraId="6A4F7C78" w14:textId="71D4C3DC" w:rsidR="00CF070E" w:rsidRPr="005031ED" w:rsidRDefault="00CF070E" w:rsidP="00234062">
      <w:pPr>
        <w:spacing w:line="360" w:lineRule="auto"/>
        <w:ind w:firstLine="720"/>
        <w:jc w:val="both"/>
        <w:rPr>
          <w:sz w:val="24"/>
          <w:szCs w:val="24"/>
          <w:lang w:val="en-US"/>
        </w:rPr>
      </w:pPr>
      <w:r w:rsidRPr="005031ED">
        <w:rPr>
          <w:sz w:val="24"/>
          <w:szCs w:val="24"/>
          <w:lang w:val="en-US"/>
        </w:rPr>
        <w:t xml:space="preserve">Based on this assumption, the concept of "density of politics </w:t>
      </w:r>
      <w:r w:rsidR="006D135F" w:rsidRPr="005031ED">
        <w:rPr>
          <w:sz w:val="24"/>
          <w:szCs w:val="24"/>
          <w:lang w:val="en-US"/>
        </w:rPr>
        <w:t>(</w:t>
      </w:r>
      <w:r w:rsidRPr="005031ED">
        <w:rPr>
          <w:sz w:val="24"/>
          <w:szCs w:val="24"/>
          <w:lang w:val="en-US"/>
        </w:rPr>
        <w:t>political activity, political process</w:t>
      </w:r>
      <w:r w:rsidR="006D135F" w:rsidRPr="005031ED">
        <w:rPr>
          <w:sz w:val="24"/>
          <w:szCs w:val="24"/>
          <w:lang w:val="en-US"/>
        </w:rPr>
        <w:t>)"</w:t>
      </w:r>
      <w:r w:rsidRPr="005031ED">
        <w:rPr>
          <w:sz w:val="24"/>
          <w:szCs w:val="24"/>
          <w:lang w:val="en-US"/>
        </w:rPr>
        <w:t xml:space="preserve">, </w:t>
      </w:r>
      <w:r w:rsidR="006D135F" w:rsidRPr="005031ED">
        <w:rPr>
          <w:sz w:val="24"/>
          <w:szCs w:val="24"/>
          <w:lang w:val="en-US"/>
        </w:rPr>
        <w:t xml:space="preserve">is </w:t>
      </w:r>
      <w:r w:rsidRPr="005031ED">
        <w:rPr>
          <w:sz w:val="24"/>
          <w:szCs w:val="24"/>
          <w:lang w:val="en-US"/>
        </w:rPr>
        <w:t>defin</w:t>
      </w:r>
      <w:r w:rsidR="006D135F" w:rsidRPr="005031ED">
        <w:rPr>
          <w:sz w:val="24"/>
          <w:szCs w:val="24"/>
          <w:lang w:val="en-US"/>
        </w:rPr>
        <w:t>ed</w:t>
      </w:r>
      <w:r w:rsidRPr="005031ED">
        <w:rPr>
          <w:sz w:val="24"/>
          <w:szCs w:val="24"/>
          <w:lang w:val="en-US"/>
        </w:rPr>
        <w:t xml:space="preserve"> through the concept of political interactions.</w:t>
      </w:r>
    </w:p>
    <w:p w14:paraId="0666F3B8" w14:textId="77777777" w:rsidR="00CF070E" w:rsidRPr="005031ED" w:rsidRDefault="00CF070E" w:rsidP="00234062">
      <w:pPr>
        <w:spacing w:line="360" w:lineRule="auto"/>
        <w:ind w:firstLine="720"/>
        <w:jc w:val="both"/>
        <w:rPr>
          <w:sz w:val="24"/>
          <w:szCs w:val="24"/>
          <w:lang w:val="en-US"/>
        </w:rPr>
      </w:pPr>
      <w:r w:rsidRPr="005031ED">
        <w:rPr>
          <w:sz w:val="24"/>
          <w:szCs w:val="24"/>
          <w:lang w:val="en-US"/>
        </w:rPr>
        <w:t>Political interactions include any interaction in which at least one party is a translator of a political text.</w:t>
      </w:r>
    </w:p>
    <w:p w14:paraId="36A09CE8" w14:textId="77777777" w:rsidR="00CF070E" w:rsidRPr="005031ED" w:rsidRDefault="00CF070E" w:rsidP="00234062">
      <w:pPr>
        <w:spacing w:line="360" w:lineRule="auto"/>
        <w:ind w:firstLine="720"/>
        <w:jc w:val="both"/>
        <w:rPr>
          <w:sz w:val="24"/>
          <w:szCs w:val="24"/>
          <w:lang w:val="en-US"/>
        </w:rPr>
      </w:pPr>
      <w:r w:rsidRPr="005031ED">
        <w:rPr>
          <w:sz w:val="24"/>
          <w:szCs w:val="24"/>
          <w:lang w:val="en-US"/>
        </w:rPr>
        <w:t xml:space="preserve">Then a "political text with the attributes of subjectivity" is directed toward politics, and its translator proceeds from an awareness, possibly erroneous, of his subjectivity. That is, he interprets himself as a subject, </w:t>
      </w:r>
      <w:proofErr w:type="gramStart"/>
      <w:r w:rsidRPr="005031ED">
        <w:rPr>
          <w:sz w:val="24"/>
          <w:szCs w:val="24"/>
          <w:lang w:val="en-US"/>
        </w:rPr>
        <w:t>i.e.</w:t>
      </w:r>
      <w:proofErr w:type="gramEnd"/>
      <w:r w:rsidRPr="005031ED">
        <w:rPr>
          <w:sz w:val="24"/>
          <w:szCs w:val="24"/>
          <w:lang w:val="en-US"/>
        </w:rPr>
        <w:t xml:space="preserve"> as someone who has his own political goal and the right to achieve it.</w:t>
      </w:r>
    </w:p>
    <w:p w14:paraId="4AB03990" w14:textId="77777777" w:rsidR="00CF070E" w:rsidRPr="005031ED" w:rsidRDefault="00CF070E" w:rsidP="00234062">
      <w:pPr>
        <w:spacing w:line="360" w:lineRule="auto"/>
        <w:ind w:firstLine="720"/>
        <w:jc w:val="both"/>
        <w:rPr>
          <w:sz w:val="24"/>
          <w:szCs w:val="24"/>
          <w:lang w:val="en-US"/>
        </w:rPr>
      </w:pPr>
      <w:r w:rsidRPr="005031ED">
        <w:rPr>
          <w:sz w:val="24"/>
          <w:szCs w:val="24"/>
          <w:lang w:val="en-US"/>
        </w:rPr>
        <w:t xml:space="preserve">I draw on Thomas's theorem here, according to which "if a situation is recognized as real, it is real in its consequences". </w:t>
      </w:r>
    </w:p>
    <w:p w14:paraId="659D1583" w14:textId="4A046420" w:rsidR="00CF070E" w:rsidRPr="005031ED" w:rsidRDefault="00CF070E" w:rsidP="00234062">
      <w:pPr>
        <w:spacing w:line="360" w:lineRule="auto"/>
        <w:ind w:firstLine="720"/>
        <w:jc w:val="both"/>
        <w:rPr>
          <w:sz w:val="24"/>
          <w:szCs w:val="24"/>
          <w:lang w:val="en-US"/>
        </w:rPr>
      </w:pPr>
      <w:r w:rsidRPr="005031ED">
        <w:rPr>
          <w:sz w:val="24"/>
          <w:szCs w:val="24"/>
          <w:lang w:val="en-US"/>
        </w:rPr>
        <w:t>Applied to political subjectivity, this means that if, for example, I believe that I am acting in the sphere of politics, then I recognize myself as a subject and my actions have the character of the subject's actions</w:t>
      </w:r>
      <w:r w:rsidR="006D135F" w:rsidRPr="005031ED">
        <w:rPr>
          <w:sz w:val="24"/>
          <w:szCs w:val="24"/>
          <w:lang w:val="en-US"/>
        </w:rPr>
        <w:t xml:space="preserve">, </w:t>
      </w:r>
      <w:r w:rsidR="006D135F" w:rsidRPr="005031ED">
        <w:rPr>
          <w:sz w:val="24"/>
          <w:szCs w:val="24"/>
          <w:lang w:val="en-US"/>
        </w:rPr>
        <w:t>which bears external signs of subjectivity</w:t>
      </w:r>
      <w:r w:rsidR="006D135F" w:rsidRPr="005031ED">
        <w:rPr>
          <w:sz w:val="24"/>
          <w:szCs w:val="24"/>
          <w:lang w:val="en-US"/>
        </w:rPr>
        <w:t>.</w:t>
      </w:r>
    </w:p>
    <w:p w14:paraId="564F3860" w14:textId="628745F4" w:rsidR="00CF070E" w:rsidRPr="005031ED" w:rsidRDefault="00CF070E" w:rsidP="00234062">
      <w:pPr>
        <w:spacing w:line="360" w:lineRule="auto"/>
        <w:ind w:firstLine="720"/>
        <w:jc w:val="both"/>
        <w:rPr>
          <w:sz w:val="24"/>
          <w:szCs w:val="24"/>
          <w:lang w:val="en-US"/>
        </w:rPr>
      </w:pPr>
      <w:r w:rsidRPr="005031ED">
        <w:rPr>
          <w:sz w:val="24"/>
          <w:szCs w:val="24"/>
          <w:lang w:val="en-US"/>
        </w:rPr>
        <w:t>Both physical actions and simple text are treated as a text.</w:t>
      </w:r>
    </w:p>
    <w:p w14:paraId="38C99562" w14:textId="791AC36B" w:rsidR="00CF070E" w:rsidRPr="005031ED" w:rsidRDefault="00CF070E" w:rsidP="00234062">
      <w:pPr>
        <w:spacing w:line="360" w:lineRule="auto"/>
        <w:ind w:firstLine="720"/>
        <w:jc w:val="both"/>
        <w:rPr>
          <w:sz w:val="24"/>
          <w:szCs w:val="24"/>
          <w:lang w:val="en-US"/>
        </w:rPr>
      </w:pPr>
      <w:r w:rsidRPr="005031ED">
        <w:rPr>
          <w:sz w:val="24"/>
          <w:szCs w:val="24"/>
          <w:lang w:val="en-US"/>
        </w:rPr>
        <w:t>I am referring specifically to the translator of a political text (in the broad sense I mentioned above), to emphasize that the author of the text may not be known.</w:t>
      </w:r>
      <w:r w:rsidR="006D135F" w:rsidRPr="005031ED">
        <w:rPr>
          <w:sz w:val="24"/>
          <w:szCs w:val="24"/>
          <w:lang w:val="en-US"/>
        </w:rPr>
        <w:t xml:space="preserve"> </w:t>
      </w:r>
      <w:r w:rsidRPr="005031ED">
        <w:rPr>
          <w:sz w:val="24"/>
          <w:szCs w:val="24"/>
          <w:lang w:val="en-US"/>
        </w:rPr>
        <w:t xml:space="preserve">I assume the possibility of </w:t>
      </w:r>
      <w:proofErr w:type="gramStart"/>
      <w:r w:rsidRPr="005031ED">
        <w:rPr>
          <w:sz w:val="24"/>
          <w:szCs w:val="24"/>
          <w:lang w:val="en-US"/>
        </w:rPr>
        <w:t>existence</w:t>
      </w:r>
      <w:proofErr w:type="gramEnd"/>
      <w:r w:rsidRPr="005031ED">
        <w:rPr>
          <w:sz w:val="24"/>
          <w:szCs w:val="24"/>
          <w:lang w:val="en-US"/>
        </w:rPr>
        <w:t xml:space="preserve"> both a collective and an </w:t>
      </w:r>
      <w:proofErr w:type="gramStart"/>
      <w:r w:rsidRPr="005031ED">
        <w:rPr>
          <w:sz w:val="24"/>
          <w:szCs w:val="24"/>
          <w:lang w:val="en-US"/>
        </w:rPr>
        <w:t>individual translators</w:t>
      </w:r>
      <w:proofErr w:type="gramEnd"/>
      <w:r w:rsidRPr="005031ED">
        <w:rPr>
          <w:sz w:val="24"/>
          <w:szCs w:val="24"/>
          <w:lang w:val="en-US"/>
        </w:rPr>
        <w:t>.</w:t>
      </w:r>
      <w:r w:rsidR="006D135F" w:rsidRPr="005031ED">
        <w:rPr>
          <w:sz w:val="24"/>
          <w:szCs w:val="24"/>
          <w:lang w:val="en-US"/>
        </w:rPr>
        <w:t xml:space="preserve"> </w:t>
      </w:r>
      <w:r w:rsidRPr="005031ED">
        <w:rPr>
          <w:sz w:val="24"/>
          <w:szCs w:val="24"/>
          <w:lang w:val="en-US"/>
        </w:rPr>
        <w:t xml:space="preserve">It is also obvious that each act of translating a political text has </w:t>
      </w:r>
      <w:proofErr w:type="gramStart"/>
      <w:r w:rsidRPr="005031ED">
        <w:rPr>
          <w:sz w:val="24"/>
          <w:szCs w:val="24"/>
          <w:lang w:val="en-US"/>
        </w:rPr>
        <w:t>some</w:t>
      </w:r>
      <w:proofErr w:type="gramEnd"/>
      <w:r w:rsidRPr="005031ED">
        <w:rPr>
          <w:sz w:val="24"/>
          <w:szCs w:val="24"/>
          <w:lang w:val="en-US"/>
        </w:rPr>
        <w:t xml:space="preserve"> number of recipients.</w:t>
      </w:r>
    </w:p>
    <w:p w14:paraId="28749324" w14:textId="77A73422" w:rsidR="00CF070E" w:rsidRPr="005031ED" w:rsidRDefault="0009511F" w:rsidP="00234062">
      <w:pPr>
        <w:spacing w:line="360" w:lineRule="auto"/>
        <w:ind w:firstLine="720"/>
        <w:jc w:val="both"/>
        <w:rPr>
          <w:sz w:val="24"/>
          <w:szCs w:val="24"/>
          <w:lang w:val="en-US"/>
        </w:rPr>
      </w:pPr>
      <w:r w:rsidRPr="005031ED">
        <w:rPr>
          <w:sz w:val="24"/>
          <w:szCs w:val="24"/>
          <w:lang w:val="en-US"/>
        </w:rPr>
        <w:t>An i</w:t>
      </w:r>
      <w:r w:rsidR="006D135F" w:rsidRPr="005031ED">
        <w:rPr>
          <w:sz w:val="24"/>
          <w:szCs w:val="24"/>
          <w:lang w:val="en-US"/>
        </w:rPr>
        <w:t xml:space="preserve">mportant provision of the model is </w:t>
      </w:r>
      <w:proofErr w:type="gramStart"/>
      <w:r w:rsidR="006D135F" w:rsidRPr="005031ED">
        <w:rPr>
          <w:sz w:val="24"/>
          <w:szCs w:val="24"/>
          <w:lang w:val="en-US"/>
        </w:rPr>
        <w:t>condition,</w:t>
      </w:r>
      <w:proofErr w:type="gramEnd"/>
      <w:r w:rsidR="006D135F" w:rsidRPr="005031ED">
        <w:rPr>
          <w:sz w:val="24"/>
          <w:szCs w:val="24"/>
          <w:lang w:val="en-US"/>
        </w:rPr>
        <w:t xml:space="preserve"> that t</w:t>
      </w:r>
      <w:r w:rsidR="00CF070E" w:rsidRPr="005031ED">
        <w:rPr>
          <w:sz w:val="24"/>
          <w:szCs w:val="24"/>
          <w:lang w:val="en-US"/>
        </w:rPr>
        <w:t xml:space="preserve">he number of interactions is ultimately determined by the availability of their </w:t>
      </w:r>
      <w:r w:rsidR="006D135F" w:rsidRPr="005031ED">
        <w:rPr>
          <w:sz w:val="24"/>
          <w:szCs w:val="24"/>
          <w:lang w:val="en-US"/>
        </w:rPr>
        <w:t xml:space="preserve">(as a matter of fact, </w:t>
      </w:r>
      <w:r w:rsidR="00CF070E" w:rsidRPr="005031ED">
        <w:rPr>
          <w:sz w:val="24"/>
          <w:szCs w:val="24"/>
          <w:lang w:val="en-US"/>
        </w:rPr>
        <w:t>technical</w:t>
      </w:r>
      <w:r w:rsidR="006D135F" w:rsidRPr="005031ED">
        <w:rPr>
          <w:sz w:val="24"/>
          <w:szCs w:val="24"/>
          <w:lang w:val="en-US"/>
        </w:rPr>
        <w:t>)</w:t>
      </w:r>
      <w:r w:rsidR="00CF070E" w:rsidRPr="005031ED">
        <w:rPr>
          <w:sz w:val="24"/>
          <w:szCs w:val="24"/>
          <w:lang w:val="en-US"/>
        </w:rPr>
        <w:t xml:space="preserve"> possibility</w:t>
      </w:r>
      <w:r w:rsidR="006D135F" w:rsidRPr="005031ED">
        <w:rPr>
          <w:sz w:val="24"/>
          <w:szCs w:val="24"/>
          <w:lang w:val="en-US"/>
        </w:rPr>
        <w:t>.</w:t>
      </w:r>
      <w:r w:rsidR="00CF070E" w:rsidRPr="005031ED">
        <w:rPr>
          <w:sz w:val="24"/>
          <w:szCs w:val="24"/>
          <w:lang w:val="en-US"/>
        </w:rPr>
        <w:t xml:space="preserve"> The possibility of interactions is determined by the number of available </w:t>
      </w:r>
      <w:r w:rsidRPr="005031ED">
        <w:rPr>
          <w:sz w:val="24"/>
          <w:szCs w:val="24"/>
          <w:lang w:val="en-US"/>
        </w:rPr>
        <w:t>channels of communication</w:t>
      </w:r>
      <w:r w:rsidRPr="005031ED">
        <w:rPr>
          <w:sz w:val="24"/>
          <w:szCs w:val="24"/>
          <w:lang w:val="en-US"/>
        </w:rPr>
        <w:t xml:space="preserve">, </w:t>
      </w:r>
      <w:r w:rsidR="00190D55" w:rsidRPr="005031ED">
        <w:rPr>
          <w:sz w:val="24"/>
          <w:szCs w:val="24"/>
          <w:lang w:val="en-US"/>
        </w:rPr>
        <w:t xml:space="preserve">both organizational and </w:t>
      </w:r>
      <w:r w:rsidR="00CF070E" w:rsidRPr="005031ED">
        <w:rPr>
          <w:sz w:val="24"/>
          <w:szCs w:val="24"/>
          <w:lang w:val="en-US"/>
        </w:rPr>
        <w:t>technical</w:t>
      </w:r>
      <w:r w:rsidR="00190D55" w:rsidRPr="005031ED">
        <w:rPr>
          <w:sz w:val="24"/>
          <w:szCs w:val="24"/>
          <w:lang w:val="en-US"/>
        </w:rPr>
        <w:t>.</w:t>
      </w:r>
    </w:p>
    <w:p w14:paraId="1B3D8AF2" w14:textId="77777777" w:rsidR="00CF070E" w:rsidRPr="005031ED" w:rsidRDefault="00CF070E" w:rsidP="00234062">
      <w:pPr>
        <w:spacing w:line="360" w:lineRule="auto"/>
        <w:ind w:firstLine="720"/>
        <w:jc w:val="both"/>
        <w:rPr>
          <w:sz w:val="24"/>
          <w:szCs w:val="24"/>
          <w:lang w:val="en-US"/>
        </w:rPr>
      </w:pPr>
    </w:p>
    <w:p w14:paraId="2308289A" w14:textId="36D41B7B" w:rsidR="00CF070E" w:rsidRPr="005031ED" w:rsidRDefault="00CF070E" w:rsidP="00234062">
      <w:pPr>
        <w:spacing w:line="360" w:lineRule="auto"/>
        <w:ind w:firstLine="720"/>
        <w:jc w:val="both"/>
        <w:rPr>
          <w:sz w:val="24"/>
          <w:szCs w:val="24"/>
          <w:lang w:val="en-US"/>
        </w:rPr>
      </w:pPr>
      <w:r w:rsidRPr="005031ED">
        <w:rPr>
          <w:sz w:val="24"/>
          <w:szCs w:val="24"/>
          <w:lang w:val="en-US"/>
        </w:rPr>
        <w:t xml:space="preserve">Thus, </w:t>
      </w:r>
      <w:r w:rsidR="0009511F" w:rsidRPr="005031ED">
        <w:rPr>
          <w:sz w:val="24"/>
          <w:szCs w:val="24"/>
          <w:lang w:val="en-US"/>
        </w:rPr>
        <w:t>we can propose</w:t>
      </w:r>
      <w:r w:rsidRPr="005031ED">
        <w:rPr>
          <w:sz w:val="24"/>
          <w:szCs w:val="24"/>
          <w:lang w:val="en-US"/>
        </w:rPr>
        <w:t xml:space="preserve"> the concepts of: </w:t>
      </w:r>
    </w:p>
    <w:p w14:paraId="0B0A68C0" w14:textId="77777777" w:rsidR="00CF070E" w:rsidRPr="005031ED" w:rsidRDefault="00CF070E" w:rsidP="00234062">
      <w:pPr>
        <w:spacing w:line="360" w:lineRule="auto"/>
        <w:ind w:firstLine="720"/>
        <w:jc w:val="both"/>
        <w:rPr>
          <w:sz w:val="24"/>
          <w:szCs w:val="24"/>
          <w:lang w:val="en-US"/>
        </w:rPr>
      </w:pPr>
      <w:r w:rsidRPr="005031ED">
        <w:rPr>
          <w:sz w:val="24"/>
          <w:szCs w:val="24"/>
          <w:lang w:val="en-US"/>
        </w:rPr>
        <w:t xml:space="preserve">Proportion of political interactions: </w:t>
      </w:r>
    </w:p>
    <w:p w14:paraId="29614832" w14:textId="77777777" w:rsidR="00CF070E" w:rsidRPr="005031ED" w:rsidRDefault="00CF070E" w:rsidP="00234062">
      <w:pPr>
        <w:spacing w:line="360" w:lineRule="auto"/>
        <w:ind w:firstLine="720"/>
        <w:jc w:val="center"/>
        <w:rPr>
          <w:sz w:val="24"/>
          <w:szCs w:val="24"/>
          <w:lang w:val="en-US"/>
        </w:rPr>
      </w:pPr>
      <w:r w:rsidRPr="005031ED">
        <w:rPr>
          <w:sz w:val="24"/>
          <w:szCs w:val="24"/>
          <w:lang w:val="en-US"/>
        </w:rPr>
        <w:t xml:space="preserve">PPI = </w:t>
      </w:r>
      <w:proofErr w:type="spellStart"/>
      <w:r w:rsidRPr="005031ED">
        <w:rPr>
          <w:sz w:val="24"/>
          <w:szCs w:val="24"/>
          <w:lang w:val="en-US"/>
        </w:rPr>
        <w:t>Іp</w:t>
      </w:r>
      <w:proofErr w:type="spellEnd"/>
      <w:r w:rsidRPr="005031ED">
        <w:rPr>
          <w:sz w:val="24"/>
          <w:szCs w:val="24"/>
          <w:lang w:val="en-US"/>
        </w:rPr>
        <w:t xml:space="preserve"> / І </w:t>
      </w:r>
      <w:r w:rsidRPr="005031ED">
        <w:rPr>
          <w:sz w:val="24"/>
          <w:szCs w:val="24"/>
          <w:lang w:val="en-US"/>
        </w:rPr>
        <w:tab/>
      </w:r>
      <w:r w:rsidRPr="005031ED">
        <w:rPr>
          <w:sz w:val="24"/>
          <w:szCs w:val="24"/>
          <w:lang w:val="en-US"/>
        </w:rPr>
        <w:tab/>
      </w:r>
      <w:r w:rsidRPr="005031ED">
        <w:rPr>
          <w:sz w:val="24"/>
          <w:szCs w:val="24"/>
          <w:lang w:val="en-US"/>
        </w:rPr>
        <w:tab/>
        <w:t>(2)</w:t>
      </w:r>
    </w:p>
    <w:p w14:paraId="141B73B8" w14:textId="77777777" w:rsidR="00CF070E" w:rsidRPr="005031ED" w:rsidRDefault="00CF070E" w:rsidP="00234062">
      <w:pPr>
        <w:spacing w:line="360" w:lineRule="auto"/>
        <w:ind w:firstLine="720"/>
        <w:jc w:val="both"/>
        <w:rPr>
          <w:sz w:val="24"/>
          <w:szCs w:val="24"/>
          <w:lang w:val="en-US"/>
        </w:rPr>
      </w:pPr>
      <w:proofErr w:type="gramStart"/>
      <w:r w:rsidRPr="005031ED">
        <w:rPr>
          <w:sz w:val="24"/>
          <w:szCs w:val="24"/>
          <w:lang w:val="en-US"/>
        </w:rPr>
        <w:t>where</w:t>
      </w:r>
      <w:proofErr w:type="gramEnd"/>
    </w:p>
    <w:p w14:paraId="7C330D3E" w14:textId="63C02030" w:rsidR="00CF070E" w:rsidRPr="005031ED" w:rsidRDefault="0009511F" w:rsidP="00234062">
      <w:pPr>
        <w:spacing w:line="360" w:lineRule="auto"/>
        <w:ind w:firstLine="720"/>
        <w:jc w:val="both"/>
        <w:rPr>
          <w:sz w:val="24"/>
          <w:szCs w:val="24"/>
          <w:lang w:val="en-US"/>
        </w:rPr>
      </w:pPr>
      <w:r w:rsidRPr="005031ED">
        <w:rPr>
          <w:sz w:val="24"/>
          <w:szCs w:val="24"/>
          <w:lang w:val="en-US"/>
        </w:rPr>
        <w:t>I</w:t>
      </w:r>
      <w:r w:rsidR="00CF070E" w:rsidRPr="005031ED">
        <w:rPr>
          <w:sz w:val="24"/>
          <w:szCs w:val="24"/>
          <w:lang w:val="en-US"/>
        </w:rPr>
        <w:t xml:space="preserve">p is the number of political </w:t>
      </w:r>
      <w:proofErr w:type="gramStart"/>
      <w:r w:rsidR="00CF070E" w:rsidRPr="005031ED">
        <w:rPr>
          <w:sz w:val="24"/>
          <w:szCs w:val="24"/>
          <w:lang w:val="en-US"/>
        </w:rPr>
        <w:t>interactions;</w:t>
      </w:r>
      <w:proofErr w:type="gramEnd"/>
    </w:p>
    <w:p w14:paraId="4D8FF497" w14:textId="749A4A0B" w:rsidR="00CF070E" w:rsidRPr="005031ED" w:rsidRDefault="0009511F" w:rsidP="00234062">
      <w:pPr>
        <w:spacing w:line="360" w:lineRule="auto"/>
        <w:ind w:firstLine="720"/>
        <w:jc w:val="both"/>
        <w:rPr>
          <w:sz w:val="24"/>
          <w:szCs w:val="24"/>
          <w:lang w:val="en-US"/>
        </w:rPr>
      </w:pPr>
      <w:r w:rsidRPr="005031ED">
        <w:rPr>
          <w:sz w:val="24"/>
          <w:szCs w:val="24"/>
          <w:lang w:val="en-US"/>
        </w:rPr>
        <w:t>I</w:t>
      </w:r>
      <w:r w:rsidR="00CF070E" w:rsidRPr="005031ED">
        <w:rPr>
          <w:sz w:val="24"/>
          <w:szCs w:val="24"/>
          <w:lang w:val="en-US"/>
        </w:rPr>
        <w:t xml:space="preserve"> </w:t>
      </w:r>
      <w:proofErr w:type="gramStart"/>
      <w:r w:rsidR="00CF070E" w:rsidRPr="005031ED">
        <w:rPr>
          <w:sz w:val="24"/>
          <w:szCs w:val="24"/>
          <w:lang w:val="en-US"/>
        </w:rPr>
        <w:t>is</w:t>
      </w:r>
      <w:proofErr w:type="gramEnd"/>
      <w:r w:rsidR="00CF070E" w:rsidRPr="005031ED">
        <w:rPr>
          <w:sz w:val="24"/>
          <w:szCs w:val="24"/>
          <w:lang w:val="en-US"/>
        </w:rPr>
        <w:t xml:space="preserve"> the number of all interactions in society;</w:t>
      </w:r>
    </w:p>
    <w:p w14:paraId="26A72271" w14:textId="77777777" w:rsidR="00CF070E" w:rsidRPr="005031ED" w:rsidRDefault="00CF070E" w:rsidP="00234062">
      <w:pPr>
        <w:spacing w:line="360" w:lineRule="auto"/>
        <w:ind w:firstLine="720"/>
        <w:jc w:val="both"/>
        <w:rPr>
          <w:sz w:val="24"/>
          <w:szCs w:val="24"/>
          <w:lang w:val="en-US"/>
        </w:rPr>
      </w:pPr>
    </w:p>
    <w:p w14:paraId="74E11DDE" w14:textId="77777777" w:rsidR="00CF070E" w:rsidRPr="005031ED" w:rsidRDefault="00CF070E" w:rsidP="00234062">
      <w:pPr>
        <w:spacing w:line="360" w:lineRule="auto"/>
        <w:ind w:firstLine="720"/>
        <w:jc w:val="both"/>
        <w:rPr>
          <w:sz w:val="24"/>
          <w:szCs w:val="24"/>
          <w:lang w:val="en-US"/>
        </w:rPr>
      </w:pPr>
      <w:r w:rsidRPr="005031ED">
        <w:rPr>
          <w:sz w:val="24"/>
          <w:szCs w:val="24"/>
          <w:lang w:val="en-US"/>
        </w:rPr>
        <w:t xml:space="preserve">Proportion of political actors (translators): </w:t>
      </w:r>
    </w:p>
    <w:p w14:paraId="7B43BF29" w14:textId="77777777" w:rsidR="00CF070E" w:rsidRPr="005031ED" w:rsidRDefault="00CF070E" w:rsidP="00234062">
      <w:pPr>
        <w:spacing w:line="360" w:lineRule="auto"/>
        <w:ind w:firstLine="720"/>
        <w:jc w:val="center"/>
        <w:rPr>
          <w:sz w:val="24"/>
          <w:szCs w:val="24"/>
          <w:lang w:val="en-US"/>
        </w:rPr>
      </w:pPr>
      <w:r w:rsidRPr="005031ED">
        <w:rPr>
          <w:sz w:val="24"/>
          <w:szCs w:val="24"/>
          <w:lang w:val="en-US"/>
        </w:rPr>
        <w:t xml:space="preserve">PPA = </w:t>
      </w:r>
      <w:proofErr w:type="spellStart"/>
      <w:r w:rsidRPr="005031ED">
        <w:rPr>
          <w:sz w:val="24"/>
          <w:szCs w:val="24"/>
          <w:lang w:val="en-US"/>
        </w:rPr>
        <w:t>Spt</w:t>
      </w:r>
      <w:proofErr w:type="spellEnd"/>
      <w:r w:rsidRPr="005031ED">
        <w:rPr>
          <w:sz w:val="24"/>
          <w:szCs w:val="24"/>
          <w:lang w:val="en-US"/>
        </w:rPr>
        <w:t xml:space="preserve"> / N </w:t>
      </w:r>
      <w:r w:rsidRPr="005031ED">
        <w:rPr>
          <w:sz w:val="24"/>
          <w:szCs w:val="24"/>
          <w:lang w:val="en-US"/>
        </w:rPr>
        <w:tab/>
      </w:r>
      <w:r w:rsidRPr="005031ED">
        <w:rPr>
          <w:sz w:val="24"/>
          <w:szCs w:val="24"/>
          <w:lang w:val="en-US"/>
        </w:rPr>
        <w:tab/>
      </w:r>
      <w:r w:rsidRPr="005031ED">
        <w:rPr>
          <w:sz w:val="24"/>
          <w:szCs w:val="24"/>
          <w:lang w:val="en-US"/>
        </w:rPr>
        <w:tab/>
        <w:t>(3)</w:t>
      </w:r>
    </w:p>
    <w:p w14:paraId="71098F4A" w14:textId="77777777" w:rsidR="00CF070E" w:rsidRPr="005031ED" w:rsidRDefault="00CF070E" w:rsidP="00234062">
      <w:pPr>
        <w:spacing w:line="360" w:lineRule="auto"/>
        <w:ind w:firstLine="720"/>
        <w:jc w:val="both"/>
        <w:rPr>
          <w:sz w:val="24"/>
          <w:szCs w:val="24"/>
          <w:lang w:val="en-US"/>
        </w:rPr>
      </w:pPr>
      <w:proofErr w:type="gramStart"/>
      <w:r w:rsidRPr="005031ED">
        <w:rPr>
          <w:sz w:val="24"/>
          <w:szCs w:val="24"/>
          <w:lang w:val="en-US"/>
        </w:rPr>
        <w:t>where</w:t>
      </w:r>
      <w:proofErr w:type="gramEnd"/>
      <w:r w:rsidRPr="005031ED">
        <w:rPr>
          <w:sz w:val="24"/>
          <w:szCs w:val="24"/>
          <w:lang w:val="en-US"/>
        </w:rPr>
        <w:t xml:space="preserve"> </w:t>
      </w:r>
    </w:p>
    <w:p w14:paraId="16CAEC6B" w14:textId="77777777" w:rsidR="00CF070E" w:rsidRPr="005031ED" w:rsidRDefault="00CF070E" w:rsidP="00234062">
      <w:pPr>
        <w:spacing w:line="360" w:lineRule="auto"/>
        <w:ind w:firstLine="720"/>
        <w:jc w:val="both"/>
        <w:rPr>
          <w:sz w:val="24"/>
          <w:szCs w:val="24"/>
          <w:lang w:val="en-US"/>
        </w:rPr>
      </w:pPr>
      <w:proofErr w:type="spellStart"/>
      <w:r w:rsidRPr="005031ED">
        <w:rPr>
          <w:sz w:val="24"/>
          <w:szCs w:val="24"/>
          <w:lang w:val="en-US"/>
        </w:rPr>
        <w:t>Spt</w:t>
      </w:r>
      <w:proofErr w:type="spellEnd"/>
      <w:r w:rsidRPr="005031ED">
        <w:rPr>
          <w:sz w:val="24"/>
          <w:szCs w:val="24"/>
          <w:lang w:val="en-US"/>
        </w:rPr>
        <w:t xml:space="preserve"> is the number of subjects of political transactions (political actors</w:t>
      </w:r>
      <w:proofErr w:type="gramStart"/>
      <w:r w:rsidRPr="005031ED">
        <w:rPr>
          <w:sz w:val="24"/>
          <w:szCs w:val="24"/>
          <w:lang w:val="en-US"/>
        </w:rPr>
        <w:t>);</w:t>
      </w:r>
      <w:proofErr w:type="gramEnd"/>
    </w:p>
    <w:p w14:paraId="01DC72F5" w14:textId="77777777" w:rsidR="00CF070E" w:rsidRPr="005031ED" w:rsidRDefault="00CF070E" w:rsidP="00234062">
      <w:pPr>
        <w:spacing w:line="360" w:lineRule="auto"/>
        <w:ind w:firstLine="720"/>
        <w:jc w:val="both"/>
        <w:rPr>
          <w:sz w:val="24"/>
          <w:szCs w:val="24"/>
          <w:lang w:val="en-US"/>
        </w:rPr>
      </w:pPr>
      <w:r w:rsidRPr="005031ED">
        <w:rPr>
          <w:sz w:val="24"/>
          <w:szCs w:val="24"/>
          <w:lang w:val="en-US"/>
        </w:rPr>
        <w:t xml:space="preserve">N is the entire population of the country. </w:t>
      </w:r>
    </w:p>
    <w:p w14:paraId="0132C952" w14:textId="77777777" w:rsidR="00CF070E" w:rsidRPr="005031ED" w:rsidRDefault="00CF070E" w:rsidP="00234062">
      <w:pPr>
        <w:spacing w:line="360" w:lineRule="auto"/>
        <w:ind w:firstLine="720"/>
        <w:jc w:val="both"/>
        <w:rPr>
          <w:sz w:val="24"/>
          <w:szCs w:val="24"/>
          <w:lang w:val="en-US"/>
        </w:rPr>
      </w:pPr>
    </w:p>
    <w:p w14:paraId="0D65A5BD" w14:textId="77777777" w:rsidR="00CF070E" w:rsidRPr="005031ED" w:rsidRDefault="00CF070E" w:rsidP="00234062">
      <w:pPr>
        <w:spacing w:line="360" w:lineRule="auto"/>
        <w:ind w:firstLine="720"/>
        <w:jc w:val="both"/>
        <w:rPr>
          <w:sz w:val="24"/>
          <w:szCs w:val="24"/>
          <w:lang w:val="en-US"/>
        </w:rPr>
      </w:pPr>
      <w:r w:rsidRPr="005031ED">
        <w:rPr>
          <w:sz w:val="24"/>
          <w:szCs w:val="24"/>
          <w:lang w:val="en-US"/>
        </w:rPr>
        <w:t>Then the density of politics can be defined as follows:</w:t>
      </w:r>
    </w:p>
    <w:p w14:paraId="3D6771CB" w14:textId="77777777" w:rsidR="00CF070E" w:rsidRPr="005031ED" w:rsidRDefault="00CF070E" w:rsidP="00234062">
      <w:pPr>
        <w:spacing w:line="360" w:lineRule="auto"/>
        <w:ind w:firstLine="720"/>
        <w:jc w:val="center"/>
        <w:rPr>
          <w:sz w:val="24"/>
          <w:szCs w:val="24"/>
          <w:lang w:val="en-US"/>
        </w:rPr>
      </w:pPr>
      <w:r w:rsidRPr="005031ED">
        <w:rPr>
          <w:sz w:val="24"/>
          <w:szCs w:val="24"/>
          <w:lang w:val="en-US"/>
        </w:rPr>
        <w:t>DP = PPI * PPA = (</w:t>
      </w:r>
      <w:proofErr w:type="spellStart"/>
      <w:r w:rsidRPr="005031ED">
        <w:rPr>
          <w:sz w:val="24"/>
          <w:szCs w:val="24"/>
          <w:lang w:val="en-US"/>
        </w:rPr>
        <w:t>lp</w:t>
      </w:r>
      <w:proofErr w:type="spellEnd"/>
      <w:r w:rsidRPr="005031ED">
        <w:rPr>
          <w:sz w:val="24"/>
          <w:szCs w:val="24"/>
          <w:lang w:val="en-US"/>
        </w:rPr>
        <w:t xml:space="preserve"> / l) * (</w:t>
      </w:r>
      <w:proofErr w:type="spellStart"/>
      <w:r w:rsidRPr="005031ED">
        <w:rPr>
          <w:sz w:val="24"/>
          <w:szCs w:val="24"/>
          <w:lang w:val="en-US"/>
        </w:rPr>
        <w:t>Spt</w:t>
      </w:r>
      <w:proofErr w:type="spellEnd"/>
      <w:r w:rsidRPr="005031ED">
        <w:rPr>
          <w:sz w:val="24"/>
          <w:szCs w:val="24"/>
          <w:lang w:val="en-US"/>
        </w:rPr>
        <w:t xml:space="preserve"> / N) </w:t>
      </w:r>
      <w:r w:rsidRPr="005031ED">
        <w:rPr>
          <w:sz w:val="24"/>
          <w:szCs w:val="24"/>
          <w:lang w:val="en-US"/>
        </w:rPr>
        <w:tab/>
      </w:r>
      <w:r w:rsidRPr="005031ED">
        <w:rPr>
          <w:sz w:val="24"/>
          <w:szCs w:val="24"/>
          <w:lang w:val="en-US"/>
        </w:rPr>
        <w:tab/>
      </w:r>
      <w:r w:rsidRPr="005031ED">
        <w:rPr>
          <w:sz w:val="24"/>
          <w:szCs w:val="24"/>
          <w:lang w:val="en-US"/>
        </w:rPr>
        <w:tab/>
        <w:t>(4)</w:t>
      </w:r>
    </w:p>
    <w:p w14:paraId="44855F74" w14:textId="77777777" w:rsidR="00CF070E" w:rsidRPr="005031ED" w:rsidRDefault="00CF070E" w:rsidP="00234062">
      <w:pPr>
        <w:spacing w:line="360" w:lineRule="auto"/>
        <w:ind w:firstLine="720"/>
        <w:jc w:val="both"/>
        <w:rPr>
          <w:sz w:val="24"/>
          <w:szCs w:val="24"/>
          <w:lang w:val="en-US"/>
        </w:rPr>
      </w:pPr>
    </w:p>
    <w:p w14:paraId="18236557" w14:textId="0CAAA009" w:rsidR="00CF070E" w:rsidRPr="005031ED" w:rsidRDefault="00CF070E" w:rsidP="00234062">
      <w:pPr>
        <w:spacing w:line="360" w:lineRule="auto"/>
        <w:ind w:firstLine="720"/>
        <w:jc w:val="both"/>
        <w:rPr>
          <w:sz w:val="24"/>
          <w:szCs w:val="24"/>
          <w:lang w:val="en-US"/>
        </w:rPr>
      </w:pPr>
      <w:r w:rsidRPr="005031ED">
        <w:rPr>
          <w:sz w:val="24"/>
          <w:szCs w:val="24"/>
          <w:lang w:val="en-US"/>
        </w:rPr>
        <w:t>Simplified with the aim of quantification, I define density of politics as the relative number of political transactions:</w:t>
      </w:r>
    </w:p>
    <w:p w14:paraId="3662A6D6" w14:textId="08CA3FDB" w:rsidR="00CF070E" w:rsidRPr="005031ED" w:rsidRDefault="00CF070E" w:rsidP="00234062">
      <w:pPr>
        <w:spacing w:line="360" w:lineRule="auto"/>
        <w:ind w:firstLine="720"/>
        <w:jc w:val="center"/>
        <w:rPr>
          <w:sz w:val="24"/>
          <w:szCs w:val="24"/>
          <w:lang w:val="en-US"/>
        </w:rPr>
      </w:pPr>
      <w:r w:rsidRPr="005031ED">
        <w:rPr>
          <w:sz w:val="24"/>
          <w:szCs w:val="24"/>
          <w:lang w:val="en-US"/>
        </w:rPr>
        <w:t xml:space="preserve">DPs = Ip * </w:t>
      </w:r>
      <w:proofErr w:type="spellStart"/>
      <w:r w:rsidRPr="005031ED">
        <w:rPr>
          <w:sz w:val="24"/>
          <w:szCs w:val="24"/>
          <w:lang w:val="en-US"/>
        </w:rPr>
        <w:t>Spt</w:t>
      </w:r>
      <w:proofErr w:type="spellEnd"/>
      <w:r w:rsidRPr="005031ED">
        <w:rPr>
          <w:sz w:val="24"/>
          <w:szCs w:val="24"/>
          <w:lang w:val="en-US"/>
        </w:rPr>
        <w:t xml:space="preserve"> </w:t>
      </w:r>
      <w:r w:rsidRPr="005031ED">
        <w:rPr>
          <w:sz w:val="24"/>
          <w:szCs w:val="24"/>
          <w:lang w:val="en-US"/>
        </w:rPr>
        <w:tab/>
      </w:r>
      <w:r w:rsidRPr="005031ED">
        <w:rPr>
          <w:sz w:val="24"/>
          <w:szCs w:val="24"/>
          <w:lang w:val="en-US"/>
        </w:rPr>
        <w:tab/>
      </w:r>
      <w:r w:rsidRPr="005031ED">
        <w:rPr>
          <w:sz w:val="24"/>
          <w:szCs w:val="24"/>
          <w:lang w:val="en-US"/>
        </w:rPr>
        <w:tab/>
        <w:t>(5)</w:t>
      </w:r>
    </w:p>
    <w:p w14:paraId="01A72AE6" w14:textId="77777777" w:rsidR="00CF070E" w:rsidRPr="005031ED" w:rsidRDefault="00CF070E" w:rsidP="00234062">
      <w:pPr>
        <w:spacing w:line="360" w:lineRule="auto"/>
        <w:ind w:firstLine="720"/>
        <w:jc w:val="both"/>
        <w:rPr>
          <w:sz w:val="24"/>
          <w:szCs w:val="24"/>
          <w:lang w:val="en-US"/>
        </w:rPr>
      </w:pPr>
      <w:proofErr w:type="gramStart"/>
      <w:r w:rsidRPr="005031ED">
        <w:rPr>
          <w:sz w:val="24"/>
          <w:szCs w:val="24"/>
          <w:lang w:val="en-US"/>
        </w:rPr>
        <w:t>where;</w:t>
      </w:r>
      <w:proofErr w:type="gramEnd"/>
    </w:p>
    <w:p w14:paraId="05257427" w14:textId="77777777" w:rsidR="00CF070E" w:rsidRPr="005031ED" w:rsidRDefault="00CF070E" w:rsidP="00234062">
      <w:pPr>
        <w:spacing w:line="360" w:lineRule="auto"/>
        <w:ind w:firstLine="720"/>
        <w:jc w:val="both"/>
        <w:rPr>
          <w:sz w:val="24"/>
          <w:szCs w:val="24"/>
          <w:lang w:val="en-US"/>
        </w:rPr>
      </w:pPr>
      <w:r w:rsidRPr="005031ED">
        <w:rPr>
          <w:sz w:val="24"/>
          <w:szCs w:val="24"/>
          <w:lang w:val="en-US"/>
        </w:rPr>
        <w:t xml:space="preserve">Ip is the number of acts of political </w:t>
      </w:r>
      <w:proofErr w:type="gramStart"/>
      <w:r w:rsidRPr="005031ED">
        <w:rPr>
          <w:sz w:val="24"/>
          <w:szCs w:val="24"/>
          <w:lang w:val="en-US"/>
        </w:rPr>
        <w:t>interactions;</w:t>
      </w:r>
      <w:proofErr w:type="gramEnd"/>
    </w:p>
    <w:p w14:paraId="08E5B14C" w14:textId="77777777" w:rsidR="00CF070E" w:rsidRPr="005031ED" w:rsidRDefault="00CF070E" w:rsidP="00234062">
      <w:pPr>
        <w:spacing w:line="360" w:lineRule="auto"/>
        <w:ind w:firstLine="720"/>
        <w:jc w:val="both"/>
        <w:rPr>
          <w:sz w:val="24"/>
          <w:szCs w:val="24"/>
          <w:lang w:val="en-US"/>
        </w:rPr>
      </w:pPr>
      <w:proofErr w:type="spellStart"/>
      <w:r w:rsidRPr="005031ED">
        <w:rPr>
          <w:sz w:val="24"/>
          <w:szCs w:val="24"/>
          <w:lang w:val="en-US"/>
        </w:rPr>
        <w:t>Spt</w:t>
      </w:r>
      <w:proofErr w:type="spellEnd"/>
      <w:r w:rsidRPr="005031ED">
        <w:rPr>
          <w:sz w:val="24"/>
          <w:szCs w:val="24"/>
          <w:lang w:val="en-US"/>
        </w:rPr>
        <w:t xml:space="preserve"> is the number of political subjects (subjects of political transactions).</w:t>
      </w:r>
    </w:p>
    <w:p w14:paraId="2C76A1BE" w14:textId="77777777" w:rsidR="003E67B9" w:rsidRPr="005031ED" w:rsidRDefault="003E67B9" w:rsidP="00234062">
      <w:pPr>
        <w:spacing w:line="360" w:lineRule="auto"/>
        <w:ind w:firstLine="720"/>
        <w:jc w:val="both"/>
        <w:rPr>
          <w:sz w:val="24"/>
          <w:szCs w:val="24"/>
          <w:lang w:val="en-US"/>
        </w:rPr>
      </w:pPr>
    </w:p>
    <w:p w14:paraId="4B128432" w14:textId="57C273DF" w:rsidR="00CF070E" w:rsidRPr="005031ED" w:rsidRDefault="00CF070E" w:rsidP="00234062">
      <w:pPr>
        <w:spacing w:line="360" w:lineRule="auto"/>
        <w:ind w:firstLine="720"/>
        <w:jc w:val="both"/>
        <w:rPr>
          <w:sz w:val="24"/>
          <w:szCs w:val="24"/>
          <w:lang w:val="en-US"/>
        </w:rPr>
      </w:pPr>
      <w:r w:rsidRPr="005031ED">
        <w:rPr>
          <w:sz w:val="24"/>
          <w:szCs w:val="24"/>
          <w:lang w:val="en-US"/>
        </w:rPr>
        <w:t>Extensive examples in the political history of the 19th and 20th centuries convince that ceteris paribus, as we approach modernity, the number of political actors (in the broad sense of translators of political text I mentioned above) increases and at the same time the relative integrity of these actors decreases.</w:t>
      </w:r>
      <w:r w:rsidR="004135C9" w:rsidRPr="005031ED">
        <w:rPr>
          <w:sz w:val="24"/>
          <w:szCs w:val="24"/>
          <w:lang w:val="en-US"/>
        </w:rPr>
        <w:t xml:space="preserve"> </w:t>
      </w:r>
      <w:r w:rsidRPr="005031ED">
        <w:rPr>
          <w:sz w:val="24"/>
          <w:szCs w:val="24"/>
          <w:lang w:val="en-US"/>
        </w:rPr>
        <w:t xml:space="preserve">In other words, there is a tremendous increase in the number of transactions in contemporary politics, which greatly simplifies any complexity of potentially possible discourse. </w:t>
      </w:r>
      <w:proofErr w:type="gramStart"/>
      <w:r w:rsidRPr="005031ED">
        <w:rPr>
          <w:sz w:val="24"/>
          <w:szCs w:val="24"/>
          <w:lang w:val="en-US"/>
        </w:rPr>
        <w:t>Internet</w:t>
      </w:r>
      <w:proofErr w:type="gramEnd"/>
      <w:r w:rsidRPr="005031ED">
        <w:rPr>
          <w:sz w:val="24"/>
          <w:szCs w:val="24"/>
          <w:lang w:val="en-US"/>
        </w:rPr>
        <w:t xml:space="preserve"> is precisely an appropriate way of multiplying the number of transactions, or imitating them, which, in the light of Baudrillard's ideas, has the same ontology.</w:t>
      </w:r>
    </w:p>
    <w:p w14:paraId="1EDA45E9" w14:textId="10B79031" w:rsidR="00CF070E" w:rsidRPr="005031ED" w:rsidRDefault="00FD769E" w:rsidP="00234062">
      <w:pPr>
        <w:spacing w:line="360" w:lineRule="auto"/>
        <w:ind w:firstLine="720"/>
        <w:jc w:val="both"/>
        <w:rPr>
          <w:sz w:val="24"/>
          <w:szCs w:val="24"/>
          <w:lang w:val="en-US"/>
        </w:rPr>
      </w:pPr>
      <w:r w:rsidRPr="005031ED">
        <w:rPr>
          <w:sz w:val="24"/>
          <w:szCs w:val="24"/>
          <w:lang w:val="en-US"/>
        </w:rPr>
        <w:t xml:space="preserve">Based on </w:t>
      </w:r>
      <w:proofErr w:type="gramStart"/>
      <w:r w:rsidRPr="005031ED">
        <w:rPr>
          <w:sz w:val="24"/>
          <w:szCs w:val="24"/>
          <w:lang w:val="en-US"/>
        </w:rPr>
        <w:t>abovementioned</w:t>
      </w:r>
      <w:proofErr w:type="gramEnd"/>
      <w:r w:rsidRPr="005031ED">
        <w:rPr>
          <w:sz w:val="24"/>
          <w:szCs w:val="24"/>
          <w:lang w:val="en-US"/>
        </w:rPr>
        <w:t xml:space="preserve"> concepts I</w:t>
      </w:r>
      <w:r w:rsidR="00CF070E" w:rsidRPr="005031ED">
        <w:rPr>
          <w:sz w:val="24"/>
          <w:szCs w:val="24"/>
          <w:lang w:val="en-US"/>
        </w:rPr>
        <w:t xml:space="preserve"> suggest that the dynamics of policy density can serve as an indicator of the regime's movement toward democracy or authoritarianism.</w:t>
      </w:r>
    </w:p>
    <w:p w14:paraId="36B8B4AA" w14:textId="77777777" w:rsidR="00CF070E" w:rsidRPr="005031ED" w:rsidRDefault="00CF070E" w:rsidP="00234062">
      <w:pPr>
        <w:spacing w:line="360" w:lineRule="auto"/>
        <w:ind w:firstLine="720"/>
        <w:jc w:val="both"/>
        <w:rPr>
          <w:sz w:val="24"/>
          <w:szCs w:val="24"/>
          <w:lang w:val="en-US"/>
        </w:rPr>
      </w:pPr>
      <w:r w:rsidRPr="005031ED">
        <w:rPr>
          <w:sz w:val="24"/>
          <w:szCs w:val="24"/>
          <w:lang w:val="en-US"/>
        </w:rPr>
        <w:t>Based on the model, I suggest that evidence of movement toward democracy would be an increase in density of politics, and evidence of movement toward authoritarianism would be a "thinning of the political atmosphere" – that is, a decrease in density of politics.</w:t>
      </w:r>
    </w:p>
    <w:p w14:paraId="66F7C05D" w14:textId="5C6C0140" w:rsidR="00CF070E" w:rsidRPr="005031ED" w:rsidRDefault="00CF070E" w:rsidP="00234062">
      <w:pPr>
        <w:spacing w:line="360" w:lineRule="auto"/>
        <w:ind w:firstLine="720"/>
        <w:jc w:val="both"/>
        <w:rPr>
          <w:sz w:val="24"/>
          <w:szCs w:val="24"/>
          <w:lang w:val="en-US"/>
        </w:rPr>
      </w:pPr>
      <w:r w:rsidRPr="005031ED">
        <w:rPr>
          <w:sz w:val="24"/>
          <w:szCs w:val="24"/>
          <w:lang w:val="en-US"/>
        </w:rPr>
        <w:t xml:space="preserve">An </w:t>
      </w:r>
      <w:r w:rsidR="003536F0" w:rsidRPr="005031ED">
        <w:rPr>
          <w:sz w:val="24"/>
          <w:szCs w:val="24"/>
          <w:lang w:val="en-US"/>
        </w:rPr>
        <w:t xml:space="preserve">simple </w:t>
      </w:r>
      <w:r w:rsidR="003536F0" w:rsidRPr="005031ED">
        <w:rPr>
          <w:sz w:val="24"/>
          <w:szCs w:val="24"/>
          <w:lang w:val="en-US"/>
        </w:rPr>
        <w:t>self-checking</w:t>
      </w:r>
      <w:r w:rsidRPr="005031ED">
        <w:rPr>
          <w:sz w:val="24"/>
          <w:szCs w:val="24"/>
          <w:lang w:val="en-US"/>
        </w:rPr>
        <w:t xml:space="preserve"> confirmation of such suggestion </w:t>
      </w:r>
      <w:r w:rsidR="003536F0" w:rsidRPr="005031ED">
        <w:rPr>
          <w:sz w:val="24"/>
          <w:szCs w:val="24"/>
          <w:lang w:val="en-US"/>
        </w:rPr>
        <w:t xml:space="preserve">would be </w:t>
      </w:r>
      <w:r w:rsidRPr="005031ED">
        <w:rPr>
          <w:sz w:val="24"/>
          <w:szCs w:val="24"/>
          <w:lang w:val="en-US"/>
        </w:rPr>
        <w:t>the current situation in Russia: the increasing tightening of the regime is accompanied by an effective reduction in the number of actors (the defeat of all NGO's, non-systemic and now also systemic (the KPRF) "opposition"</w:t>
      </w:r>
      <w:r w:rsidR="003536F0" w:rsidRPr="005031ED">
        <w:rPr>
          <w:sz w:val="24"/>
          <w:szCs w:val="24"/>
          <w:lang w:val="en-US"/>
        </w:rPr>
        <w:t xml:space="preserve">, </w:t>
      </w:r>
      <w:r w:rsidRPr="005031ED">
        <w:rPr>
          <w:sz w:val="24"/>
          <w:szCs w:val="24"/>
          <w:lang w:val="en-US"/>
        </w:rPr>
        <w:t>although this name looks strange in relation to Russia in the last 5-6 years</w:t>
      </w:r>
      <w:r w:rsidR="003536F0" w:rsidRPr="005031ED">
        <w:rPr>
          <w:sz w:val="24"/>
          <w:szCs w:val="24"/>
          <w:lang w:val="en-US"/>
        </w:rPr>
        <w:t>,</w:t>
      </w:r>
      <w:r w:rsidRPr="005031ED">
        <w:rPr>
          <w:sz w:val="24"/>
          <w:szCs w:val="24"/>
          <w:lang w:val="en-US"/>
        </w:rPr>
        <w:t xml:space="preserve"> and, simultaneously, also a huge reduction in the number of political interactions.</w:t>
      </w:r>
    </w:p>
    <w:p w14:paraId="55874EF5" w14:textId="77777777" w:rsidR="00CF070E" w:rsidRPr="005031ED" w:rsidRDefault="00CF070E" w:rsidP="00234062">
      <w:pPr>
        <w:spacing w:line="360" w:lineRule="auto"/>
        <w:ind w:firstLine="720"/>
        <w:jc w:val="both"/>
        <w:rPr>
          <w:sz w:val="24"/>
          <w:szCs w:val="24"/>
          <w:lang w:val="en-US"/>
        </w:rPr>
      </w:pPr>
    </w:p>
    <w:p w14:paraId="167D4BC5" w14:textId="0284A64D" w:rsidR="00F07F52" w:rsidRPr="005031ED" w:rsidRDefault="00CB046A" w:rsidP="00234062">
      <w:pPr>
        <w:spacing w:line="360" w:lineRule="auto"/>
        <w:ind w:firstLine="720"/>
        <w:jc w:val="both"/>
        <w:rPr>
          <w:sz w:val="24"/>
          <w:szCs w:val="24"/>
          <w:lang w:val="en-US"/>
        </w:rPr>
      </w:pPr>
      <w:r w:rsidRPr="005031ED">
        <w:rPr>
          <w:sz w:val="24"/>
          <w:szCs w:val="24"/>
          <w:lang w:val="en-US"/>
        </w:rPr>
        <w:t xml:space="preserve">The main </w:t>
      </w:r>
      <w:r w:rsidR="00306B5A" w:rsidRPr="005031ED">
        <w:rPr>
          <w:sz w:val="24"/>
          <w:szCs w:val="24"/>
          <w:lang w:val="en-US"/>
        </w:rPr>
        <w:t>paramete</w:t>
      </w:r>
      <w:r w:rsidR="00F07F52" w:rsidRPr="005031ED">
        <w:rPr>
          <w:sz w:val="24"/>
          <w:szCs w:val="24"/>
          <w:lang w:val="en-US"/>
        </w:rPr>
        <w:t>rs</w:t>
      </w:r>
      <w:r w:rsidR="003536F0" w:rsidRPr="005031ED">
        <w:rPr>
          <w:sz w:val="24"/>
          <w:szCs w:val="24"/>
          <w:lang w:val="en-US"/>
        </w:rPr>
        <w:t>,</w:t>
      </w:r>
      <w:r w:rsidR="00F07F52" w:rsidRPr="005031ED">
        <w:rPr>
          <w:sz w:val="24"/>
          <w:szCs w:val="24"/>
          <w:lang w:val="en-US"/>
        </w:rPr>
        <w:t xml:space="preserve"> </w:t>
      </w:r>
      <w:proofErr w:type="gramStart"/>
      <w:r w:rsidR="00F07F52" w:rsidRPr="005031ED">
        <w:rPr>
          <w:sz w:val="24"/>
          <w:szCs w:val="24"/>
          <w:lang w:val="en-US"/>
        </w:rPr>
        <w:t>taken into account</w:t>
      </w:r>
      <w:proofErr w:type="gramEnd"/>
      <w:r w:rsidR="003536F0" w:rsidRPr="005031ED">
        <w:rPr>
          <w:sz w:val="24"/>
          <w:szCs w:val="24"/>
          <w:lang w:val="en-US"/>
        </w:rPr>
        <w:t>,</w:t>
      </w:r>
      <w:r w:rsidR="00F07F52" w:rsidRPr="005031ED">
        <w:rPr>
          <w:sz w:val="24"/>
          <w:szCs w:val="24"/>
          <w:lang w:val="en-US"/>
        </w:rPr>
        <w:t xml:space="preserve"> were various </w:t>
      </w:r>
      <w:r w:rsidRPr="005031ED">
        <w:rPr>
          <w:sz w:val="24"/>
          <w:szCs w:val="24"/>
          <w:lang w:val="en-US"/>
        </w:rPr>
        <w:t xml:space="preserve">restrictions of political </w:t>
      </w:r>
      <w:r w:rsidR="00F07F52" w:rsidRPr="005031ED">
        <w:rPr>
          <w:sz w:val="24"/>
          <w:szCs w:val="24"/>
          <w:lang w:val="en-US"/>
        </w:rPr>
        <w:t xml:space="preserve">and civil </w:t>
      </w:r>
      <w:r w:rsidRPr="005031ED">
        <w:rPr>
          <w:sz w:val="24"/>
          <w:szCs w:val="24"/>
          <w:lang w:val="en-US"/>
        </w:rPr>
        <w:t>activity</w:t>
      </w:r>
      <w:r w:rsidR="00CF070E" w:rsidRPr="005031ED">
        <w:rPr>
          <w:sz w:val="24"/>
          <w:szCs w:val="24"/>
          <w:lang w:val="en-US"/>
        </w:rPr>
        <w:t xml:space="preserve">, usually associated with the </w:t>
      </w:r>
      <w:r w:rsidR="003536F0" w:rsidRPr="005031ED">
        <w:rPr>
          <w:sz w:val="24"/>
          <w:szCs w:val="24"/>
          <w:lang w:val="en-US"/>
        </w:rPr>
        <w:t>neo-</w:t>
      </w:r>
      <w:r w:rsidR="00CF070E" w:rsidRPr="005031ED">
        <w:rPr>
          <w:sz w:val="24"/>
          <w:szCs w:val="24"/>
          <w:lang w:val="en-US"/>
        </w:rPr>
        <w:t xml:space="preserve">militant </w:t>
      </w:r>
      <w:r w:rsidR="005B3BF8" w:rsidRPr="005031ED">
        <w:rPr>
          <w:sz w:val="24"/>
          <w:szCs w:val="24"/>
          <w:lang w:val="en-US"/>
        </w:rPr>
        <w:t>democracies' measures</w:t>
      </w:r>
      <w:r w:rsidR="00F07F52" w:rsidRPr="005031ED">
        <w:rPr>
          <w:sz w:val="24"/>
          <w:szCs w:val="24"/>
          <w:lang w:val="en-US"/>
        </w:rPr>
        <w:t xml:space="preserve">. There were: </w:t>
      </w:r>
    </w:p>
    <w:p w14:paraId="03F2D4EB" w14:textId="77777777" w:rsidR="00F07F52" w:rsidRPr="005031ED" w:rsidRDefault="00F07F52" w:rsidP="00234062">
      <w:pPr>
        <w:spacing w:line="360" w:lineRule="auto"/>
        <w:ind w:firstLine="720"/>
        <w:jc w:val="both"/>
        <w:rPr>
          <w:sz w:val="24"/>
          <w:szCs w:val="24"/>
          <w:lang w:val="en-US"/>
        </w:rPr>
      </w:pPr>
      <w:r w:rsidRPr="005031ED">
        <w:rPr>
          <w:sz w:val="24"/>
          <w:szCs w:val="24"/>
          <w:lang w:val="en-US"/>
        </w:rPr>
        <w:t xml:space="preserve">1) </w:t>
      </w:r>
      <w:r w:rsidR="00CB046A" w:rsidRPr="005031ED">
        <w:rPr>
          <w:sz w:val="24"/>
          <w:szCs w:val="24"/>
          <w:lang w:val="en-US"/>
        </w:rPr>
        <w:t xml:space="preserve">freedom of speech, the press, </w:t>
      </w:r>
    </w:p>
    <w:p w14:paraId="5F303273" w14:textId="63EA4653" w:rsidR="00F07F52" w:rsidRPr="005031ED" w:rsidRDefault="00F07F52" w:rsidP="00234062">
      <w:pPr>
        <w:spacing w:line="360" w:lineRule="auto"/>
        <w:ind w:firstLine="720"/>
        <w:jc w:val="both"/>
        <w:rPr>
          <w:sz w:val="24"/>
          <w:szCs w:val="24"/>
          <w:lang w:val="en-US"/>
        </w:rPr>
      </w:pPr>
      <w:r w:rsidRPr="005031ED">
        <w:rPr>
          <w:sz w:val="24"/>
          <w:szCs w:val="24"/>
          <w:lang w:val="en-US"/>
        </w:rPr>
        <w:t xml:space="preserve">2) freedom of </w:t>
      </w:r>
      <w:r w:rsidR="00CB046A" w:rsidRPr="005031ED">
        <w:rPr>
          <w:sz w:val="24"/>
          <w:szCs w:val="24"/>
          <w:lang w:val="en-US"/>
        </w:rPr>
        <w:t xml:space="preserve">religion, </w:t>
      </w:r>
    </w:p>
    <w:p w14:paraId="26497326" w14:textId="77777777" w:rsidR="00F07F52" w:rsidRPr="005031ED" w:rsidRDefault="00F07F52" w:rsidP="00234062">
      <w:pPr>
        <w:spacing w:line="360" w:lineRule="auto"/>
        <w:ind w:firstLine="720"/>
        <w:jc w:val="both"/>
        <w:rPr>
          <w:sz w:val="24"/>
          <w:szCs w:val="24"/>
          <w:lang w:val="en-US"/>
        </w:rPr>
      </w:pPr>
      <w:r w:rsidRPr="005031ED">
        <w:rPr>
          <w:sz w:val="24"/>
          <w:szCs w:val="24"/>
          <w:lang w:val="en-US"/>
        </w:rPr>
        <w:t xml:space="preserve">3) freedom of </w:t>
      </w:r>
      <w:r w:rsidR="00CB046A" w:rsidRPr="005031ED">
        <w:rPr>
          <w:sz w:val="24"/>
          <w:szCs w:val="24"/>
          <w:lang w:val="en-US"/>
        </w:rPr>
        <w:t>association</w:t>
      </w:r>
      <w:r w:rsidRPr="005031ED">
        <w:rPr>
          <w:sz w:val="24"/>
          <w:szCs w:val="24"/>
          <w:lang w:val="en-US"/>
        </w:rPr>
        <w:t xml:space="preserve"> and</w:t>
      </w:r>
      <w:r w:rsidR="00CB046A" w:rsidRPr="005031ED">
        <w:rPr>
          <w:sz w:val="24"/>
          <w:szCs w:val="24"/>
          <w:lang w:val="en-US"/>
        </w:rPr>
        <w:t xml:space="preserve"> public gatherings, </w:t>
      </w:r>
    </w:p>
    <w:p w14:paraId="43417A93" w14:textId="77777777" w:rsidR="00F07F52" w:rsidRPr="005031ED" w:rsidRDefault="00F07F52" w:rsidP="00234062">
      <w:pPr>
        <w:spacing w:line="360" w:lineRule="auto"/>
        <w:ind w:firstLine="720"/>
        <w:jc w:val="both"/>
        <w:rPr>
          <w:sz w:val="24"/>
          <w:szCs w:val="24"/>
          <w:lang w:val="en-US"/>
        </w:rPr>
      </w:pPr>
      <w:r w:rsidRPr="005031ED">
        <w:rPr>
          <w:sz w:val="24"/>
          <w:szCs w:val="24"/>
          <w:lang w:val="en-US"/>
        </w:rPr>
        <w:t xml:space="preserve">4) possibilities of </w:t>
      </w:r>
      <w:r w:rsidR="00CB046A" w:rsidRPr="005031ED">
        <w:rPr>
          <w:sz w:val="24"/>
          <w:szCs w:val="24"/>
          <w:lang w:val="en-US"/>
        </w:rPr>
        <w:t xml:space="preserve">protests in social media, </w:t>
      </w:r>
    </w:p>
    <w:p w14:paraId="14100115" w14:textId="3D6C7AD0" w:rsidR="00CB046A" w:rsidRPr="005031ED" w:rsidRDefault="00F07F52" w:rsidP="00234062">
      <w:pPr>
        <w:spacing w:line="360" w:lineRule="auto"/>
        <w:ind w:firstLine="720"/>
        <w:jc w:val="both"/>
        <w:rPr>
          <w:sz w:val="24"/>
          <w:szCs w:val="24"/>
          <w:lang w:val="en-US"/>
        </w:rPr>
      </w:pPr>
      <w:r w:rsidRPr="005031ED">
        <w:rPr>
          <w:sz w:val="24"/>
          <w:szCs w:val="24"/>
          <w:lang w:val="en-US"/>
        </w:rPr>
        <w:t xml:space="preserve">5) </w:t>
      </w:r>
      <w:r w:rsidR="00CB046A" w:rsidRPr="005031ED">
        <w:rPr>
          <w:sz w:val="24"/>
          <w:szCs w:val="24"/>
          <w:lang w:val="en-US"/>
        </w:rPr>
        <w:t>possibilities and confines for anti-Ukrainian propaganda.</w:t>
      </w:r>
    </w:p>
    <w:p w14:paraId="78AFC940" w14:textId="106A34BC" w:rsidR="00CF070E" w:rsidRPr="005031ED" w:rsidRDefault="00CF070E" w:rsidP="00234062">
      <w:pPr>
        <w:spacing w:line="360" w:lineRule="auto"/>
        <w:ind w:firstLine="720"/>
        <w:jc w:val="both"/>
        <w:rPr>
          <w:sz w:val="24"/>
          <w:szCs w:val="24"/>
          <w:lang w:val="en-US"/>
        </w:rPr>
      </w:pPr>
      <w:r w:rsidRPr="005031ED">
        <w:rPr>
          <w:sz w:val="24"/>
          <w:szCs w:val="24"/>
          <w:lang w:val="en-US"/>
        </w:rPr>
        <w:t xml:space="preserve">The period of study </w:t>
      </w:r>
      <w:r w:rsidR="005B3BF8" w:rsidRPr="005031ED">
        <w:rPr>
          <w:sz w:val="24"/>
          <w:szCs w:val="24"/>
          <w:lang w:val="en-US"/>
        </w:rPr>
        <w:t>was</w:t>
      </w:r>
      <w:r w:rsidRPr="005031ED">
        <w:rPr>
          <w:sz w:val="24"/>
          <w:szCs w:val="24"/>
          <w:lang w:val="en-US"/>
        </w:rPr>
        <w:t xml:space="preserve"> divided into three stages – 1) from the beginning of the war till Covid-19; 2) the period of "semi-peaceful" Covid-19 restrictions (2020 – the beginning of 2022); 3) from 24 February 2022 till January 2023.</w:t>
      </w:r>
    </w:p>
    <w:p w14:paraId="597797B1" w14:textId="77777777" w:rsidR="00F07F52" w:rsidRPr="005031ED" w:rsidRDefault="00F07F52" w:rsidP="00234062">
      <w:pPr>
        <w:spacing w:line="360" w:lineRule="auto"/>
        <w:ind w:firstLine="720"/>
        <w:jc w:val="both"/>
        <w:rPr>
          <w:sz w:val="24"/>
          <w:szCs w:val="24"/>
          <w:lang w:val="en-US"/>
        </w:rPr>
      </w:pPr>
    </w:p>
    <w:p w14:paraId="04EF0F83" w14:textId="6ADE700C" w:rsidR="00F07F52" w:rsidRPr="005031ED" w:rsidRDefault="002D0B8D" w:rsidP="00234062">
      <w:pPr>
        <w:spacing w:line="360" w:lineRule="auto"/>
        <w:ind w:firstLine="720"/>
        <w:jc w:val="both"/>
        <w:rPr>
          <w:b/>
          <w:bCs/>
          <w:i/>
          <w:iCs/>
          <w:sz w:val="24"/>
          <w:szCs w:val="24"/>
          <w:lang w:val="en-US"/>
        </w:rPr>
      </w:pPr>
      <w:r w:rsidRPr="005031ED">
        <w:rPr>
          <w:b/>
          <w:bCs/>
          <w:i/>
          <w:iCs/>
          <w:sz w:val="24"/>
          <w:szCs w:val="24"/>
          <w:lang w:val="en-US"/>
        </w:rPr>
        <w:t>R</w:t>
      </w:r>
      <w:r w:rsidR="000F3335" w:rsidRPr="005031ED">
        <w:rPr>
          <w:b/>
          <w:bCs/>
          <w:i/>
          <w:iCs/>
          <w:sz w:val="24"/>
          <w:szCs w:val="24"/>
          <w:lang w:val="en-US"/>
        </w:rPr>
        <w:t>esults</w:t>
      </w:r>
      <w:r w:rsidRPr="005031ED">
        <w:rPr>
          <w:b/>
          <w:bCs/>
          <w:i/>
          <w:iCs/>
          <w:sz w:val="24"/>
          <w:szCs w:val="24"/>
          <w:lang w:val="en-US"/>
        </w:rPr>
        <w:t xml:space="preserve"> of the analysis</w:t>
      </w:r>
      <w:r w:rsidR="00CF070E" w:rsidRPr="005031ED">
        <w:rPr>
          <w:b/>
          <w:bCs/>
          <w:i/>
          <w:iCs/>
          <w:sz w:val="24"/>
          <w:szCs w:val="24"/>
          <w:lang w:val="en-US"/>
        </w:rPr>
        <w:t>.</w:t>
      </w:r>
    </w:p>
    <w:p w14:paraId="5E15D45E" w14:textId="1FB8F642" w:rsidR="009A7C64" w:rsidRPr="005031ED" w:rsidRDefault="003536F0" w:rsidP="00234062">
      <w:pPr>
        <w:spacing w:line="360" w:lineRule="auto"/>
        <w:ind w:firstLine="720"/>
        <w:jc w:val="both"/>
        <w:rPr>
          <w:sz w:val="24"/>
          <w:szCs w:val="24"/>
          <w:lang w:val="en-US"/>
        </w:rPr>
      </w:pPr>
      <w:r w:rsidRPr="005031ED">
        <w:rPr>
          <w:sz w:val="24"/>
          <w:szCs w:val="24"/>
          <w:lang w:val="en-US"/>
        </w:rPr>
        <w:t xml:space="preserve">The study </w:t>
      </w:r>
      <w:r w:rsidR="00F074A5" w:rsidRPr="005031ED">
        <w:rPr>
          <w:sz w:val="24"/>
          <w:szCs w:val="24"/>
          <w:lang w:val="en-US"/>
        </w:rPr>
        <w:t>shows</w:t>
      </w:r>
      <w:r w:rsidRPr="005031ED">
        <w:rPr>
          <w:sz w:val="24"/>
          <w:szCs w:val="24"/>
          <w:lang w:val="en-US"/>
        </w:rPr>
        <w:t xml:space="preserve"> that </w:t>
      </w:r>
      <w:proofErr w:type="gramStart"/>
      <w:r w:rsidRPr="005031ED">
        <w:rPr>
          <w:sz w:val="24"/>
          <w:szCs w:val="24"/>
          <w:lang w:val="en-US"/>
        </w:rPr>
        <w:t>two</w:t>
      </w:r>
      <w:proofErr w:type="gramEnd"/>
      <w:r w:rsidRPr="005031ED">
        <w:rPr>
          <w:sz w:val="24"/>
          <w:szCs w:val="24"/>
          <w:lang w:val="en-US"/>
        </w:rPr>
        <w:t xml:space="preserve"> </w:t>
      </w:r>
      <w:r w:rsidR="009A7C64" w:rsidRPr="005031ED">
        <w:rPr>
          <w:sz w:val="24"/>
          <w:szCs w:val="24"/>
          <w:lang w:val="en-US"/>
        </w:rPr>
        <w:t xml:space="preserve">first </w:t>
      </w:r>
      <w:r w:rsidRPr="005031ED">
        <w:rPr>
          <w:sz w:val="24"/>
          <w:szCs w:val="24"/>
          <w:lang w:val="en-US"/>
        </w:rPr>
        <w:t xml:space="preserve">periods from the beginning of the war till </w:t>
      </w:r>
      <w:r w:rsidR="009A7C64" w:rsidRPr="005031ED">
        <w:rPr>
          <w:sz w:val="24"/>
          <w:szCs w:val="24"/>
          <w:lang w:val="en-US"/>
        </w:rPr>
        <w:t>the 24 February 2022</w:t>
      </w:r>
      <w:r w:rsidRPr="005031ED">
        <w:rPr>
          <w:sz w:val="24"/>
          <w:szCs w:val="24"/>
          <w:lang w:val="en-US"/>
        </w:rPr>
        <w:t xml:space="preserve"> have a lot of common features</w:t>
      </w:r>
      <w:r w:rsidR="009A7C64" w:rsidRPr="005031ED">
        <w:rPr>
          <w:sz w:val="24"/>
          <w:szCs w:val="24"/>
          <w:lang w:val="en-US"/>
        </w:rPr>
        <w:t>.</w:t>
      </w:r>
      <w:r w:rsidRPr="005031ED">
        <w:rPr>
          <w:sz w:val="24"/>
          <w:szCs w:val="24"/>
          <w:lang w:val="en-US"/>
        </w:rPr>
        <w:t xml:space="preserve"> </w:t>
      </w:r>
      <w:r w:rsidR="000F3335" w:rsidRPr="005031ED">
        <w:rPr>
          <w:sz w:val="24"/>
          <w:szCs w:val="24"/>
          <w:lang w:val="en-US"/>
        </w:rPr>
        <w:t xml:space="preserve">Not the beginning of the war in 2014, nor Covid-19 didn’t </w:t>
      </w:r>
      <w:proofErr w:type="gramStart"/>
      <w:r w:rsidR="000F3335" w:rsidRPr="005031ED">
        <w:rPr>
          <w:sz w:val="24"/>
          <w:szCs w:val="24"/>
          <w:lang w:val="en-US"/>
        </w:rPr>
        <w:t>affect significantly</w:t>
      </w:r>
      <w:proofErr w:type="gramEnd"/>
      <w:r w:rsidR="000F3335" w:rsidRPr="005031ED">
        <w:rPr>
          <w:sz w:val="24"/>
          <w:szCs w:val="24"/>
          <w:lang w:val="en-US"/>
        </w:rPr>
        <w:t xml:space="preserve"> rights for speech, press and religion</w:t>
      </w:r>
      <w:r w:rsidR="009A7C64" w:rsidRPr="005031ED">
        <w:rPr>
          <w:sz w:val="24"/>
          <w:szCs w:val="24"/>
          <w:lang w:val="en-US"/>
        </w:rPr>
        <w:t xml:space="preserve">. </w:t>
      </w:r>
    </w:p>
    <w:p w14:paraId="285D9E0B" w14:textId="0F029C8F" w:rsidR="009A7C64" w:rsidRPr="005031ED" w:rsidRDefault="009A7C64" w:rsidP="00234062">
      <w:pPr>
        <w:spacing w:line="360" w:lineRule="auto"/>
        <w:ind w:firstLine="720"/>
        <w:jc w:val="both"/>
        <w:rPr>
          <w:sz w:val="24"/>
          <w:szCs w:val="24"/>
          <w:lang w:val="en-US"/>
        </w:rPr>
      </w:pPr>
      <w:r w:rsidRPr="005031ED">
        <w:rPr>
          <w:sz w:val="24"/>
          <w:szCs w:val="24"/>
          <w:lang w:val="en-US"/>
        </w:rPr>
        <w:t>For instance, Russian newspapers/books remain as available as they were before the</w:t>
      </w:r>
      <w:r w:rsidR="00F074A5" w:rsidRPr="005031ED">
        <w:rPr>
          <w:sz w:val="24"/>
          <w:szCs w:val="24"/>
          <w:lang w:val="en-US"/>
        </w:rPr>
        <w:t xml:space="preserve"> beginning of the </w:t>
      </w:r>
      <w:r w:rsidRPr="005031ED">
        <w:rPr>
          <w:sz w:val="24"/>
          <w:szCs w:val="24"/>
          <w:lang w:val="en-US"/>
        </w:rPr>
        <w:t xml:space="preserve">war. Any restrictions on their distribution were </w:t>
      </w:r>
      <w:r w:rsidR="00306B5A" w:rsidRPr="005031ED">
        <w:rPr>
          <w:sz w:val="24"/>
          <w:szCs w:val="24"/>
          <w:lang w:val="en-US"/>
        </w:rPr>
        <w:t>a</w:t>
      </w:r>
      <w:r w:rsidRPr="005031ED">
        <w:rPr>
          <w:sz w:val="24"/>
          <w:szCs w:val="24"/>
          <w:lang w:val="en-US"/>
        </w:rPr>
        <w:t xml:space="preserve"> </w:t>
      </w:r>
      <w:r w:rsidR="00306B5A" w:rsidRPr="005031ED">
        <w:rPr>
          <w:sz w:val="24"/>
          <w:szCs w:val="24"/>
          <w:lang w:val="en-US"/>
        </w:rPr>
        <w:t>headache</w:t>
      </w:r>
      <w:r w:rsidRPr="005031ED">
        <w:rPr>
          <w:sz w:val="24"/>
          <w:szCs w:val="24"/>
          <w:lang w:val="en-US"/>
        </w:rPr>
        <w:t xml:space="preserve"> </w:t>
      </w:r>
      <w:proofErr w:type="gramStart"/>
      <w:r w:rsidRPr="005031ED">
        <w:rPr>
          <w:sz w:val="24"/>
          <w:szCs w:val="24"/>
          <w:lang w:val="en-US"/>
        </w:rPr>
        <w:t>of</w:t>
      </w:r>
      <w:proofErr w:type="gramEnd"/>
      <w:r w:rsidRPr="005031ED">
        <w:rPr>
          <w:sz w:val="24"/>
          <w:szCs w:val="24"/>
          <w:lang w:val="en-US"/>
        </w:rPr>
        <w:t xml:space="preserve"> enthusiasts. Support for Ukrainian book publishing was also a matter for enthusiasts, not state authorities.</w:t>
      </w:r>
    </w:p>
    <w:p w14:paraId="3911E18D" w14:textId="1718ABE3" w:rsidR="009A7C64" w:rsidRPr="005031ED" w:rsidRDefault="009A7C64" w:rsidP="00234062">
      <w:pPr>
        <w:spacing w:line="360" w:lineRule="auto"/>
        <w:ind w:firstLine="720"/>
        <w:jc w:val="both"/>
        <w:rPr>
          <w:sz w:val="24"/>
          <w:szCs w:val="24"/>
          <w:lang w:val="en-US"/>
        </w:rPr>
      </w:pPr>
      <w:r w:rsidRPr="005031ED">
        <w:rPr>
          <w:sz w:val="24"/>
          <w:szCs w:val="24"/>
          <w:lang w:val="en-US"/>
        </w:rPr>
        <w:t xml:space="preserve">Even after the </w:t>
      </w:r>
      <w:proofErr w:type="spellStart"/>
      <w:r w:rsidRPr="005031ED">
        <w:rPr>
          <w:sz w:val="24"/>
          <w:szCs w:val="24"/>
          <w:lang w:val="en-US"/>
        </w:rPr>
        <w:t>Tomos</w:t>
      </w:r>
      <w:proofErr w:type="spellEnd"/>
      <w:r w:rsidRPr="005031ED">
        <w:rPr>
          <w:sz w:val="24"/>
          <w:szCs w:val="24"/>
          <w:lang w:val="en-US"/>
        </w:rPr>
        <w:t xml:space="preserve"> </w:t>
      </w:r>
      <w:r w:rsidR="00E23412" w:rsidRPr="005031ED">
        <w:rPr>
          <w:sz w:val="24"/>
          <w:szCs w:val="24"/>
          <w:lang w:val="en-US"/>
        </w:rPr>
        <w:t xml:space="preserve">adoption </w:t>
      </w:r>
      <w:r w:rsidRPr="005031ED">
        <w:rPr>
          <w:sz w:val="24"/>
          <w:szCs w:val="24"/>
          <w:lang w:val="en-US"/>
        </w:rPr>
        <w:t xml:space="preserve">in 2018, the Ukrainian Orthodox </w:t>
      </w:r>
      <w:r w:rsidR="005674E2" w:rsidRPr="005031ED">
        <w:rPr>
          <w:sz w:val="24"/>
          <w:szCs w:val="24"/>
          <w:lang w:val="en-US"/>
        </w:rPr>
        <w:t>Church</w:t>
      </w:r>
      <w:r w:rsidRPr="005031ED">
        <w:rPr>
          <w:sz w:val="24"/>
          <w:szCs w:val="24"/>
          <w:lang w:val="en-US"/>
        </w:rPr>
        <w:t xml:space="preserve"> </w:t>
      </w:r>
      <w:r w:rsidR="005674E2" w:rsidRPr="005031ED">
        <w:rPr>
          <w:sz w:val="24"/>
          <w:szCs w:val="24"/>
          <w:lang w:val="en-US"/>
        </w:rPr>
        <w:t xml:space="preserve">of Moscow Patriarchy </w:t>
      </w:r>
      <w:r w:rsidRPr="005031ED">
        <w:rPr>
          <w:sz w:val="24"/>
          <w:szCs w:val="24"/>
          <w:lang w:val="en-US"/>
        </w:rPr>
        <w:t>(</w:t>
      </w:r>
      <w:r w:rsidR="005674E2" w:rsidRPr="005031ED">
        <w:rPr>
          <w:sz w:val="24"/>
          <w:szCs w:val="24"/>
          <w:lang w:val="en-US"/>
        </w:rPr>
        <w:t>pro-</w:t>
      </w:r>
      <w:r w:rsidRPr="005031ED">
        <w:rPr>
          <w:sz w:val="24"/>
          <w:szCs w:val="24"/>
          <w:lang w:val="en-US"/>
        </w:rPr>
        <w:t>Russian) feels completely confident. Moreover, throughout the entire time before the start of the open invasion, there were additional difficulties in registering the communities of the new, Ukrainian Orthodox Church of Ukraine.</w:t>
      </w:r>
    </w:p>
    <w:p w14:paraId="1FB02CC0" w14:textId="4342A22C" w:rsidR="009A7C64" w:rsidRPr="005031ED" w:rsidRDefault="009A7C64" w:rsidP="00234062">
      <w:pPr>
        <w:spacing w:line="360" w:lineRule="auto"/>
        <w:ind w:firstLine="720"/>
        <w:jc w:val="both"/>
        <w:rPr>
          <w:sz w:val="24"/>
          <w:szCs w:val="24"/>
          <w:lang w:val="en-US"/>
        </w:rPr>
      </w:pPr>
      <w:r w:rsidRPr="005031ED">
        <w:rPr>
          <w:sz w:val="24"/>
          <w:szCs w:val="24"/>
          <w:lang w:val="en-US"/>
        </w:rPr>
        <w:t xml:space="preserve">Even after the start of an open invasion, no one touched the Russian branch of the Orthodox Church in Ukraine. Only by the end of the summer of 2022, there were calls from public organizations and local authorities (in western Ukraine) to limit the influence of the </w:t>
      </w:r>
      <w:r w:rsidR="00E73A70" w:rsidRPr="005031ED">
        <w:rPr>
          <w:sz w:val="24"/>
          <w:szCs w:val="24"/>
          <w:lang w:val="en-US"/>
        </w:rPr>
        <w:t>pro-Russian Church</w:t>
      </w:r>
      <w:r w:rsidRPr="005031ED">
        <w:rPr>
          <w:sz w:val="24"/>
          <w:szCs w:val="24"/>
          <w:lang w:val="en-US"/>
        </w:rPr>
        <w:t>, or even close its parishes. In this case, we are dealing with that rare situation when civil society initiates the introduction of measures of milita</w:t>
      </w:r>
      <w:r w:rsidR="00E73A70" w:rsidRPr="005031ED">
        <w:rPr>
          <w:sz w:val="24"/>
          <w:szCs w:val="24"/>
          <w:lang w:val="en-US"/>
        </w:rPr>
        <w:t>nt</w:t>
      </w:r>
      <w:r w:rsidRPr="005031ED">
        <w:rPr>
          <w:sz w:val="24"/>
          <w:szCs w:val="24"/>
          <w:lang w:val="en-US"/>
        </w:rPr>
        <w:t xml:space="preserve"> democracy.</w:t>
      </w:r>
    </w:p>
    <w:p w14:paraId="632F582A" w14:textId="0FEFDAF6" w:rsidR="00E73A70" w:rsidRPr="005031ED" w:rsidRDefault="00E73A70" w:rsidP="00234062">
      <w:pPr>
        <w:spacing w:line="360" w:lineRule="auto"/>
        <w:ind w:firstLine="720"/>
        <w:jc w:val="both"/>
        <w:rPr>
          <w:sz w:val="24"/>
          <w:szCs w:val="24"/>
          <w:lang w:val="en-US"/>
        </w:rPr>
      </w:pPr>
      <w:r w:rsidRPr="005031ED">
        <w:rPr>
          <w:sz w:val="24"/>
          <w:szCs w:val="24"/>
          <w:lang w:val="en-US"/>
        </w:rPr>
        <w:t>Freedom of speech was not limited</w:t>
      </w:r>
      <w:r w:rsidR="00081F67" w:rsidRPr="005031ED">
        <w:rPr>
          <w:sz w:val="24"/>
          <w:szCs w:val="24"/>
          <w:lang w:val="en-US"/>
        </w:rPr>
        <w:t xml:space="preserve"> also</w:t>
      </w:r>
      <w:r w:rsidRPr="005031ED">
        <w:rPr>
          <w:sz w:val="24"/>
          <w:szCs w:val="24"/>
          <w:lang w:val="en-US"/>
        </w:rPr>
        <w:t xml:space="preserve">. This can be seen from the fact that the possibilities of pro-Russian propaganda promoting in social networks and in the press were not limited in any way. </w:t>
      </w:r>
      <w:r w:rsidR="00F074A5" w:rsidRPr="005031ED">
        <w:rPr>
          <w:sz w:val="24"/>
          <w:szCs w:val="24"/>
          <w:lang w:val="en-US"/>
        </w:rPr>
        <w:t>Of course,</w:t>
      </w:r>
      <w:r w:rsidRPr="005031ED">
        <w:rPr>
          <w:sz w:val="24"/>
          <w:szCs w:val="24"/>
          <w:lang w:val="en-US"/>
        </w:rPr>
        <w:t xml:space="preserve"> it become impossible to publish direct calls for the elimination of Ukrainian state from the end of 2014. But poorly veiled anti-Ukrainian exhortations was still possible. Openly pro-Russian media also existed until April-May 2022. Pro-Russian propaganda also circulated freely on social media until the February 24 invasion.</w:t>
      </w:r>
    </w:p>
    <w:p w14:paraId="0A188147" w14:textId="4DD2F164" w:rsidR="00E73A70" w:rsidRPr="005031ED" w:rsidRDefault="00E73A70" w:rsidP="00234062">
      <w:pPr>
        <w:spacing w:line="360" w:lineRule="auto"/>
        <w:ind w:firstLine="720"/>
        <w:jc w:val="both"/>
        <w:rPr>
          <w:sz w:val="24"/>
          <w:szCs w:val="24"/>
          <w:lang w:val="en-US"/>
        </w:rPr>
      </w:pPr>
      <w:r w:rsidRPr="005031ED">
        <w:rPr>
          <w:sz w:val="24"/>
          <w:szCs w:val="24"/>
          <w:lang w:val="en-US"/>
        </w:rPr>
        <w:t xml:space="preserve"> At the same time, the fact of waging war was periodically used by the authorities </w:t>
      </w:r>
      <w:proofErr w:type="gramStart"/>
      <w:r w:rsidRPr="005031ED">
        <w:rPr>
          <w:sz w:val="24"/>
          <w:szCs w:val="24"/>
          <w:lang w:val="en-US"/>
        </w:rPr>
        <w:t>in order to</w:t>
      </w:r>
      <w:proofErr w:type="gramEnd"/>
      <w:r w:rsidRPr="005031ED">
        <w:rPr>
          <w:sz w:val="24"/>
          <w:szCs w:val="24"/>
          <w:lang w:val="en-US"/>
        </w:rPr>
        <w:t xml:space="preserve"> fight against political opponents.</w:t>
      </w:r>
      <w:r w:rsidR="006D0008" w:rsidRPr="005031ED">
        <w:rPr>
          <w:sz w:val="24"/>
          <w:szCs w:val="24"/>
          <w:lang w:val="en-US"/>
        </w:rPr>
        <w:t xml:space="preserve"> </w:t>
      </w:r>
      <w:proofErr w:type="gramStart"/>
      <w:r w:rsidRPr="005031ED">
        <w:rPr>
          <w:sz w:val="24"/>
          <w:szCs w:val="24"/>
          <w:lang w:val="en-US"/>
        </w:rPr>
        <w:t>In particular, both</w:t>
      </w:r>
      <w:proofErr w:type="gramEnd"/>
      <w:r w:rsidRPr="005031ED">
        <w:rPr>
          <w:sz w:val="24"/>
          <w:szCs w:val="24"/>
          <w:lang w:val="en-US"/>
        </w:rPr>
        <w:t xml:space="preserve"> under the presidency of Poroshenko and under the presidency of Zelensky, attempts were made to close down TV channels owned by the opposition. Since in Ukraine those channels usually owned by oligarchs, at the end of 2021, as part of the implementation of the law on the fight against oligarchs, an attempt was made to deprive Ukrainian oligarchs of the media that they owned. In fact, this was the sole purpose of passing this law. It is generally accepted that the result should have been the transfer of media under the control of the office of the President of Ukraine. As a result, large media facilities owned, for example, by Poroshenko, were forced to change their formal ownership structure. However, the old owners retained indirect control over them.</w:t>
      </w:r>
    </w:p>
    <w:p w14:paraId="54F367AB" w14:textId="757D14BE" w:rsidR="00EC343C" w:rsidRPr="005031ED" w:rsidRDefault="00C57013" w:rsidP="00234062">
      <w:pPr>
        <w:spacing w:line="360" w:lineRule="auto"/>
        <w:ind w:firstLine="720"/>
        <w:jc w:val="both"/>
        <w:rPr>
          <w:sz w:val="24"/>
          <w:szCs w:val="24"/>
          <w:lang w:val="en-US"/>
        </w:rPr>
      </w:pPr>
      <w:r w:rsidRPr="005031ED">
        <w:rPr>
          <w:sz w:val="24"/>
          <w:szCs w:val="24"/>
          <w:lang w:val="en-US"/>
        </w:rPr>
        <w:t>Before the start of the full-scale</w:t>
      </w:r>
      <w:r w:rsidR="00F074A5" w:rsidRPr="005031ED">
        <w:rPr>
          <w:sz w:val="24"/>
          <w:szCs w:val="24"/>
          <w:lang w:val="en-US"/>
        </w:rPr>
        <w:t xml:space="preserve"> Russian</w:t>
      </w:r>
      <w:r w:rsidRPr="005031ED">
        <w:rPr>
          <w:sz w:val="24"/>
          <w:szCs w:val="24"/>
          <w:lang w:val="en-US"/>
        </w:rPr>
        <w:t xml:space="preserve"> invasion, among all the factors taken into consideration, the restriction of freedom of assembly during Covid was the most severe.</w:t>
      </w:r>
      <w:r w:rsidR="00182F8D" w:rsidRPr="005031ED">
        <w:rPr>
          <w:sz w:val="24"/>
          <w:szCs w:val="24"/>
          <w:lang w:val="en-US"/>
        </w:rPr>
        <w:t xml:space="preserve"> </w:t>
      </w:r>
      <w:r w:rsidR="00C33EB7" w:rsidRPr="005031ED">
        <w:rPr>
          <w:sz w:val="24"/>
          <w:szCs w:val="24"/>
          <w:lang w:val="en-US"/>
        </w:rPr>
        <w:t>Let's remind, that a</w:t>
      </w:r>
      <w:r w:rsidR="00EC343C" w:rsidRPr="005031ED">
        <w:rPr>
          <w:sz w:val="24"/>
          <w:szCs w:val="24"/>
          <w:lang w:val="en-US"/>
        </w:rPr>
        <w:t>ccording to my model of political density, political density is captured as the product of interactions and actors. A decrease in any of the multipliers leads to a decrease in policy density</w:t>
      </w:r>
      <w:r w:rsidR="00C33EB7" w:rsidRPr="005031ED">
        <w:rPr>
          <w:sz w:val="24"/>
          <w:szCs w:val="24"/>
          <w:lang w:val="en-US"/>
        </w:rPr>
        <w:t>, and so would be a step towards authoritarianism</w:t>
      </w:r>
      <w:r w:rsidR="00EC343C" w:rsidRPr="005031ED">
        <w:rPr>
          <w:sz w:val="24"/>
          <w:szCs w:val="24"/>
          <w:lang w:val="en-US"/>
        </w:rPr>
        <w:t>.</w:t>
      </w:r>
    </w:p>
    <w:p w14:paraId="731F5010" w14:textId="70ADEF65" w:rsidR="00C32220" w:rsidRPr="005031ED" w:rsidRDefault="00C32220" w:rsidP="00234062">
      <w:pPr>
        <w:spacing w:line="360" w:lineRule="auto"/>
        <w:ind w:firstLine="720"/>
        <w:jc w:val="both"/>
        <w:rPr>
          <w:sz w:val="24"/>
          <w:szCs w:val="24"/>
          <w:lang w:val="en-US"/>
        </w:rPr>
      </w:pPr>
      <w:r w:rsidRPr="005031ED">
        <w:rPr>
          <w:sz w:val="24"/>
          <w:szCs w:val="24"/>
          <w:lang w:val="en-US"/>
        </w:rPr>
        <w:t xml:space="preserve">According to </w:t>
      </w:r>
      <w:r w:rsidR="00CA79E3" w:rsidRPr="005031ED">
        <w:rPr>
          <w:sz w:val="24"/>
          <w:szCs w:val="24"/>
          <w:lang w:val="en-US"/>
        </w:rPr>
        <w:t xml:space="preserve">the analysis </w:t>
      </w:r>
      <w:r w:rsidRPr="005031ED">
        <w:rPr>
          <w:sz w:val="24"/>
          <w:szCs w:val="24"/>
          <w:lang w:val="en-US"/>
        </w:rPr>
        <w:t xml:space="preserve">of political transactions in Ukraine we can see </w:t>
      </w:r>
      <w:r w:rsidR="00CA79E3" w:rsidRPr="005031ED">
        <w:rPr>
          <w:sz w:val="24"/>
          <w:szCs w:val="24"/>
          <w:lang w:val="en-US"/>
        </w:rPr>
        <w:t>three</w:t>
      </w:r>
      <w:r w:rsidRPr="005031ED">
        <w:rPr>
          <w:sz w:val="24"/>
          <w:szCs w:val="24"/>
          <w:lang w:val="en-US"/>
        </w:rPr>
        <w:t xml:space="preserve"> trends of </w:t>
      </w:r>
      <w:r w:rsidR="00C33EB7" w:rsidRPr="005031ED">
        <w:rPr>
          <w:sz w:val="24"/>
          <w:szCs w:val="24"/>
          <w:lang w:val="en-US"/>
        </w:rPr>
        <w:t xml:space="preserve">political </w:t>
      </w:r>
      <w:r w:rsidRPr="005031ED">
        <w:rPr>
          <w:sz w:val="24"/>
          <w:szCs w:val="24"/>
          <w:lang w:val="en-US"/>
        </w:rPr>
        <w:t>dynamics:</w:t>
      </w:r>
    </w:p>
    <w:p w14:paraId="3C77A160" w14:textId="5366F5ED" w:rsidR="00BE1C41" w:rsidRPr="005031ED" w:rsidRDefault="00C32220" w:rsidP="00234062">
      <w:pPr>
        <w:spacing w:line="360" w:lineRule="auto"/>
        <w:ind w:firstLine="720"/>
        <w:jc w:val="both"/>
        <w:rPr>
          <w:sz w:val="24"/>
          <w:szCs w:val="24"/>
          <w:lang w:val="en-US"/>
        </w:rPr>
      </w:pPr>
      <w:r w:rsidRPr="005031ED">
        <w:rPr>
          <w:sz w:val="24"/>
          <w:szCs w:val="24"/>
          <w:lang w:val="en-US"/>
        </w:rPr>
        <w:t>1</w:t>
      </w:r>
      <w:r w:rsidR="00BE1C41" w:rsidRPr="005031ED">
        <w:rPr>
          <w:sz w:val="24"/>
          <w:szCs w:val="24"/>
          <w:lang w:val="en-US"/>
        </w:rPr>
        <w:t xml:space="preserve">) since the Revolution of Dignity in 2014 </w:t>
      </w:r>
      <w:r w:rsidR="00E45A64" w:rsidRPr="005031ED">
        <w:rPr>
          <w:sz w:val="24"/>
          <w:szCs w:val="24"/>
          <w:lang w:val="en-US"/>
        </w:rPr>
        <w:t xml:space="preserve">and on one's inspiration </w:t>
      </w:r>
      <w:r w:rsidR="00BE1C41" w:rsidRPr="005031ED">
        <w:rPr>
          <w:sz w:val="24"/>
          <w:szCs w:val="24"/>
          <w:lang w:val="en-US"/>
        </w:rPr>
        <w:t xml:space="preserve">until the beginning of the Covid restrictions, there has been an upward trend in the number of political transactions (both verbal and physical). </w:t>
      </w:r>
      <w:proofErr w:type="gramStart"/>
      <w:r w:rsidR="00BE1C41" w:rsidRPr="005031ED">
        <w:rPr>
          <w:sz w:val="24"/>
          <w:szCs w:val="24"/>
          <w:lang w:val="en-US"/>
        </w:rPr>
        <w:t>So</w:t>
      </w:r>
      <w:proofErr w:type="gramEnd"/>
      <w:r w:rsidR="00BE1C41" w:rsidRPr="005031ED">
        <w:rPr>
          <w:sz w:val="24"/>
          <w:szCs w:val="24"/>
          <w:lang w:val="en-US"/>
        </w:rPr>
        <w:t xml:space="preserve"> we can </w:t>
      </w:r>
      <w:r w:rsidR="00C33EB7" w:rsidRPr="005031ED">
        <w:rPr>
          <w:sz w:val="24"/>
          <w:szCs w:val="24"/>
          <w:lang w:val="en-US"/>
        </w:rPr>
        <w:t>conclude strengthening of the democracy in Ukraine and</w:t>
      </w:r>
      <w:r w:rsidR="00BE1C41" w:rsidRPr="005031ED">
        <w:rPr>
          <w:sz w:val="24"/>
          <w:szCs w:val="24"/>
          <w:lang w:val="en-US"/>
        </w:rPr>
        <w:t xml:space="preserve"> weakening of </w:t>
      </w:r>
      <w:r w:rsidR="00C33EB7" w:rsidRPr="005031ED">
        <w:rPr>
          <w:sz w:val="24"/>
          <w:szCs w:val="24"/>
          <w:lang w:val="en-US"/>
        </w:rPr>
        <w:t>authoritarian means</w:t>
      </w:r>
      <w:r w:rsidR="00BE1C41" w:rsidRPr="005031ED">
        <w:rPr>
          <w:sz w:val="24"/>
          <w:szCs w:val="24"/>
          <w:lang w:val="en-US"/>
        </w:rPr>
        <w:t xml:space="preserve"> in this period.</w:t>
      </w:r>
    </w:p>
    <w:p w14:paraId="0453F92A" w14:textId="2FEDFAF6" w:rsidR="00324D2A" w:rsidRPr="005031ED" w:rsidRDefault="006F3D48" w:rsidP="00234062">
      <w:pPr>
        <w:spacing w:line="360" w:lineRule="auto"/>
        <w:ind w:firstLine="720"/>
        <w:jc w:val="both"/>
        <w:rPr>
          <w:sz w:val="24"/>
          <w:szCs w:val="24"/>
          <w:lang w:val="en-US"/>
        </w:rPr>
      </w:pPr>
      <w:r w:rsidRPr="005031ED">
        <w:rPr>
          <w:sz w:val="24"/>
          <w:szCs w:val="24"/>
          <w:lang w:val="en-US"/>
        </w:rPr>
        <w:t>2) after the beginning of the Covid restrictions we see a steady downward trend in the share of political interactions. Moreover, due to the specifics of the period of the epidemic, the agenda is</w:t>
      </w:r>
      <w:r w:rsidR="00C33EB7" w:rsidRPr="005031ED">
        <w:rPr>
          <w:sz w:val="24"/>
          <w:szCs w:val="24"/>
          <w:lang w:val="en-US"/>
        </w:rPr>
        <w:t xml:space="preserve"> deeply</w:t>
      </w:r>
      <w:r w:rsidRPr="005031ED">
        <w:rPr>
          <w:sz w:val="24"/>
          <w:szCs w:val="24"/>
          <w:lang w:val="en-US"/>
        </w:rPr>
        <w:t xml:space="preserve"> "simplified" </w:t>
      </w:r>
      <w:r w:rsidR="00C33EB7" w:rsidRPr="005031ED">
        <w:rPr>
          <w:sz w:val="24"/>
          <w:szCs w:val="24"/>
          <w:lang w:val="en-US"/>
        </w:rPr>
        <w:t>–</w:t>
      </w:r>
      <w:r w:rsidRPr="005031ED">
        <w:rPr>
          <w:sz w:val="24"/>
          <w:szCs w:val="24"/>
          <w:lang w:val="en-US"/>
        </w:rPr>
        <w:t xml:space="preserve"> up to 10% of all political interactions during this period are related to "medical and health care" activities. </w:t>
      </w:r>
      <w:r w:rsidR="00C33EB7" w:rsidRPr="005031ED">
        <w:rPr>
          <w:sz w:val="24"/>
          <w:szCs w:val="24"/>
          <w:lang w:val="en-US"/>
        </w:rPr>
        <w:t>Naturally, t</w:t>
      </w:r>
      <w:r w:rsidRPr="005031ED">
        <w:rPr>
          <w:sz w:val="24"/>
          <w:szCs w:val="24"/>
          <w:lang w:val="en-US"/>
        </w:rPr>
        <w:t>hose activities have an external form of politics but are ad hoc reactions of the state to epidemy only.</w:t>
      </w:r>
    </w:p>
    <w:p w14:paraId="450651D4" w14:textId="57531B49" w:rsidR="00CB046A" w:rsidRPr="005031ED" w:rsidRDefault="00C32220" w:rsidP="00234062">
      <w:pPr>
        <w:spacing w:line="360" w:lineRule="auto"/>
        <w:ind w:firstLine="720"/>
        <w:jc w:val="both"/>
        <w:rPr>
          <w:sz w:val="24"/>
          <w:szCs w:val="24"/>
          <w:lang w:val="en-US"/>
        </w:rPr>
      </w:pPr>
      <w:r w:rsidRPr="005031ED">
        <w:rPr>
          <w:sz w:val="24"/>
          <w:szCs w:val="24"/>
          <w:lang w:val="en-US"/>
        </w:rPr>
        <w:t xml:space="preserve">Thus, </w:t>
      </w:r>
      <w:r w:rsidR="00CA79E3" w:rsidRPr="005031ED">
        <w:rPr>
          <w:sz w:val="24"/>
          <w:szCs w:val="24"/>
          <w:lang w:val="en-US"/>
        </w:rPr>
        <w:t xml:space="preserve">data analysis </w:t>
      </w:r>
      <w:r w:rsidR="00324D2A" w:rsidRPr="005031ED">
        <w:rPr>
          <w:sz w:val="24"/>
          <w:szCs w:val="24"/>
          <w:lang w:val="en-US"/>
        </w:rPr>
        <w:t xml:space="preserve">based on </w:t>
      </w:r>
      <w:r w:rsidRPr="005031ED">
        <w:rPr>
          <w:sz w:val="24"/>
          <w:szCs w:val="24"/>
          <w:lang w:val="en-US"/>
        </w:rPr>
        <w:t>the proposed model</w:t>
      </w:r>
      <w:r w:rsidR="00CA79E3" w:rsidRPr="005031ED">
        <w:rPr>
          <w:sz w:val="24"/>
          <w:szCs w:val="24"/>
          <w:lang w:val="en-US"/>
        </w:rPr>
        <w:t xml:space="preserve"> shows </w:t>
      </w:r>
      <w:r w:rsidRPr="005031ED">
        <w:rPr>
          <w:sz w:val="24"/>
          <w:szCs w:val="24"/>
          <w:lang w:val="en-US"/>
        </w:rPr>
        <w:t xml:space="preserve">a </w:t>
      </w:r>
      <w:r w:rsidR="00CA79E3" w:rsidRPr="005031ED">
        <w:rPr>
          <w:sz w:val="24"/>
          <w:szCs w:val="24"/>
          <w:lang w:val="en-US"/>
        </w:rPr>
        <w:t xml:space="preserve">slow </w:t>
      </w:r>
      <w:r w:rsidR="00324D2A" w:rsidRPr="005031ED">
        <w:rPr>
          <w:sz w:val="24"/>
          <w:szCs w:val="24"/>
          <w:lang w:val="en-US"/>
        </w:rPr>
        <w:t>implementation of militant democracy measures in Ukraine after the start of the period of Covid restrictions.</w:t>
      </w:r>
      <w:r w:rsidR="00C33EB7" w:rsidRPr="005031ED">
        <w:rPr>
          <w:sz w:val="24"/>
          <w:szCs w:val="24"/>
          <w:lang w:val="en-US"/>
        </w:rPr>
        <w:t xml:space="preserve"> It must be emphasized</w:t>
      </w:r>
      <w:r w:rsidR="00324D2A" w:rsidRPr="005031ED">
        <w:rPr>
          <w:sz w:val="24"/>
          <w:szCs w:val="24"/>
          <w:lang w:val="en-US"/>
        </w:rPr>
        <w:t xml:space="preserve"> that</w:t>
      </w:r>
      <w:r w:rsidR="00CA79E3" w:rsidRPr="005031ED">
        <w:rPr>
          <w:sz w:val="24"/>
          <w:szCs w:val="24"/>
          <w:lang w:val="en-US"/>
        </w:rPr>
        <w:t xml:space="preserve"> </w:t>
      </w:r>
      <w:r w:rsidR="00CB046A" w:rsidRPr="005031ED">
        <w:rPr>
          <w:sz w:val="24"/>
          <w:szCs w:val="24"/>
          <w:lang w:val="en-US"/>
        </w:rPr>
        <w:t xml:space="preserve">Ukrainian data shows that nether beginning of the war in 2014 nor the Covid-19 lockdowns couldn't bring the country to significant militant democracy measures. All the time state authorities slowly </w:t>
      </w:r>
      <w:r w:rsidR="00324D2A" w:rsidRPr="005031ED">
        <w:rPr>
          <w:sz w:val="24"/>
          <w:szCs w:val="24"/>
          <w:lang w:val="en-US"/>
        </w:rPr>
        <w:t xml:space="preserve">had </w:t>
      </w:r>
      <w:r w:rsidR="00CB046A" w:rsidRPr="005031ED">
        <w:rPr>
          <w:sz w:val="24"/>
          <w:szCs w:val="24"/>
          <w:lang w:val="en-US"/>
        </w:rPr>
        <w:t>go</w:t>
      </w:r>
      <w:r w:rsidR="00C33EB7" w:rsidRPr="005031ED">
        <w:rPr>
          <w:sz w:val="24"/>
          <w:szCs w:val="24"/>
          <w:lang w:val="en-US"/>
        </w:rPr>
        <w:t>ne</w:t>
      </w:r>
      <w:r w:rsidR="00CB046A" w:rsidRPr="005031ED">
        <w:rPr>
          <w:sz w:val="24"/>
          <w:szCs w:val="24"/>
          <w:lang w:val="en-US"/>
        </w:rPr>
        <w:t xml:space="preserve"> further to authoritarian-minded consolidation in front of the perceived danger of the political crisis. At the same time due to "off-line restrictions" during the Covid-19 period </w:t>
      </w:r>
      <w:r w:rsidR="00E862B1" w:rsidRPr="005031ED">
        <w:rPr>
          <w:sz w:val="24"/>
          <w:szCs w:val="24"/>
          <w:lang w:val="en-US"/>
        </w:rPr>
        <w:t xml:space="preserve">we can see </w:t>
      </w:r>
      <w:r w:rsidR="00CB046A" w:rsidRPr="005031ED">
        <w:rPr>
          <w:sz w:val="24"/>
          <w:szCs w:val="24"/>
          <w:lang w:val="en-US"/>
        </w:rPr>
        <w:t xml:space="preserve">the trend of increase of the quantity of controversial decisions of authorities despite people's protests. </w:t>
      </w:r>
    </w:p>
    <w:p w14:paraId="31969978" w14:textId="0165B3C1" w:rsidR="00324D2A" w:rsidRPr="005031ED" w:rsidRDefault="0003328D" w:rsidP="00234062">
      <w:pPr>
        <w:spacing w:line="360" w:lineRule="auto"/>
        <w:ind w:firstLine="720"/>
        <w:jc w:val="both"/>
        <w:rPr>
          <w:sz w:val="24"/>
          <w:szCs w:val="24"/>
          <w:lang w:val="en-US"/>
        </w:rPr>
      </w:pPr>
      <w:r w:rsidRPr="005031ED">
        <w:rPr>
          <w:sz w:val="24"/>
          <w:szCs w:val="24"/>
          <w:lang w:val="en-US"/>
        </w:rPr>
        <w:t>3)</w:t>
      </w:r>
      <w:r w:rsidR="00324D2A" w:rsidRPr="005031ED">
        <w:rPr>
          <w:sz w:val="24"/>
          <w:szCs w:val="24"/>
          <w:lang w:val="en-US"/>
        </w:rPr>
        <w:t xml:space="preserve"> The third trend, the trend of fast implementation of militant democracy measures began with the moment of Russia's open invasion to Ukraine.</w:t>
      </w:r>
    </w:p>
    <w:p w14:paraId="2F61ECB7" w14:textId="3E1F74EF" w:rsidR="00324D2A" w:rsidRPr="005031ED" w:rsidRDefault="00324D2A" w:rsidP="00234062">
      <w:pPr>
        <w:spacing w:line="360" w:lineRule="auto"/>
        <w:ind w:firstLine="720"/>
        <w:jc w:val="both"/>
        <w:rPr>
          <w:sz w:val="24"/>
          <w:szCs w:val="24"/>
          <w:lang w:val="en-US"/>
        </w:rPr>
      </w:pPr>
      <w:r w:rsidRPr="005031ED">
        <w:rPr>
          <w:sz w:val="24"/>
          <w:szCs w:val="24"/>
          <w:lang w:val="en-US"/>
        </w:rPr>
        <w:t xml:space="preserve">From 24 February 2022 Ukraine implemented a martial law which entails a lot of restrictions for political activity. Freedom of assembly and freedom of speech were restricted. </w:t>
      </w:r>
      <w:r w:rsidR="00ED6B2C" w:rsidRPr="005031ED">
        <w:rPr>
          <w:sz w:val="24"/>
          <w:szCs w:val="24"/>
          <w:lang w:val="en-US"/>
        </w:rPr>
        <w:t>At the same time, Ukrainian authorities made additional confines for pro-Russian-minded forces.</w:t>
      </w:r>
      <w:r w:rsidR="00ED6B2C" w:rsidRPr="005031ED">
        <w:rPr>
          <w:sz w:val="24"/>
          <w:szCs w:val="24"/>
          <w:lang w:val="en-US"/>
        </w:rPr>
        <w:t xml:space="preserve"> </w:t>
      </w:r>
      <w:r w:rsidRPr="005031ED">
        <w:rPr>
          <w:sz w:val="24"/>
          <w:szCs w:val="24"/>
          <w:lang w:val="en-US"/>
        </w:rPr>
        <w:t>In particular, the activities of several pro-Russian parties such as "Opposition Platform – 'For Life'" and "</w:t>
      </w:r>
      <w:proofErr w:type="spellStart"/>
      <w:r w:rsidRPr="005031ED">
        <w:rPr>
          <w:sz w:val="24"/>
          <w:szCs w:val="24"/>
          <w:lang w:val="en-US"/>
        </w:rPr>
        <w:t>Shariy</w:t>
      </w:r>
      <w:proofErr w:type="spellEnd"/>
      <w:r w:rsidRPr="005031ED">
        <w:rPr>
          <w:sz w:val="24"/>
          <w:szCs w:val="24"/>
          <w:lang w:val="en-US"/>
        </w:rPr>
        <w:t xml:space="preserve"> Party"</w:t>
      </w:r>
      <w:r w:rsidR="00ED6B2C" w:rsidRPr="005031ED">
        <w:rPr>
          <w:sz w:val="24"/>
          <w:szCs w:val="24"/>
          <w:lang w:val="en-US"/>
        </w:rPr>
        <w:t xml:space="preserve"> were prohibited</w:t>
      </w:r>
      <w:r w:rsidRPr="005031ED">
        <w:rPr>
          <w:sz w:val="24"/>
          <w:szCs w:val="24"/>
          <w:lang w:val="en-US"/>
        </w:rPr>
        <w:t>.</w:t>
      </w:r>
    </w:p>
    <w:p w14:paraId="2801981A" w14:textId="62295710" w:rsidR="008752FD" w:rsidRPr="005031ED" w:rsidRDefault="008752FD" w:rsidP="00234062">
      <w:pPr>
        <w:spacing w:line="360" w:lineRule="auto"/>
        <w:ind w:firstLine="720"/>
        <w:jc w:val="both"/>
        <w:rPr>
          <w:sz w:val="24"/>
          <w:szCs w:val="24"/>
          <w:lang w:val="en-US"/>
        </w:rPr>
      </w:pPr>
      <w:r w:rsidRPr="005031ED">
        <w:rPr>
          <w:sz w:val="24"/>
          <w:szCs w:val="24"/>
          <w:lang w:val="en-US"/>
        </w:rPr>
        <w:t>It looks understandable and welcomed by Ukrainian society, but it should lead to many discretionary consequences for the future development of democracy in Ukraine.</w:t>
      </w:r>
    </w:p>
    <w:p w14:paraId="66FDE31E" w14:textId="0DAE037F" w:rsidR="00324D2A" w:rsidRPr="005031ED" w:rsidRDefault="00324D2A" w:rsidP="00234062">
      <w:pPr>
        <w:spacing w:line="360" w:lineRule="auto"/>
        <w:ind w:firstLine="720"/>
        <w:jc w:val="both"/>
        <w:rPr>
          <w:sz w:val="24"/>
          <w:szCs w:val="24"/>
          <w:lang w:val="en-US"/>
        </w:rPr>
      </w:pPr>
      <w:r w:rsidRPr="005031ED">
        <w:rPr>
          <w:sz w:val="24"/>
          <w:szCs w:val="24"/>
          <w:lang w:val="en-US"/>
        </w:rPr>
        <w:t>The most notable measure of milita</w:t>
      </w:r>
      <w:r w:rsidR="0061493C" w:rsidRPr="005031ED">
        <w:rPr>
          <w:sz w:val="24"/>
          <w:szCs w:val="24"/>
          <w:lang w:val="en-US"/>
        </w:rPr>
        <w:t>nt</w:t>
      </w:r>
      <w:r w:rsidRPr="005031ED">
        <w:rPr>
          <w:sz w:val="24"/>
          <w:szCs w:val="24"/>
          <w:lang w:val="en-US"/>
        </w:rPr>
        <w:t xml:space="preserve"> democracy of a non-directional nature (</w:t>
      </w:r>
      <w:proofErr w:type="gramStart"/>
      <w:r w:rsidRPr="005031ED">
        <w:rPr>
          <w:sz w:val="24"/>
          <w:szCs w:val="24"/>
          <w:lang w:val="en-US"/>
        </w:rPr>
        <w:t>i.e.</w:t>
      </w:r>
      <w:proofErr w:type="gramEnd"/>
      <w:r w:rsidRPr="005031ED">
        <w:rPr>
          <w:sz w:val="24"/>
          <w:szCs w:val="24"/>
          <w:lang w:val="en-US"/>
        </w:rPr>
        <w:t xml:space="preserve"> not directed at any specific political </w:t>
      </w:r>
      <w:r w:rsidR="0061493C" w:rsidRPr="005031ED">
        <w:rPr>
          <w:sz w:val="24"/>
          <w:szCs w:val="24"/>
          <w:lang w:val="en-US"/>
        </w:rPr>
        <w:t>actors</w:t>
      </w:r>
      <w:r w:rsidRPr="005031ED">
        <w:rPr>
          <w:sz w:val="24"/>
          <w:szCs w:val="24"/>
          <w:lang w:val="en-US"/>
        </w:rPr>
        <w:t xml:space="preserve">) during the invasion was the </w:t>
      </w:r>
      <w:r w:rsidR="0061493C" w:rsidRPr="005031ED">
        <w:rPr>
          <w:sz w:val="24"/>
          <w:szCs w:val="24"/>
          <w:lang w:val="en-US"/>
        </w:rPr>
        <w:t>beginning of</w:t>
      </w:r>
      <w:r w:rsidRPr="005031ED">
        <w:rPr>
          <w:sz w:val="24"/>
          <w:szCs w:val="24"/>
          <w:lang w:val="en-US"/>
        </w:rPr>
        <w:t xml:space="preserve"> a single television broadcast in March 2022 - a round-the-clock marathon "United News #UArazom". At the same time, the implementation of this decision during </w:t>
      </w:r>
      <w:r w:rsidR="00ED6B2C" w:rsidRPr="005031ED">
        <w:rPr>
          <w:sz w:val="24"/>
          <w:szCs w:val="24"/>
          <w:lang w:val="en-US"/>
        </w:rPr>
        <w:t xml:space="preserve">around a year </w:t>
      </w:r>
      <w:r w:rsidRPr="005031ED">
        <w:rPr>
          <w:sz w:val="24"/>
          <w:szCs w:val="24"/>
          <w:lang w:val="en-US"/>
        </w:rPr>
        <w:t xml:space="preserve">of hostilities had different facets: </w:t>
      </w:r>
      <w:r w:rsidR="00ED6B2C" w:rsidRPr="005031ED">
        <w:rPr>
          <w:sz w:val="24"/>
          <w:szCs w:val="24"/>
          <w:lang w:val="en-US"/>
        </w:rPr>
        <w:t>f</w:t>
      </w:r>
      <w:r w:rsidRPr="005031ED">
        <w:rPr>
          <w:sz w:val="24"/>
          <w:szCs w:val="24"/>
          <w:lang w:val="en-US"/>
        </w:rPr>
        <w:t xml:space="preserve">or example, at the beginning, almost all TV channels were simply closed, including openly opposition ones, for example, the </w:t>
      </w:r>
      <w:r w:rsidR="00ED6B2C" w:rsidRPr="005031ED">
        <w:rPr>
          <w:sz w:val="24"/>
          <w:szCs w:val="24"/>
          <w:lang w:val="en-US"/>
        </w:rPr>
        <w:t>"</w:t>
      </w:r>
      <w:proofErr w:type="spellStart"/>
      <w:r w:rsidR="00ED6B2C" w:rsidRPr="005031ED">
        <w:rPr>
          <w:sz w:val="24"/>
          <w:szCs w:val="24"/>
          <w:lang w:val="en-US"/>
        </w:rPr>
        <w:t>Prjamoi</w:t>
      </w:r>
      <w:proofErr w:type="spellEnd"/>
      <w:r w:rsidR="00ED6B2C" w:rsidRPr="005031ED">
        <w:rPr>
          <w:sz w:val="24"/>
          <w:szCs w:val="24"/>
          <w:lang w:val="en-US"/>
        </w:rPr>
        <w:t>" ("</w:t>
      </w:r>
      <w:r w:rsidRPr="005031ED">
        <w:rPr>
          <w:sz w:val="24"/>
          <w:szCs w:val="24"/>
          <w:lang w:val="en-US"/>
        </w:rPr>
        <w:t>Direct</w:t>
      </w:r>
      <w:r w:rsidR="00ED6B2C" w:rsidRPr="005031ED">
        <w:rPr>
          <w:sz w:val="24"/>
          <w:szCs w:val="24"/>
          <w:lang w:val="en-US"/>
        </w:rPr>
        <w:t>")</w:t>
      </w:r>
      <w:r w:rsidRPr="005031ED">
        <w:rPr>
          <w:sz w:val="24"/>
          <w:szCs w:val="24"/>
          <w:lang w:val="en-US"/>
        </w:rPr>
        <w:t xml:space="preserve"> channel</w:t>
      </w:r>
      <w:r w:rsidR="00ED6B2C" w:rsidRPr="005031ED">
        <w:rPr>
          <w:sz w:val="24"/>
          <w:szCs w:val="24"/>
          <w:lang w:val="en-US"/>
        </w:rPr>
        <w:t xml:space="preserve"> which is affiliated with the former president Poroshenko</w:t>
      </w:r>
      <w:r w:rsidRPr="005031ED">
        <w:rPr>
          <w:sz w:val="24"/>
          <w:szCs w:val="24"/>
          <w:lang w:val="en-US"/>
        </w:rPr>
        <w:t xml:space="preserve">. Then a part of even dubious but loyal to the authorities TV channels were added to the process of organizing a single broadcasting, </w:t>
      </w:r>
      <w:r w:rsidR="0061493C" w:rsidRPr="005031ED">
        <w:rPr>
          <w:sz w:val="24"/>
          <w:szCs w:val="24"/>
          <w:lang w:val="en-US"/>
        </w:rPr>
        <w:t>but</w:t>
      </w:r>
      <w:r w:rsidRPr="005031ED">
        <w:rPr>
          <w:sz w:val="24"/>
          <w:szCs w:val="24"/>
          <w:lang w:val="en-US"/>
        </w:rPr>
        <w:t xml:space="preserve"> openly opposition ones were not included in this single broadcasting network.</w:t>
      </w:r>
    </w:p>
    <w:p w14:paraId="7D1DC2D9" w14:textId="560A1B05" w:rsidR="0061493C" w:rsidRPr="005031ED" w:rsidRDefault="0061493C" w:rsidP="00234062">
      <w:pPr>
        <w:spacing w:line="360" w:lineRule="auto"/>
        <w:ind w:firstLine="720"/>
        <w:jc w:val="both"/>
        <w:rPr>
          <w:sz w:val="24"/>
          <w:szCs w:val="24"/>
          <w:lang w:val="en-US"/>
        </w:rPr>
      </w:pPr>
      <w:r w:rsidRPr="005031ED">
        <w:rPr>
          <w:sz w:val="24"/>
          <w:szCs w:val="24"/>
          <w:lang w:val="en-US"/>
        </w:rPr>
        <w:t>Plans also emerged during the summer</w:t>
      </w:r>
      <w:r w:rsidR="00ED396D" w:rsidRPr="005031ED">
        <w:rPr>
          <w:sz w:val="24"/>
          <w:szCs w:val="24"/>
          <w:lang w:val="en-US"/>
        </w:rPr>
        <w:t xml:space="preserve"> 2022</w:t>
      </w:r>
      <w:r w:rsidRPr="005031ED">
        <w:rPr>
          <w:sz w:val="24"/>
          <w:szCs w:val="24"/>
          <w:lang w:val="en-US"/>
        </w:rPr>
        <w:t xml:space="preserve"> to introduce a ban on political </w:t>
      </w:r>
      <w:r w:rsidR="00631D14" w:rsidRPr="005031ED">
        <w:rPr>
          <w:sz w:val="24"/>
          <w:szCs w:val="24"/>
          <w:lang w:val="en-US"/>
        </w:rPr>
        <w:t>activity for</w:t>
      </w:r>
      <w:r w:rsidRPr="005031ED">
        <w:rPr>
          <w:sz w:val="24"/>
          <w:szCs w:val="24"/>
          <w:lang w:val="en-US"/>
        </w:rPr>
        <w:t xml:space="preserve"> former members of (already banned) pro-Russian parties. Moreover, there were persistent rumors that in the wake of the success of the summer counter-offensive and the expected imminent victory of Ukraine in the war, the Ukrainian authorities were preparing to hold pre-term parliamentary elections. Given the ban on participation in politics of some oppositionists and on the wave of euphoria from the victory, the presidential party should have gained a constitutional majority (more than 300 seats) in the Parliament, and this would undoubtedly create a serious threat to democracy in Ukraine. So far, these plans have not been implemented, but there is no doubt about the feasibility of their implementation within a few months after Ukraine's victory in the war. There is no doubt also that the people of Ukraine will support this process.</w:t>
      </w:r>
      <w:r w:rsidR="00ED396D" w:rsidRPr="005031ED">
        <w:rPr>
          <w:sz w:val="24"/>
          <w:szCs w:val="24"/>
          <w:lang w:val="en-US"/>
        </w:rPr>
        <w:t xml:space="preserve"> For the January 2023 there is </w:t>
      </w:r>
      <w:proofErr w:type="gramStart"/>
      <w:r w:rsidR="00ED396D" w:rsidRPr="005031ED">
        <w:rPr>
          <w:sz w:val="24"/>
          <w:szCs w:val="24"/>
          <w:lang w:val="en-US"/>
        </w:rPr>
        <w:t>no</w:t>
      </w:r>
      <w:proofErr w:type="gramEnd"/>
      <w:r w:rsidR="00ED396D" w:rsidRPr="005031ED">
        <w:rPr>
          <w:sz w:val="24"/>
          <w:szCs w:val="24"/>
          <w:lang w:val="en-US"/>
        </w:rPr>
        <w:t xml:space="preserve"> any decisions of </w:t>
      </w:r>
      <w:r w:rsidR="00ED396D" w:rsidRPr="005031ED">
        <w:rPr>
          <w:sz w:val="24"/>
          <w:szCs w:val="24"/>
          <w:lang w:val="en-US"/>
        </w:rPr>
        <w:t xml:space="preserve">termination of powers of </w:t>
      </w:r>
      <w:r w:rsidR="00ED396D" w:rsidRPr="005031ED">
        <w:rPr>
          <w:sz w:val="24"/>
          <w:szCs w:val="24"/>
          <w:lang w:val="en-US"/>
        </w:rPr>
        <w:t xml:space="preserve">Verkhovna Rada </w:t>
      </w:r>
      <w:r w:rsidR="00ED396D" w:rsidRPr="005031ED">
        <w:rPr>
          <w:sz w:val="24"/>
          <w:szCs w:val="24"/>
          <w:lang w:val="en-US"/>
        </w:rPr>
        <w:t>deputies</w:t>
      </w:r>
      <w:r w:rsidR="00ED396D" w:rsidRPr="005031ED">
        <w:rPr>
          <w:sz w:val="24"/>
          <w:szCs w:val="24"/>
          <w:lang w:val="en-US"/>
        </w:rPr>
        <w:t xml:space="preserve">, elected from the banned party </w:t>
      </w:r>
      <w:r w:rsidR="00ED396D" w:rsidRPr="005031ED">
        <w:rPr>
          <w:sz w:val="24"/>
          <w:szCs w:val="24"/>
          <w:lang w:val="en-US"/>
        </w:rPr>
        <w:t>"Opposition Platform – 'For Life'"</w:t>
      </w:r>
      <w:r w:rsidR="00ED396D" w:rsidRPr="005031ED">
        <w:rPr>
          <w:sz w:val="24"/>
          <w:szCs w:val="24"/>
          <w:lang w:val="en-US"/>
        </w:rPr>
        <w:t xml:space="preserve">. Everybody </w:t>
      </w:r>
      <w:proofErr w:type="gramStart"/>
      <w:r w:rsidR="00ED396D" w:rsidRPr="005031ED">
        <w:rPr>
          <w:sz w:val="24"/>
          <w:szCs w:val="24"/>
          <w:lang w:val="en-US"/>
        </w:rPr>
        <w:t>agree,</w:t>
      </w:r>
      <w:proofErr w:type="gramEnd"/>
      <w:r w:rsidR="00ED396D" w:rsidRPr="005031ED">
        <w:rPr>
          <w:sz w:val="24"/>
          <w:szCs w:val="24"/>
          <w:lang w:val="en-US"/>
        </w:rPr>
        <w:t xml:space="preserve"> that there is social approval of such deals, but all invented ways of the termination conflict with the Constitution of Ukraine. It can be assumed, that such termination of powers of deputes from banned parties will be the next visible step of Ukraine to the neo-militant democracy.</w:t>
      </w:r>
    </w:p>
    <w:p w14:paraId="3A7214E3" w14:textId="5F72C1C1" w:rsidR="00562B9D" w:rsidRPr="005031ED" w:rsidRDefault="0061493C" w:rsidP="00234062">
      <w:pPr>
        <w:spacing w:line="360" w:lineRule="auto"/>
        <w:ind w:firstLine="720"/>
        <w:jc w:val="both"/>
        <w:rPr>
          <w:sz w:val="24"/>
          <w:szCs w:val="24"/>
          <w:lang w:val="en-US"/>
        </w:rPr>
      </w:pPr>
      <w:r w:rsidRPr="005031ED">
        <w:rPr>
          <w:sz w:val="24"/>
          <w:szCs w:val="24"/>
          <w:lang w:val="en-US"/>
        </w:rPr>
        <w:t>There is one more issue raised recently:</w:t>
      </w:r>
      <w:r w:rsidR="00DE487A" w:rsidRPr="005031ED">
        <w:rPr>
          <w:sz w:val="24"/>
          <w:szCs w:val="24"/>
          <w:lang w:val="en-US"/>
        </w:rPr>
        <w:t xml:space="preserve"> i</w:t>
      </w:r>
      <w:r w:rsidR="00ED396D" w:rsidRPr="005031ED">
        <w:rPr>
          <w:sz w:val="24"/>
          <w:szCs w:val="24"/>
          <w:lang w:val="en-US"/>
        </w:rPr>
        <w:t>n the later autumn</w:t>
      </w:r>
      <w:r w:rsidR="00DE487A" w:rsidRPr="005031ED">
        <w:rPr>
          <w:sz w:val="24"/>
          <w:szCs w:val="24"/>
          <w:lang w:val="en-US"/>
        </w:rPr>
        <w:t xml:space="preserve"> 2022</w:t>
      </w:r>
      <w:r w:rsidR="00ED396D" w:rsidRPr="005031ED">
        <w:rPr>
          <w:sz w:val="24"/>
          <w:szCs w:val="24"/>
          <w:lang w:val="en-US"/>
        </w:rPr>
        <w:t xml:space="preserve"> and in winter Russian forces had become targeted especially objects of civil infrastructure, such as power plants, power lines etc. In this case, we are dealing with classic terrorist tactics. As you know, this tactic involves intimidating the holder of power - the people - so that they, being frightened, in turn, put pressure on the government to comply with the terrorist's demands. This tactic is extremely successful in the case of genuine democracies, where, under the pressure of frightened people, the governments, that are true to their employees, are ready to make practically any concessions to terrorists.</w:t>
      </w:r>
    </w:p>
    <w:p w14:paraId="0D0E7546" w14:textId="09B14E65" w:rsidR="00B533E7" w:rsidRPr="005031ED" w:rsidRDefault="00B533E7" w:rsidP="00234062">
      <w:pPr>
        <w:spacing w:line="360" w:lineRule="auto"/>
        <w:ind w:firstLine="720"/>
        <w:jc w:val="both"/>
        <w:rPr>
          <w:sz w:val="24"/>
          <w:szCs w:val="24"/>
          <w:lang w:val="en-US"/>
        </w:rPr>
      </w:pPr>
      <w:r w:rsidRPr="005031ED">
        <w:rPr>
          <w:sz w:val="24"/>
          <w:szCs w:val="24"/>
          <w:lang w:val="en-US"/>
        </w:rPr>
        <w:t xml:space="preserve">However, in the case of modern Ukraine, the successful introduction of elements of militant democracy </w:t>
      </w:r>
      <w:r w:rsidR="00DE487A" w:rsidRPr="005031ED">
        <w:rPr>
          <w:sz w:val="24"/>
          <w:szCs w:val="24"/>
          <w:lang w:val="en-US"/>
        </w:rPr>
        <w:t>–</w:t>
      </w:r>
      <w:r w:rsidRPr="005031ED">
        <w:rPr>
          <w:sz w:val="24"/>
          <w:szCs w:val="24"/>
          <w:lang w:val="en-US"/>
        </w:rPr>
        <w:t xml:space="preserve"> and above all the undemocratic centralization of the media space </w:t>
      </w:r>
      <w:r w:rsidR="00DE487A" w:rsidRPr="005031ED">
        <w:rPr>
          <w:sz w:val="24"/>
          <w:szCs w:val="24"/>
          <w:lang w:val="en-US"/>
        </w:rPr>
        <w:t>–</w:t>
      </w:r>
      <w:r w:rsidRPr="005031ED">
        <w:rPr>
          <w:sz w:val="24"/>
          <w:szCs w:val="24"/>
          <w:lang w:val="en-US"/>
        </w:rPr>
        <w:t xml:space="preserve"> leads to the opposite result. Instead of demanding a speedy truce with Russia from the government (which Putin obviously wants), the people </w:t>
      </w:r>
      <w:r w:rsidR="00DE487A" w:rsidRPr="005031ED">
        <w:rPr>
          <w:sz w:val="24"/>
          <w:szCs w:val="24"/>
          <w:lang w:val="en-US"/>
        </w:rPr>
        <w:t xml:space="preserve">were </w:t>
      </w:r>
      <w:r w:rsidRPr="005031ED">
        <w:rPr>
          <w:sz w:val="24"/>
          <w:szCs w:val="24"/>
          <w:lang w:val="en-US"/>
        </w:rPr>
        <w:t xml:space="preserve">calmly and even militantly accepting the restrictions associated with interruptions in the supply of electricity, </w:t>
      </w:r>
      <w:r w:rsidR="00DE487A" w:rsidRPr="005031ED">
        <w:rPr>
          <w:sz w:val="24"/>
          <w:szCs w:val="24"/>
          <w:lang w:val="en-US"/>
        </w:rPr>
        <w:t>water,</w:t>
      </w:r>
      <w:r w:rsidRPr="005031ED">
        <w:rPr>
          <w:sz w:val="24"/>
          <w:szCs w:val="24"/>
          <w:lang w:val="en-US"/>
        </w:rPr>
        <w:t xml:space="preserve"> and heat.</w:t>
      </w:r>
    </w:p>
    <w:p w14:paraId="1A80E40F" w14:textId="77777777" w:rsidR="002D0B8D" w:rsidRPr="005031ED" w:rsidRDefault="002D0B8D" w:rsidP="00234062">
      <w:pPr>
        <w:spacing w:line="360" w:lineRule="auto"/>
        <w:ind w:firstLine="720"/>
        <w:jc w:val="both"/>
        <w:rPr>
          <w:sz w:val="24"/>
          <w:szCs w:val="24"/>
          <w:lang w:val="en-US"/>
        </w:rPr>
      </w:pPr>
    </w:p>
    <w:p w14:paraId="3A480CD3" w14:textId="4D4C765C" w:rsidR="002D0B8D" w:rsidRPr="005031ED" w:rsidRDefault="002D0B8D" w:rsidP="00234062">
      <w:pPr>
        <w:spacing w:line="360" w:lineRule="auto"/>
        <w:ind w:firstLine="720"/>
        <w:jc w:val="both"/>
        <w:rPr>
          <w:b/>
          <w:bCs/>
          <w:i/>
          <w:iCs/>
          <w:sz w:val="24"/>
          <w:szCs w:val="24"/>
          <w:lang w:val="en-US"/>
        </w:rPr>
      </w:pPr>
      <w:r w:rsidRPr="005031ED">
        <w:rPr>
          <w:b/>
          <w:bCs/>
          <w:i/>
          <w:iCs/>
          <w:sz w:val="24"/>
          <w:szCs w:val="24"/>
          <w:lang w:val="en-US"/>
        </w:rPr>
        <w:t>Conclusions.</w:t>
      </w:r>
    </w:p>
    <w:p w14:paraId="3A52DF3E" w14:textId="400AAD4F" w:rsidR="00B533E7" w:rsidRPr="005031ED" w:rsidRDefault="00B533E7" w:rsidP="00234062">
      <w:pPr>
        <w:spacing w:line="360" w:lineRule="auto"/>
        <w:ind w:firstLine="720"/>
        <w:jc w:val="both"/>
        <w:rPr>
          <w:sz w:val="24"/>
          <w:szCs w:val="24"/>
          <w:lang w:val="en-US"/>
        </w:rPr>
      </w:pPr>
      <w:r w:rsidRPr="005031ED">
        <w:rPr>
          <w:sz w:val="24"/>
          <w:szCs w:val="24"/>
          <w:lang w:val="en-US"/>
        </w:rPr>
        <w:t xml:space="preserve">So, in the conditions of a military conflict, the negative manifestations of militant democracy, primarily </w:t>
      </w:r>
      <w:proofErr w:type="gramStart"/>
      <w:r w:rsidRPr="005031ED">
        <w:rPr>
          <w:sz w:val="24"/>
          <w:szCs w:val="24"/>
          <w:lang w:val="en-US"/>
        </w:rPr>
        <w:t>in the area of</w:t>
      </w:r>
      <w:proofErr w:type="gramEnd"/>
      <w:r w:rsidRPr="005031ED">
        <w:rPr>
          <w:sz w:val="24"/>
          <w:szCs w:val="24"/>
          <w:lang w:val="en-US"/>
        </w:rPr>
        <w:t xml:space="preserve"> ​​limiting media freedoms and forming a single media agenda, </w:t>
      </w:r>
      <w:r w:rsidR="00DE487A" w:rsidRPr="005031ED">
        <w:rPr>
          <w:sz w:val="24"/>
          <w:szCs w:val="24"/>
          <w:lang w:val="en-US"/>
        </w:rPr>
        <w:t xml:space="preserve">restrictions of oppositional political activity, </w:t>
      </w:r>
      <w:r w:rsidRPr="005031ED">
        <w:rPr>
          <w:sz w:val="24"/>
          <w:szCs w:val="24"/>
          <w:lang w:val="en-US"/>
        </w:rPr>
        <w:t>turn out to be very useful for ensuring people's mobilization for struggle (mobilization in the broad sense of the word) and for successful armed resistance to a stronger enemy.</w:t>
      </w:r>
    </w:p>
    <w:p w14:paraId="6389E4B4" w14:textId="48634ACB" w:rsidR="00DB0D70" w:rsidRPr="005031ED" w:rsidRDefault="00DB0D70" w:rsidP="00234062">
      <w:pPr>
        <w:spacing w:line="360" w:lineRule="auto"/>
        <w:ind w:firstLine="720"/>
        <w:jc w:val="both"/>
        <w:rPr>
          <w:sz w:val="24"/>
          <w:szCs w:val="24"/>
          <w:lang w:val="en-US"/>
        </w:rPr>
      </w:pPr>
      <w:r w:rsidRPr="005031ED">
        <w:rPr>
          <w:sz w:val="24"/>
          <w:szCs w:val="24"/>
          <w:lang w:val="en-US"/>
        </w:rPr>
        <w:t>In modern Ukraine, anti-</w:t>
      </w:r>
      <w:proofErr w:type="gramStart"/>
      <w:r w:rsidRPr="005031ED">
        <w:rPr>
          <w:sz w:val="24"/>
          <w:szCs w:val="24"/>
          <w:lang w:val="en-US"/>
        </w:rPr>
        <w:t>Russian</w:t>
      </w:r>
      <w:proofErr w:type="gramEnd"/>
      <w:r w:rsidRPr="005031ED">
        <w:rPr>
          <w:sz w:val="24"/>
          <w:szCs w:val="24"/>
          <w:lang w:val="en-US"/>
        </w:rPr>
        <w:t xml:space="preserve"> and pro-war propaganda, reinforced by the monopolization of the media, actually deprives the "terrorists" from the Russian political leadership of the opportunity to successfully pressure the Ukrainian government through the people.</w:t>
      </w:r>
    </w:p>
    <w:p w14:paraId="2656334C" w14:textId="74A792AD" w:rsidR="00B533E7" w:rsidRPr="005031ED" w:rsidRDefault="00DB0D70" w:rsidP="00234062">
      <w:pPr>
        <w:spacing w:line="360" w:lineRule="auto"/>
        <w:ind w:firstLine="720"/>
        <w:jc w:val="both"/>
        <w:rPr>
          <w:sz w:val="24"/>
          <w:szCs w:val="24"/>
          <w:lang w:val="en-US"/>
        </w:rPr>
      </w:pPr>
      <w:r w:rsidRPr="005031ED">
        <w:rPr>
          <w:sz w:val="24"/>
          <w:szCs w:val="24"/>
          <w:lang w:val="en-US"/>
        </w:rPr>
        <w:t>So,</w:t>
      </w:r>
      <w:r w:rsidR="00B533E7" w:rsidRPr="005031ED">
        <w:rPr>
          <w:sz w:val="24"/>
          <w:szCs w:val="24"/>
          <w:lang w:val="en-US"/>
        </w:rPr>
        <w:t xml:space="preserve"> we can argue that a by-product of the implementation of the measures of milita</w:t>
      </w:r>
      <w:r w:rsidRPr="005031ED">
        <w:rPr>
          <w:sz w:val="24"/>
          <w:szCs w:val="24"/>
          <w:lang w:val="en-US"/>
        </w:rPr>
        <w:t>nt</w:t>
      </w:r>
      <w:r w:rsidR="00B533E7" w:rsidRPr="005031ED">
        <w:rPr>
          <w:sz w:val="24"/>
          <w:szCs w:val="24"/>
          <w:lang w:val="en-US"/>
        </w:rPr>
        <w:t xml:space="preserve"> democracy is the guarantee of victory in the war.</w:t>
      </w:r>
    </w:p>
    <w:p w14:paraId="168DE852" w14:textId="0BB003F9" w:rsidR="00B533E7" w:rsidRPr="00234062" w:rsidRDefault="00B533E7" w:rsidP="00234062">
      <w:pPr>
        <w:spacing w:line="360" w:lineRule="auto"/>
        <w:ind w:firstLine="720"/>
        <w:jc w:val="both"/>
        <w:rPr>
          <w:sz w:val="24"/>
          <w:szCs w:val="24"/>
          <w:lang w:val="en-US"/>
        </w:rPr>
      </w:pPr>
      <w:r w:rsidRPr="005031ED">
        <w:rPr>
          <w:sz w:val="24"/>
          <w:szCs w:val="24"/>
          <w:lang w:val="en-US"/>
        </w:rPr>
        <w:t>At the same time, an extraordinary strengthening of milita</w:t>
      </w:r>
      <w:r w:rsidR="00DB0D70" w:rsidRPr="005031ED">
        <w:rPr>
          <w:sz w:val="24"/>
          <w:szCs w:val="24"/>
          <w:lang w:val="en-US"/>
        </w:rPr>
        <w:t>nt</w:t>
      </w:r>
      <w:r w:rsidRPr="005031ED">
        <w:rPr>
          <w:sz w:val="24"/>
          <w:szCs w:val="24"/>
          <w:lang w:val="en-US"/>
        </w:rPr>
        <w:t xml:space="preserve"> democracy in the first months after the end of the war </w:t>
      </w:r>
      <w:r w:rsidR="00DB0D70" w:rsidRPr="005031ED">
        <w:rPr>
          <w:sz w:val="24"/>
          <w:szCs w:val="24"/>
          <w:lang w:val="en-US"/>
        </w:rPr>
        <w:t xml:space="preserve">(as the trend prolongation) </w:t>
      </w:r>
      <w:r w:rsidRPr="005031ED">
        <w:rPr>
          <w:sz w:val="24"/>
          <w:szCs w:val="24"/>
          <w:lang w:val="en-US"/>
        </w:rPr>
        <w:t>looks inevitable</w:t>
      </w:r>
      <w:r w:rsidRPr="00234062">
        <w:rPr>
          <w:sz w:val="24"/>
          <w:szCs w:val="24"/>
          <w:lang w:val="en-US"/>
        </w:rPr>
        <w:t>.</w:t>
      </w:r>
      <w:r w:rsidR="00DE487A" w:rsidRPr="00234062">
        <w:rPr>
          <w:sz w:val="24"/>
          <w:szCs w:val="24"/>
          <w:lang w:val="en-US"/>
        </w:rPr>
        <w:t xml:space="preserve"> </w:t>
      </w:r>
      <w:r w:rsidR="00984412" w:rsidRPr="00234062">
        <w:rPr>
          <w:sz w:val="24"/>
          <w:szCs w:val="24"/>
          <w:lang w:val="en-US"/>
        </w:rPr>
        <w:t>T</w:t>
      </w:r>
      <w:r w:rsidR="00DE487A" w:rsidRPr="00234062">
        <w:rPr>
          <w:sz w:val="24"/>
          <w:szCs w:val="24"/>
          <w:lang w:val="en-US"/>
        </w:rPr>
        <w:t>here can be no doubt that without additional efforts to eliminate the influence of milita</w:t>
      </w:r>
      <w:r w:rsidR="00984412" w:rsidRPr="00234062">
        <w:rPr>
          <w:sz w:val="24"/>
          <w:szCs w:val="24"/>
          <w:lang w:val="en-US"/>
        </w:rPr>
        <w:t>nt</w:t>
      </w:r>
      <w:r w:rsidR="00DE487A" w:rsidRPr="00234062">
        <w:rPr>
          <w:sz w:val="24"/>
          <w:szCs w:val="24"/>
          <w:lang w:val="en-US"/>
        </w:rPr>
        <w:t xml:space="preserve"> democracy measures, after the end of the war, Ukraine will inevitably fall into the trap of neo-milita</w:t>
      </w:r>
      <w:r w:rsidR="00984412" w:rsidRPr="00234062">
        <w:rPr>
          <w:sz w:val="24"/>
          <w:szCs w:val="24"/>
          <w:lang w:val="en-US"/>
        </w:rPr>
        <w:t>nt</w:t>
      </w:r>
      <w:r w:rsidR="00DE487A" w:rsidRPr="00234062">
        <w:rPr>
          <w:sz w:val="24"/>
          <w:szCs w:val="24"/>
          <w:lang w:val="en-US"/>
        </w:rPr>
        <w:t xml:space="preserve"> democracy. Moreover, criticism of this regime from outside and inside the country will be extremely difficult because it </w:t>
      </w:r>
      <w:r w:rsidR="00984412" w:rsidRPr="00234062">
        <w:rPr>
          <w:sz w:val="24"/>
          <w:szCs w:val="24"/>
          <w:lang w:val="en-US"/>
        </w:rPr>
        <w:t xml:space="preserve">will be </w:t>
      </w:r>
      <w:r w:rsidR="00DE487A" w:rsidRPr="00234062">
        <w:rPr>
          <w:sz w:val="24"/>
          <w:szCs w:val="24"/>
          <w:lang w:val="en-US"/>
        </w:rPr>
        <w:t>a regime that has led the country to victory over a more powerful enemy.</w:t>
      </w:r>
    </w:p>
    <w:p w14:paraId="63F97D6C" w14:textId="1C305AFA" w:rsidR="00E45A64" w:rsidRDefault="00152A80" w:rsidP="00234062">
      <w:pPr>
        <w:spacing w:line="360" w:lineRule="auto"/>
        <w:ind w:firstLine="720"/>
        <w:jc w:val="both"/>
        <w:rPr>
          <w:b/>
          <w:bCs/>
          <w:i/>
          <w:iCs/>
          <w:sz w:val="24"/>
          <w:szCs w:val="24"/>
          <w:lang w:val="en-US"/>
        </w:rPr>
      </w:pPr>
      <w:r>
        <w:rPr>
          <w:b/>
          <w:bCs/>
          <w:i/>
          <w:iCs/>
          <w:sz w:val="24"/>
          <w:szCs w:val="24"/>
          <w:lang w:val="en-US"/>
        </w:rPr>
        <w:t>Literature</w:t>
      </w:r>
      <w:r w:rsidR="009D70D6" w:rsidRPr="00152A80">
        <w:rPr>
          <w:b/>
          <w:bCs/>
          <w:i/>
          <w:iCs/>
          <w:sz w:val="24"/>
          <w:szCs w:val="24"/>
          <w:lang w:val="en-US"/>
        </w:rPr>
        <w:t>:</w:t>
      </w:r>
    </w:p>
    <w:p w14:paraId="494CF502" w14:textId="7EF12F50" w:rsidR="00C940A7" w:rsidRPr="005031ED" w:rsidRDefault="00C940A7" w:rsidP="005031ED">
      <w:pPr>
        <w:ind w:firstLine="720"/>
        <w:jc w:val="both"/>
        <w:rPr>
          <w:sz w:val="20"/>
          <w:szCs w:val="20"/>
          <w:lang w:val="en-US"/>
        </w:rPr>
      </w:pPr>
      <w:r w:rsidRPr="005031ED">
        <w:rPr>
          <w:sz w:val="20"/>
          <w:szCs w:val="20"/>
          <w:lang w:val="en-US"/>
        </w:rPr>
        <w:t xml:space="preserve">1. </w:t>
      </w:r>
      <w:r w:rsidR="00407771" w:rsidRPr="005031ED">
        <w:rPr>
          <w:sz w:val="20"/>
          <w:szCs w:val="20"/>
          <w:lang w:val="en-US"/>
        </w:rPr>
        <w:t>Joanna Rak</w:t>
      </w:r>
      <w:r w:rsidR="00407771" w:rsidRPr="005031ED">
        <w:rPr>
          <w:sz w:val="20"/>
          <w:szCs w:val="20"/>
          <w:lang w:val="en-US"/>
        </w:rPr>
        <w:t>,</w:t>
      </w:r>
      <w:r w:rsidR="00407771" w:rsidRPr="005031ED">
        <w:rPr>
          <w:sz w:val="20"/>
          <w:szCs w:val="20"/>
          <w:lang w:val="en-US"/>
        </w:rPr>
        <w:t xml:space="preserve"> Roman </w:t>
      </w:r>
      <w:proofErr w:type="spellStart"/>
      <w:r w:rsidR="00407771" w:rsidRPr="005031ED">
        <w:rPr>
          <w:sz w:val="20"/>
          <w:szCs w:val="20"/>
          <w:lang w:val="en-US"/>
        </w:rPr>
        <w:t>Bäcker</w:t>
      </w:r>
      <w:proofErr w:type="spellEnd"/>
      <w:r w:rsidR="00407771" w:rsidRPr="005031ED">
        <w:rPr>
          <w:sz w:val="20"/>
          <w:szCs w:val="20"/>
          <w:lang w:val="en-US"/>
        </w:rPr>
        <w:t xml:space="preserve"> (eds) (2022): </w:t>
      </w:r>
      <w:r w:rsidRPr="005031ED">
        <w:rPr>
          <w:sz w:val="20"/>
          <w:szCs w:val="20"/>
          <w:lang w:val="en-US"/>
        </w:rPr>
        <w:t>Neo-militant Democracies in Post-communist</w:t>
      </w:r>
      <w:r w:rsidRPr="005031ED">
        <w:rPr>
          <w:sz w:val="20"/>
          <w:szCs w:val="20"/>
          <w:lang w:val="en-US"/>
        </w:rPr>
        <w:t xml:space="preserve"> </w:t>
      </w:r>
      <w:r w:rsidRPr="005031ED">
        <w:rPr>
          <w:sz w:val="20"/>
          <w:szCs w:val="20"/>
          <w:lang w:val="en-US"/>
        </w:rPr>
        <w:t>Member States of the European Union</w:t>
      </w:r>
      <w:r w:rsidR="00407771" w:rsidRPr="005031ED">
        <w:rPr>
          <w:sz w:val="20"/>
          <w:szCs w:val="20"/>
          <w:lang w:val="en-US"/>
        </w:rPr>
        <w:t>.</w:t>
      </w:r>
      <w:r w:rsidRPr="005031ED">
        <w:rPr>
          <w:sz w:val="20"/>
          <w:szCs w:val="20"/>
          <w:lang w:val="en-US"/>
        </w:rPr>
        <w:t xml:space="preserve"> London and New York</w:t>
      </w:r>
      <w:r w:rsidR="00407771" w:rsidRPr="005031ED">
        <w:rPr>
          <w:sz w:val="20"/>
          <w:szCs w:val="20"/>
          <w:lang w:val="en-US"/>
        </w:rPr>
        <w:t>:</w:t>
      </w:r>
      <w:r w:rsidRPr="005031ED">
        <w:rPr>
          <w:sz w:val="20"/>
          <w:szCs w:val="20"/>
          <w:lang w:val="en-US"/>
        </w:rPr>
        <w:t xml:space="preserve"> Routledge</w:t>
      </w:r>
      <w:r w:rsidR="00407771" w:rsidRPr="005031ED">
        <w:rPr>
          <w:sz w:val="20"/>
          <w:szCs w:val="20"/>
          <w:lang w:val="en-US"/>
        </w:rPr>
        <w:t xml:space="preserve"> </w:t>
      </w:r>
      <w:r w:rsidRPr="005031ED">
        <w:rPr>
          <w:sz w:val="20"/>
          <w:szCs w:val="20"/>
          <w:lang w:val="en-US"/>
        </w:rPr>
        <w:t>Taylor &amp; Francis Group</w:t>
      </w:r>
      <w:r w:rsidR="00407771" w:rsidRPr="005031ED">
        <w:rPr>
          <w:sz w:val="20"/>
          <w:szCs w:val="20"/>
          <w:lang w:val="en-US"/>
        </w:rPr>
        <w:t>.</w:t>
      </w:r>
    </w:p>
    <w:p w14:paraId="73C97233" w14:textId="7C2709E9" w:rsidR="00407771" w:rsidRPr="005031ED" w:rsidRDefault="00407771" w:rsidP="005031ED">
      <w:pPr>
        <w:ind w:firstLine="720"/>
        <w:jc w:val="both"/>
        <w:rPr>
          <w:sz w:val="20"/>
          <w:szCs w:val="20"/>
          <w:lang w:val="en-US"/>
        </w:rPr>
      </w:pPr>
      <w:r w:rsidRPr="005031ED">
        <w:rPr>
          <w:sz w:val="20"/>
          <w:szCs w:val="20"/>
          <w:lang w:val="en-US"/>
        </w:rPr>
        <w:t xml:space="preserve">2. </w:t>
      </w:r>
      <w:r w:rsidRPr="005031ED">
        <w:rPr>
          <w:sz w:val="20"/>
          <w:szCs w:val="20"/>
          <w:lang w:val="en-US"/>
        </w:rPr>
        <w:t>Alexander S.</w:t>
      </w:r>
      <w:r w:rsidRPr="005031ED">
        <w:rPr>
          <w:sz w:val="20"/>
          <w:szCs w:val="20"/>
          <w:lang w:val="en-US"/>
        </w:rPr>
        <w:t xml:space="preserve"> </w:t>
      </w:r>
      <w:r w:rsidRPr="005031ED">
        <w:rPr>
          <w:sz w:val="20"/>
          <w:szCs w:val="20"/>
          <w:lang w:val="en-US"/>
        </w:rPr>
        <w:t xml:space="preserve">Kirshner </w:t>
      </w:r>
      <w:r w:rsidRPr="005031ED">
        <w:rPr>
          <w:sz w:val="20"/>
          <w:szCs w:val="20"/>
          <w:lang w:val="en-US"/>
        </w:rPr>
        <w:t>(</w:t>
      </w:r>
      <w:r w:rsidRPr="005031ED">
        <w:rPr>
          <w:sz w:val="20"/>
          <w:szCs w:val="20"/>
          <w:lang w:val="en-US"/>
        </w:rPr>
        <w:t>2014</w:t>
      </w:r>
      <w:r w:rsidRPr="005031ED">
        <w:rPr>
          <w:sz w:val="20"/>
          <w:szCs w:val="20"/>
          <w:lang w:val="en-US"/>
        </w:rPr>
        <w:t>):</w:t>
      </w:r>
      <w:r w:rsidRPr="005031ED">
        <w:rPr>
          <w:sz w:val="20"/>
          <w:szCs w:val="20"/>
          <w:lang w:val="en-US"/>
        </w:rPr>
        <w:t xml:space="preserve"> A Theory of Militant Democracy: The Ethics of Combating</w:t>
      </w:r>
      <w:r w:rsidRPr="005031ED">
        <w:rPr>
          <w:sz w:val="20"/>
          <w:szCs w:val="20"/>
          <w:lang w:val="en-US"/>
        </w:rPr>
        <w:cr/>
        <w:t>Political Extremism. New Haven and London: Yale University Press.</w:t>
      </w:r>
    </w:p>
    <w:p w14:paraId="40B78B2D" w14:textId="1971766A" w:rsidR="00EB16A9" w:rsidRPr="005031ED" w:rsidRDefault="00407771" w:rsidP="005031ED">
      <w:pPr>
        <w:ind w:firstLine="720"/>
        <w:jc w:val="both"/>
        <w:rPr>
          <w:sz w:val="20"/>
          <w:szCs w:val="20"/>
          <w:lang w:val="en-US"/>
        </w:rPr>
      </w:pPr>
      <w:r w:rsidRPr="005031ED">
        <w:rPr>
          <w:sz w:val="20"/>
          <w:szCs w:val="20"/>
          <w:lang w:val="en-US"/>
        </w:rPr>
        <w:t xml:space="preserve">3. </w:t>
      </w:r>
      <w:r w:rsidR="00EB16A9" w:rsidRPr="005031ED">
        <w:rPr>
          <w:sz w:val="20"/>
          <w:szCs w:val="20"/>
          <w:lang w:val="en-US"/>
        </w:rPr>
        <w:t xml:space="preserve">Afshin </w:t>
      </w:r>
      <w:proofErr w:type="spellStart"/>
      <w:r w:rsidR="00EB16A9" w:rsidRPr="005031ED">
        <w:rPr>
          <w:sz w:val="20"/>
          <w:szCs w:val="20"/>
          <w:lang w:val="en-US"/>
        </w:rPr>
        <w:t>Ellian</w:t>
      </w:r>
      <w:proofErr w:type="spellEnd"/>
      <w:r w:rsidR="00EB16A9" w:rsidRPr="005031ED">
        <w:rPr>
          <w:sz w:val="20"/>
          <w:szCs w:val="20"/>
          <w:lang w:val="en-US"/>
        </w:rPr>
        <w:t>,</w:t>
      </w:r>
      <w:r w:rsidR="00EB16A9" w:rsidRPr="005031ED">
        <w:rPr>
          <w:sz w:val="20"/>
          <w:szCs w:val="20"/>
          <w:lang w:val="en-US"/>
        </w:rPr>
        <w:t xml:space="preserve"> </w:t>
      </w:r>
      <w:proofErr w:type="spellStart"/>
      <w:r w:rsidR="00EB16A9" w:rsidRPr="005031ED">
        <w:rPr>
          <w:sz w:val="20"/>
          <w:szCs w:val="20"/>
          <w:lang w:val="en-US"/>
        </w:rPr>
        <w:t>Bastiaan</w:t>
      </w:r>
      <w:proofErr w:type="spellEnd"/>
      <w:r w:rsidR="00EB16A9" w:rsidRPr="005031ED">
        <w:rPr>
          <w:sz w:val="20"/>
          <w:szCs w:val="20"/>
          <w:lang w:val="en-US"/>
        </w:rPr>
        <w:t xml:space="preserve"> </w:t>
      </w:r>
      <w:proofErr w:type="spellStart"/>
      <w:r w:rsidR="00EB16A9" w:rsidRPr="005031ED">
        <w:rPr>
          <w:sz w:val="20"/>
          <w:szCs w:val="20"/>
          <w:lang w:val="en-US"/>
        </w:rPr>
        <w:t>Rijpkema</w:t>
      </w:r>
      <w:proofErr w:type="spellEnd"/>
      <w:r w:rsidR="00EB16A9" w:rsidRPr="005031ED">
        <w:rPr>
          <w:sz w:val="20"/>
          <w:szCs w:val="20"/>
          <w:lang w:val="en-US"/>
        </w:rPr>
        <w:t xml:space="preserve"> (eds.)</w:t>
      </w:r>
      <w:r w:rsidR="00EB16A9" w:rsidRPr="005031ED">
        <w:rPr>
          <w:sz w:val="20"/>
          <w:szCs w:val="20"/>
          <w:lang w:val="en-US"/>
        </w:rPr>
        <w:t xml:space="preserve"> (2018): </w:t>
      </w:r>
      <w:r w:rsidR="00EB16A9" w:rsidRPr="005031ED">
        <w:rPr>
          <w:sz w:val="20"/>
          <w:szCs w:val="20"/>
          <w:lang w:val="en-US"/>
        </w:rPr>
        <w:t xml:space="preserve">Militant Democracy – Political Science, </w:t>
      </w:r>
      <w:proofErr w:type="gramStart"/>
      <w:r w:rsidR="00EB16A9" w:rsidRPr="005031ED">
        <w:rPr>
          <w:sz w:val="20"/>
          <w:szCs w:val="20"/>
          <w:lang w:val="en-US"/>
        </w:rPr>
        <w:t>Law</w:t>
      </w:r>
      <w:proofErr w:type="gramEnd"/>
      <w:r w:rsidR="00EB16A9" w:rsidRPr="005031ED">
        <w:rPr>
          <w:sz w:val="20"/>
          <w:szCs w:val="20"/>
          <w:lang w:val="en-US"/>
        </w:rPr>
        <w:t xml:space="preserve"> and Philosophy</w:t>
      </w:r>
      <w:r w:rsidR="00EB16A9" w:rsidRPr="005031ED">
        <w:rPr>
          <w:sz w:val="20"/>
          <w:szCs w:val="20"/>
          <w:lang w:val="en-US"/>
        </w:rPr>
        <w:t xml:space="preserve">. </w:t>
      </w:r>
      <w:r w:rsidR="00EB16A9" w:rsidRPr="005031ED">
        <w:rPr>
          <w:sz w:val="20"/>
          <w:szCs w:val="20"/>
          <w:lang w:val="en-US"/>
        </w:rPr>
        <w:t>Cham: Springer Verlag</w:t>
      </w:r>
      <w:r w:rsidR="00EB16A9" w:rsidRPr="005031ED">
        <w:rPr>
          <w:sz w:val="20"/>
          <w:szCs w:val="20"/>
          <w:lang w:val="en-US"/>
        </w:rPr>
        <w:t>.</w:t>
      </w:r>
    </w:p>
    <w:p w14:paraId="67268568" w14:textId="249860EC" w:rsidR="00EB16A9" w:rsidRPr="005031ED" w:rsidRDefault="00EB16A9" w:rsidP="005031ED">
      <w:pPr>
        <w:ind w:firstLine="720"/>
        <w:jc w:val="both"/>
        <w:rPr>
          <w:sz w:val="20"/>
          <w:szCs w:val="20"/>
          <w:lang w:val="en-US"/>
        </w:rPr>
      </w:pPr>
      <w:r w:rsidRPr="005031ED">
        <w:rPr>
          <w:sz w:val="20"/>
          <w:szCs w:val="20"/>
          <w:lang w:val="en-US"/>
        </w:rPr>
        <w:t xml:space="preserve">4. </w:t>
      </w:r>
      <w:r w:rsidRPr="005031ED">
        <w:rPr>
          <w:sz w:val="20"/>
          <w:szCs w:val="20"/>
          <w:lang w:val="en-US"/>
        </w:rPr>
        <w:t>Joanna</w:t>
      </w:r>
      <w:r w:rsidRPr="005031ED">
        <w:rPr>
          <w:sz w:val="20"/>
          <w:szCs w:val="20"/>
          <w:lang w:val="en-US"/>
        </w:rPr>
        <w:t xml:space="preserve"> </w:t>
      </w:r>
      <w:proofErr w:type="gramStart"/>
      <w:r w:rsidRPr="005031ED">
        <w:rPr>
          <w:sz w:val="20"/>
          <w:szCs w:val="20"/>
          <w:lang w:val="en-US"/>
        </w:rPr>
        <w:t>Rak</w:t>
      </w:r>
      <w:r w:rsidRPr="005031ED">
        <w:rPr>
          <w:sz w:val="20"/>
          <w:szCs w:val="20"/>
          <w:lang w:val="en-US"/>
        </w:rPr>
        <w:t xml:space="preserve">  (</w:t>
      </w:r>
      <w:proofErr w:type="gramEnd"/>
      <w:r w:rsidRPr="005031ED">
        <w:rPr>
          <w:sz w:val="20"/>
          <w:szCs w:val="20"/>
          <w:lang w:val="en-US"/>
        </w:rPr>
        <w:t>2020</w:t>
      </w:r>
      <w:r w:rsidRPr="005031ED">
        <w:rPr>
          <w:sz w:val="20"/>
          <w:szCs w:val="20"/>
          <w:lang w:val="en-US"/>
        </w:rPr>
        <w:t>):</w:t>
      </w:r>
      <w:r w:rsidRPr="005031ED">
        <w:rPr>
          <w:sz w:val="20"/>
          <w:szCs w:val="20"/>
          <w:lang w:val="en-US"/>
        </w:rPr>
        <w:t xml:space="preserve"> </w:t>
      </w:r>
      <w:proofErr w:type="spellStart"/>
      <w:r w:rsidRPr="005031ED">
        <w:rPr>
          <w:sz w:val="20"/>
          <w:szCs w:val="20"/>
          <w:lang w:val="en-US"/>
        </w:rPr>
        <w:t>Conceptualising</w:t>
      </w:r>
      <w:proofErr w:type="spellEnd"/>
      <w:r w:rsidRPr="005031ED">
        <w:rPr>
          <w:sz w:val="20"/>
          <w:szCs w:val="20"/>
          <w:lang w:val="en-US"/>
        </w:rPr>
        <w:t xml:space="preserve"> the Theoretical Category of Neo-militant</w:t>
      </w:r>
      <w:r w:rsidRPr="005031ED">
        <w:rPr>
          <w:sz w:val="20"/>
          <w:szCs w:val="20"/>
          <w:lang w:val="en-US"/>
        </w:rPr>
        <w:cr/>
        <w:t>Democracy: The Case of Hungary. Polish Political Science Yearbook</w:t>
      </w:r>
      <w:r w:rsidRPr="005031ED">
        <w:rPr>
          <w:sz w:val="20"/>
          <w:szCs w:val="20"/>
          <w:lang w:val="en-US"/>
        </w:rPr>
        <w:t>,</w:t>
      </w:r>
      <w:r w:rsidRPr="005031ED">
        <w:rPr>
          <w:sz w:val="20"/>
          <w:szCs w:val="20"/>
          <w:lang w:val="en-US"/>
        </w:rPr>
        <w:t xml:space="preserve"> 49 (2): 61–70.</w:t>
      </w:r>
    </w:p>
    <w:p w14:paraId="28D6CB64" w14:textId="4C998EB5" w:rsidR="00407771" w:rsidRPr="005031ED" w:rsidRDefault="00EB16A9" w:rsidP="005031ED">
      <w:pPr>
        <w:ind w:firstLine="720"/>
        <w:jc w:val="both"/>
        <w:rPr>
          <w:sz w:val="20"/>
          <w:szCs w:val="20"/>
          <w:lang w:val="en-US"/>
        </w:rPr>
      </w:pPr>
      <w:r w:rsidRPr="005031ED">
        <w:rPr>
          <w:sz w:val="20"/>
          <w:szCs w:val="20"/>
          <w:lang w:val="en-US"/>
        </w:rPr>
        <w:t xml:space="preserve">5. </w:t>
      </w:r>
      <w:r w:rsidR="00407771" w:rsidRPr="005031ED">
        <w:rPr>
          <w:sz w:val="20"/>
          <w:szCs w:val="20"/>
          <w:lang w:val="en-US"/>
        </w:rPr>
        <w:t xml:space="preserve">Joanna Rak, Roman </w:t>
      </w:r>
      <w:proofErr w:type="spellStart"/>
      <w:r w:rsidR="00407771" w:rsidRPr="005031ED">
        <w:rPr>
          <w:sz w:val="20"/>
          <w:szCs w:val="20"/>
          <w:lang w:val="en-US"/>
        </w:rPr>
        <w:t>Bäcker</w:t>
      </w:r>
      <w:proofErr w:type="spellEnd"/>
      <w:r w:rsidR="00407771" w:rsidRPr="005031ED">
        <w:rPr>
          <w:sz w:val="20"/>
          <w:szCs w:val="20"/>
          <w:lang w:val="en-US"/>
        </w:rPr>
        <w:t xml:space="preserve"> (2022</w:t>
      </w:r>
      <w:r w:rsidR="005031ED" w:rsidRPr="005031ED">
        <w:rPr>
          <w:sz w:val="20"/>
          <w:szCs w:val="20"/>
          <w:lang w:val="en-US"/>
        </w:rPr>
        <w:t>a</w:t>
      </w:r>
      <w:r w:rsidR="00407771" w:rsidRPr="005031ED">
        <w:rPr>
          <w:sz w:val="20"/>
          <w:szCs w:val="20"/>
          <w:lang w:val="en-US"/>
        </w:rPr>
        <w:t>):</w:t>
      </w:r>
      <w:r w:rsidR="00407771" w:rsidRPr="005031ED">
        <w:rPr>
          <w:sz w:val="20"/>
          <w:szCs w:val="20"/>
          <w:lang w:val="en-US"/>
        </w:rPr>
        <w:t xml:space="preserve"> </w:t>
      </w:r>
      <w:proofErr w:type="spellStart"/>
      <w:r w:rsidR="00407771" w:rsidRPr="005031ED">
        <w:rPr>
          <w:sz w:val="20"/>
          <w:szCs w:val="20"/>
          <w:lang w:val="en-US"/>
        </w:rPr>
        <w:t>Theorising</w:t>
      </w:r>
      <w:proofErr w:type="spellEnd"/>
      <w:r w:rsidR="00407771" w:rsidRPr="005031ED">
        <w:rPr>
          <w:sz w:val="20"/>
          <w:szCs w:val="20"/>
          <w:lang w:val="en-US"/>
        </w:rPr>
        <w:t xml:space="preserve"> struggles between neo-militant democracies and their</w:t>
      </w:r>
      <w:r w:rsidR="00407771" w:rsidRPr="005031ED">
        <w:rPr>
          <w:sz w:val="20"/>
          <w:szCs w:val="20"/>
          <w:lang w:val="en-US"/>
        </w:rPr>
        <w:t xml:space="preserve"> </w:t>
      </w:r>
      <w:r w:rsidR="00407771" w:rsidRPr="005031ED">
        <w:rPr>
          <w:sz w:val="20"/>
          <w:szCs w:val="20"/>
          <w:lang w:val="en-US"/>
        </w:rPr>
        <w:t>enemies</w:t>
      </w:r>
      <w:r w:rsidR="00407771" w:rsidRPr="005031ED">
        <w:rPr>
          <w:sz w:val="20"/>
          <w:szCs w:val="20"/>
          <w:lang w:val="en-US"/>
        </w:rPr>
        <w:t xml:space="preserve">. In </w:t>
      </w:r>
      <w:r w:rsidR="00407771" w:rsidRPr="005031ED">
        <w:rPr>
          <w:sz w:val="20"/>
          <w:szCs w:val="20"/>
          <w:lang w:val="en-US"/>
        </w:rPr>
        <w:t xml:space="preserve">Joanna Rak, Roman </w:t>
      </w:r>
      <w:proofErr w:type="spellStart"/>
      <w:r w:rsidR="00407771" w:rsidRPr="005031ED">
        <w:rPr>
          <w:sz w:val="20"/>
          <w:szCs w:val="20"/>
          <w:lang w:val="en-US"/>
        </w:rPr>
        <w:t>Bäcker</w:t>
      </w:r>
      <w:proofErr w:type="spellEnd"/>
      <w:r w:rsidR="00407771" w:rsidRPr="005031ED">
        <w:rPr>
          <w:sz w:val="20"/>
          <w:szCs w:val="20"/>
          <w:lang w:val="en-US"/>
        </w:rPr>
        <w:t xml:space="preserve"> (eds) (2022): Neo-militant Democracies in Post-communist Member States of the European Union. London and New York: Routledge Taylor &amp; Francis Group</w:t>
      </w:r>
      <w:r w:rsidR="00407771" w:rsidRPr="005031ED">
        <w:rPr>
          <w:sz w:val="20"/>
          <w:szCs w:val="20"/>
          <w:lang w:val="en-US"/>
        </w:rPr>
        <w:t xml:space="preserve">, </w:t>
      </w:r>
      <w:r w:rsidR="00407771" w:rsidRPr="005031ED">
        <w:rPr>
          <w:sz w:val="20"/>
          <w:szCs w:val="20"/>
          <w:lang w:val="en-US"/>
        </w:rPr>
        <w:t>3</w:t>
      </w:r>
      <w:r w:rsidR="00407771" w:rsidRPr="005031ED">
        <w:rPr>
          <w:sz w:val="20"/>
          <w:szCs w:val="20"/>
          <w:lang w:val="en-US"/>
        </w:rPr>
        <w:t>-21.</w:t>
      </w:r>
    </w:p>
    <w:p w14:paraId="43E9FF62" w14:textId="77777777" w:rsidR="00407771" w:rsidRDefault="00407771" w:rsidP="00407771">
      <w:pPr>
        <w:spacing w:line="360" w:lineRule="auto"/>
        <w:ind w:firstLine="720"/>
        <w:jc w:val="both"/>
        <w:rPr>
          <w:sz w:val="24"/>
          <w:szCs w:val="24"/>
          <w:lang w:val="en-US"/>
        </w:rPr>
      </w:pPr>
    </w:p>
    <w:p w14:paraId="025A51D8" w14:textId="77777777" w:rsidR="005031ED" w:rsidRPr="00234062" w:rsidRDefault="005031ED" w:rsidP="005031ED">
      <w:pPr>
        <w:spacing w:line="360" w:lineRule="auto"/>
        <w:ind w:firstLine="720"/>
        <w:jc w:val="both"/>
        <w:rPr>
          <w:sz w:val="24"/>
          <w:szCs w:val="24"/>
          <w:lang w:val="en-US"/>
        </w:rPr>
      </w:pPr>
      <w:r w:rsidRPr="00974F1D">
        <w:rPr>
          <w:b/>
          <w:bCs/>
          <w:sz w:val="24"/>
          <w:szCs w:val="24"/>
          <w:lang w:val="en-US"/>
        </w:rPr>
        <w:t>Summary</w:t>
      </w:r>
      <w:r w:rsidRPr="00234062">
        <w:rPr>
          <w:sz w:val="24"/>
          <w:szCs w:val="24"/>
          <w:lang w:val="en-US"/>
        </w:rPr>
        <w:t>:</w:t>
      </w:r>
      <w:r w:rsidRPr="00234062">
        <w:rPr>
          <w:sz w:val="24"/>
          <w:szCs w:val="24"/>
          <w:lang w:val="en-US"/>
        </w:rPr>
        <w:br/>
        <w:t>The aim of the text is to assess the amount and essence of measures, connected with wartime restrictions of political process and communications, adopted in Ukraine during the Russian-Ukrainian war from February 2014 to January 2023. The period of study is divided into three stages – 1) from the beginning of the war till Covid-19; 2) the period of "semi-peaceful" Covid-19 restrictions (2020 – the beginning of 2022); 3) from 24 February 2022 till January 2023.</w:t>
      </w:r>
    </w:p>
    <w:p w14:paraId="5E028BFB" w14:textId="77777777" w:rsidR="005031ED" w:rsidRPr="00234062" w:rsidRDefault="005031ED" w:rsidP="005031ED">
      <w:pPr>
        <w:spacing w:line="360" w:lineRule="auto"/>
        <w:ind w:firstLine="720"/>
        <w:jc w:val="both"/>
        <w:rPr>
          <w:sz w:val="24"/>
          <w:szCs w:val="24"/>
          <w:lang w:val="en-US"/>
        </w:rPr>
      </w:pPr>
      <w:r w:rsidRPr="00234062">
        <w:rPr>
          <w:sz w:val="24"/>
          <w:szCs w:val="24"/>
          <w:lang w:val="en-US"/>
        </w:rPr>
        <w:t>The main attention is given to restrictions of political activity including freedom of speech, the press, religion, association, public gatherings, protests in social media, possibilities, and confines for anti-Ukrainian propaganda.</w:t>
      </w:r>
    </w:p>
    <w:p w14:paraId="22C10516" w14:textId="77777777" w:rsidR="005031ED" w:rsidRPr="00234062" w:rsidRDefault="005031ED" w:rsidP="005031ED">
      <w:pPr>
        <w:spacing w:line="360" w:lineRule="auto"/>
        <w:ind w:firstLine="720"/>
        <w:jc w:val="both"/>
        <w:rPr>
          <w:sz w:val="24"/>
          <w:szCs w:val="24"/>
          <w:lang w:val="en-US"/>
        </w:rPr>
      </w:pPr>
      <w:r w:rsidRPr="00234062">
        <w:rPr>
          <w:sz w:val="24"/>
          <w:szCs w:val="24"/>
          <w:lang w:val="en-US"/>
        </w:rPr>
        <w:t xml:space="preserve">Ukrainian data shows that neither the beginning of the war in 2014 nor the of the Covid-19 lockdowns couldn't bring the country to significant restrictions on democratic freedoms. All the time state authorities slowly go further to authoritarian-minded consolidation in front of the perceived danger of the political crisis. At the same </w:t>
      </w:r>
      <w:proofErr w:type="gramStart"/>
      <w:r w:rsidRPr="00234062">
        <w:rPr>
          <w:sz w:val="24"/>
          <w:szCs w:val="24"/>
          <w:lang w:val="en-US"/>
        </w:rPr>
        <w:t>time</w:t>
      </w:r>
      <w:proofErr w:type="gramEnd"/>
      <w:r w:rsidRPr="00234062">
        <w:rPr>
          <w:sz w:val="24"/>
          <w:szCs w:val="24"/>
          <w:lang w:val="en-US"/>
        </w:rPr>
        <w:t xml:space="preserve"> due to "off-line restrictions" during the Covid-19 period the trend of increase in the number of controversial decisions of authorities despite people's protests. </w:t>
      </w:r>
    </w:p>
    <w:p w14:paraId="61ECF2DC" w14:textId="77777777" w:rsidR="005031ED" w:rsidRPr="00234062" w:rsidRDefault="005031ED" w:rsidP="005031ED">
      <w:pPr>
        <w:spacing w:line="360" w:lineRule="auto"/>
        <w:ind w:firstLine="720"/>
        <w:jc w:val="both"/>
        <w:rPr>
          <w:sz w:val="24"/>
          <w:szCs w:val="24"/>
          <w:lang w:val="en-US"/>
        </w:rPr>
      </w:pPr>
      <w:r w:rsidRPr="00234062">
        <w:rPr>
          <w:sz w:val="24"/>
          <w:szCs w:val="24"/>
          <w:lang w:val="en-US"/>
        </w:rPr>
        <w:t>From 24 February 2022 Ukraine implemented martial law which entails a lot of restrictions on political activity. But at the same time, Ukrainian authorities made additional confines for pro-Russian minded forces. It looks relevant to the circumstances and is welcomed by Ukrainian society, but it should bring huge threats to the post-war democracy in Ukraine.</w:t>
      </w:r>
    </w:p>
    <w:p w14:paraId="5A2DC1E7" w14:textId="77777777" w:rsidR="005031ED" w:rsidRPr="00234062" w:rsidRDefault="005031ED" w:rsidP="005031ED">
      <w:pPr>
        <w:spacing w:line="360" w:lineRule="auto"/>
        <w:ind w:firstLine="720"/>
        <w:jc w:val="both"/>
        <w:rPr>
          <w:sz w:val="24"/>
          <w:szCs w:val="24"/>
          <w:lang w:val="en-US"/>
        </w:rPr>
      </w:pPr>
      <w:r w:rsidRPr="00234062">
        <w:rPr>
          <w:b/>
          <w:bCs/>
          <w:sz w:val="24"/>
          <w:szCs w:val="24"/>
          <w:lang w:val="en-US"/>
        </w:rPr>
        <w:t>Keywords</w:t>
      </w:r>
      <w:r w:rsidRPr="00234062">
        <w:rPr>
          <w:sz w:val="24"/>
          <w:szCs w:val="24"/>
          <w:lang w:val="en-US"/>
        </w:rPr>
        <w:t>: wartime political restrictions, post-war regime, Ukraine, militant democracy, authoritarian threats</w:t>
      </w:r>
    </w:p>
    <w:p w14:paraId="2874AEE9" w14:textId="77777777" w:rsidR="005031ED" w:rsidRPr="00234062" w:rsidRDefault="005031ED" w:rsidP="005031ED">
      <w:pPr>
        <w:spacing w:line="360" w:lineRule="auto"/>
        <w:ind w:firstLine="720"/>
        <w:jc w:val="both"/>
        <w:rPr>
          <w:sz w:val="24"/>
          <w:szCs w:val="24"/>
          <w:lang w:val="en-US"/>
        </w:rPr>
      </w:pPr>
    </w:p>
    <w:p w14:paraId="10FD2AC7" w14:textId="29496B76" w:rsidR="005031ED" w:rsidRDefault="005031ED" w:rsidP="005031ED">
      <w:pPr>
        <w:rPr>
          <w:sz w:val="22"/>
          <w:szCs w:val="22"/>
          <w:lang w:val="en-US"/>
        </w:rPr>
      </w:pPr>
      <w:r w:rsidRPr="004034EF">
        <w:rPr>
          <w:b/>
          <w:bCs/>
          <w:sz w:val="22"/>
          <w:szCs w:val="22"/>
          <w:lang w:val="en-US"/>
        </w:rPr>
        <w:t xml:space="preserve">Mykola </w:t>
      </w:r>
      <w:r w:rsidRPr="004034EF">
        <w:rPr>
          <w:b/>
          <w:bCs/>
          <w:caps/>
          <w:sz w:val="22"/>
          <w:szCs w:val="22"/>
          <w:lang w:val="en-US"/>
        </w:rPr>
        <w:t>Polovyi</w:t>
      </w:r>
      <w:r>
        <w:rPr>
          <w:sz w:val="22"/>
          <w:szCs w:val="22"/>
          <w:lang w:val="en-US"/>
        </w:rPr>
        <w:t xml:space="preserve">. </w:t>
      </w:r>
      <w:r w:rsidR="00661676">
        <w:rPr>
          <w:sz w:val="22"/>
          <w:szCs w:val="22"/>
          <w:lang w:val="en-US"/>
        </w:rPr>
        <w:t>He w</w:t>
      </w:r>
      <w:r>
        <w:rPr>
          <w:sz w:val="22"/>
          <w:szCs w:val="22"/>
          <w:lang w:val="en-US"/>
        </w:rPr>
        <w:t xml:space="preserve">as born in 1972 in </w:t>
      </w:r>
      <w:proofErr w:type="spellStart"/>
      <w:r>
        <w:rPr>
          <w:sz w:val="22"/>
          <w:szCs w:val="22"/>
          <w:lang w:val="en-US"/>
        </w:rPr>
        <w:t>Obninsk</w:t>
      </w:r>
      <w:proofErr w:type="spellEnd"/>
      <w:r>
        <w:rPr>
          <w:sz w:val="22"/>
          <w:szCs w:val="22"/>
          <w:lang w:val="en-US"/>
        </w:rPr>
        <w:t xml:space="preserve">, Kaluga region, USSR, </w:t>
      </w:r>
      <w:r w:rsidRPr="004034EF">
        <w:rPr>
          <w:sz w:val="22"/>
          <w:szCs w:val="22"/>
          <w:lang w:val="en-US"/>
        </w:rPr>
        <w:t xml:space="preserve">PhD in History (1997), D.Sc. in Political Science (2011). A professor at the Comenius University, Bratislava, Slovak Republic. His research interests revolve around quantification, </w:t>
      </w:r>
      <w:proofErr w:type="gramStart"/>
      <w:r w:rsidRPr="004034EF">
        <w:rPr>
          <w:sz w:val="22"/>
          <w:szCs w:val="22"/>
          <w:lang w:val="en-US"/>
        </w:rPr>
        <w:t>simulations</w:t>
      </w:r>
      <w:proofErr w:type="gramEnd"/>
      <w:r w:rsidRPr="004034EF">
        <w:rPr>
          <w:sz w:val="22"/>
          <w:szCs w:val="22"/>
          <w:lang w:val="en-US"/>
        </w:rPr>
        <w:t xml:space="preserve"> and forecasting of</w:t>
      </w:r>
      <w:r>
        <w:rPr>
          <w:sz w:val="22"/>
          <w:szCs w:val="22"/>
          <w:lang w:val="en-US"/>
        </w:rPr>
        <w:t xml:space="preserve"> historical, </w:t>
      </w:r>
      <w:r w:rsidRPr="004034EF">
        <w:rPr>
          <w:sz w:val="22"/>
          <w:szCs w:val="22"/>
          <w:lang w:val="en-US"/>
        </w:rPr>
        <w:t>social and political processes. An editor-in-chief of several scientific journals: international “</w:t>
      </w:r>
      <w:proofErr w:type="spellStart"/>
      <w:r w:rsidRPr="004034EF">
        <w:rPr>
          <w:sz w:val="22"/>
          <w:szCs w:val="22"/>
          <w:lang w:val="en-US"/>
        </w:rPr>
        <w:t>Evropský</w:t>
      </w:r>
      <w:proofErr w:type="spellEnd"/>
      <w:r w:rsidRPr="004034EF">
        <w:rPr>
          <w:sz w:val="22"/>
          <w:szCs w:val="22"/>
          <w:lang w:val="en-US"/>
        </w:rPr>
        <w:t xml:space="preserve"> </w:t>
      </w:r>
      <w:proofErr w:type="spellStart"/>
      <w:r w:rsidRPr="004034EF">
        <w:rPr>
          <w:sz w:val="22"/>
          <w:szCs w:val="22"/>
          <w:lang w:val="en-US"/>
        </w:rPr>
        <w:t>politický</w:t>
      </w:r>
      <w:proofErr w:type="spellEnd"/>
      <w:r w:rsidRPr="004034EF">
        <w:rPr>
          <w:sz w:val="22"/>
          <w:szCs w:val="22"/>
          <w:lang w:val="en-US"/>
        </w:rPr>
        <w:t xml:space="preserve"> a </w:t>
      </w:r>
      <w:proofErr w:type="spellStart"/>
      <w:r w:rsidRPr="004034EF">
        <w:rPr>
          <w:sz w:val="22"/>
          <w:szCs w:val="22"/>
          <w:lang w:val="en-US"/>
        </w:rPr>
        <w:t>právní</w:t>
      </w:r>
      <w:proofErr w:type="spellEnd"/>
      <w:r w:rsidRPr="004034EF">
        <w:rPr>
          <w:sz w:val="22"/>
          <w:szCs w:val="22"/>
          <w:lang w:val="en-US"/>
        </w:rPr>
        <w:t xml:space="preserve"> </w:t>
      </w:r>
      <w:proofErr w:type="spellStart"/>
      <w:r w:rsidRPr="004034EF">
        <w:rPr>
          <w:sz w:val="22"/>
          <w:szCs w:val="22"/>
          <w:lang w:val="en-US"/>
        </w:rPr>
        <w:t>diskurz</w:t>
      </w:r>
      <w:proofErr w:type="spellEnd"/>
      <w:r w:rsidRPr="004034EF">
        <w:rPr>
          <w:sz w:val="22"/>
          <w:szCs w:val="22"/>
          <w:lang w:val="en-US"/>
        </w:rPr>
        <w:t xml:space="preserve">” ("European Political and Law Discourse") and Ukrainian "Bulleting of Vasyl' </w:t>
      </w:r>
      <w:proofErr w:type="spellStart"/>
      <w:r w:rsidRPr="004034EF">
        <w:rPr>
          <w:sz w:val="22"/>
          <w:szCs w:val="22"/>
          <w:lang w:val="en-US"/>
        </w:rPr>
        <w:t>Stus</w:t>
      </w:r>
      <w:proofErr w:type="spellEnd"/>
      <w:r w:rsidRPr="004034EF">
        <w:rPr>
          <w:sz w:val="22"/>
          <w:szCs w:val="22"/>
          <w:lang w:val="en-US"/>
        </w:rPr>
        <w:t xml:space="preserve"> Donetsk National University. Political Science Series". </w:t>
      </w:r>
      <w:r>
        <w:rPr>
          <w:sz w:val="22"/>
          <w:szCs w:val="22"/>
          <w:lang w:val="en-US"/>
        </w:rPr>
        <w:t xml:space="preserve"> </w:t>
      </w:r>
      <w:r w:rsidRPr="004034EF">
        <w:rPr>
          <w:sz w:val="22"/>
          <w:szCs w:val="22"/>
          <w:lang w:val="en-US"/>
        </w:rPr>
        <w:t xml:space="preserve">Personal web site: http://myko.name. </w:t>
      </w:r>
    </w:p>
    <w:p w14:paraId="5B5EE165" w14:textId="77777777" w:rsidR="005031ED" w:rsidRDefault="005031ED" w:rsidP="005031ED">
      <w:pPr>
        <w:rPr>
          <w:sz w:val="22"/>
          <w:szCs w:val="22"/>
          <w:lang w:val="en-US"/>
        </w:rPr>
      </w:pPr>
      <w:r w:rsidRPr="004034EF">
        <w:rPr>
          <w:sz w:val="22"/>
          <w:szCs w:val="22"/>
          <w:lang w:val="en-US"/>
        </w:rPr>
        <w:t xml:space="preserve">Profile at </w:t>
      </w:r>
      <w:proofErr w:type="spellStart"/>
      <w:r w:rsidRPr="004034EF">
        <w:rPr>
          <w:sz w:val="22"/>
          <w:szCs w:val="22"/>
          <w:lang w:val="en-US"/>
        </w:rPr>
        <w:t>WoS</w:t>
      </w:r>
      <w:proofErr w:type="spellEnd"/>
      <w:r w:rsidRPr="004034EF">
        <w:rPr>
          <w:sz w:val="22"/>
          <w:szCs w:val="22"/>
          <w:lang w:val="en-US"/>
        </w:rPr>
        <w:t>: https://publons.com/researcher/1632603/mykola-polovyi/</w:t>
      </w:r>
    </w:p>
    <w:p w14:paraId="61F9B602" w14:textId="77777777" w:rsidR="005031ED" w:rsidRDefault="005031ED" w:rsidP="005031ED">
      <w:pPr>
        <w:rPr>
          <w:sz w:val="22"/>
          <w:szCs w:val="22"/>
          <w:lang w:val="en-US"/>
        </w:rPr>
      </w:pPr>
      <w:r>
        <w:rPr>
          <w:sz w:val="22"/>
          <w:szCs w:val="22"/>
          <w:lang w:val="en-US"/>
        </w:rPr>
        <w:t xml:space="preserve">Email: </w:t>
      </w:r>
      <w:r w:rsidRPr="00C70254">
        <w:rPr>
          <w:sz w:val="22"/>
          <w:szCs w:val="22"/>
          <w:lang w:val="en-US"/>
        </w:rPr>
        <w:t>mykola.polovyi@fses.uniba.sk</w:t>
      </w:r>
    </w:p>
    <w:p w14:paraId="43C84E28" w14:textId="77777777" w:rsidR="005031ED" w:rsidRDefault="005031ED" w:rsidP="005031ED">
      <w:pPr>
        <w:rPr>
          <w:sz w:val="22"/>
          <w:szCs w:val="22"/>
          <w:lang w:val="en-US"/>
        </w:rPr>
      </w:pPr>
      <w:r>
        <w:rPr>
          <w:sz w:val="22"/>
          <w:szCs w:val="22"/>
          <w:lang w:val="en-US"/>
        </w:rPr>
        <w:t xml:space="preserve">Phone: </w:t>
      </w:r>
      <w:r w:rsidRPr="00C70254">
        <w:rPr>
          <w:sz w:val="22"/>
          <w:szCs w:val="22"/>
          <w:lang w:val="en-US"/>
        </w:rPr>
        <w:t>+421944395105</w:t>
      </w:r>
    </w:p>
    <w:p w14:paraId="766B2FCA" w14:textId="77777777" w:rsidR="005031ED" w:rsidRPr="004034EF" w:rsidRDefault="005031ED" w:rsidP="005031ED">
      <w:pPr>
        <w:rPr>
          <w:sz w:val="22"/>
          <w:szCs w:val="22"/>
          <w:lang w:val="en-US"/>
        </w:rPr>
      </w:pPr>
      <w:r>
        <w:rPr>
          <w:sz w:val="22"/>
          <w:szCs w:val="22"/>
          <w:lang w:val="en-US"/>
        </w:rPr>
        <w:t xml:space="preserve">Mailing address: </w:t>
      </w:r>
      <w:proofErr w:type="spellStart"/>
      <w:r w:rsidRPr="00C70254">
        <w:rPr>
          <w:sz w:val="22"/>
          <w:szCs w:val="22"/>
          <w:lang w:val="en-US"/>
        </w:rPr>
        <w:t>Mlynské</w:t>
      </w:r>
      <w:proofErr w:type="spellEnd"/>
      <w:r w:rsidRPr="00C70254">
        <w:rPr>
          <w:sz w:val="22"/>
          <w:szCs w:val="22"/>
          <w:lang w:val="en-US"/>
        </w:rPr>
        <w:t xml:space="preserve"> </w:t>
      </w:r>
      <w:proofErr w:type="spellStart"/>
      <w:r w:rsidRPr="00C70254">
        <w:rPr>
          <w:sz w:val="22"/>
          <w:szCs w:val="22"/>
          <w:lang w:val="en-US"/>
        </w:rPr>
        <w:t>luhy</w:t>
      </w:r>
      <w:proofErr w:type="spellEnd"/>
      <w:r w:rsidRPr="00C70254">
        <w:rPr>
          <w:sz w:val="22"/>
          <w:szCs w:val="22"/>
          <w:lang w:val="en-US"/>
        </w:rPr>
        <w:t xml:space="preserve"> 4</w:t>
      </w:r>
      <w:r>
        <w:rPr>
          <w:sz w:val="22"/>
          <w:szCs w:val="22"/>
          <w:lang w:val="en-US"/>
        </w:rPr>
        <w:t xml:space="preserve"> - B129, </w:t>
      </w:r>
      <w:r w:rsidRPr="00C70254">
        <w:rPr>
          <w:sz w:val="22"/>
          <w:szCs w:val="22"/>
          <w:lang w:val="en-US"/>
        </w:rPr>
        <w:t>Bratislava</w:t>
      </w:r>
      <w:r>
        <w:rPr>
          <w:sz w:val="22"/>
          <w:szCs w:val="22"/>
          <w:lang w:val="en-US"/>
        </w:rPr>
        <w:t xml:space="preserve">, </w:t>
      </w:r>
      <w:r w:rsidRPr="00C70254">
        <w:rPr>
          <w:sz w:val="22"/>
          <w:szCs w:val="22"/>
          <w:lang w:val="en-US"/>
        </w:rPr>
        <w:t>Slovakia</w:t>
      </w:r>
      <w:r>
        <w:rPr>
          <w:sz w:val="22"/>
          <w:szCs w:val="22"/>
          <w:lang w:val="en-US"/>
        </w:rPr>
        <w:t xml:space="preserve">, </w:t>
      </w:r>
      <w:r w:rsidRPr="00C70254">
        <w:rPr>
          <w:sz w:val="22"/>
          <w:szCs w:val="22"/>
          <w:lang w:val="en-US"/>
        </w:rPr>
        <w:t>821 05</w:t>
      </w:r>
    </w:p>
    <w:p w14:paraId="68CF678A" w14:textId="77777777" w:rsidR="005031ED" w:rsidRPr="00C940A7" w:rsidRDefault="005031ED" w:rsidP="00407771">
      <w:pPr>
        <w:spacing w:line="360" w:lineRule="auto"/>
        <w:ind w:firstLine="720"/>
        <w:jc w:val="both"/>
        <w:rPr>
          <w:sz w:val="24"/>
          <w:szCs w:val="24"/>
          <w:lang w:val="en-US"/>
        </w:rPr>
      </w:pPr>
    </w:p>
    <w:sectPr w:rsidR="005031ED" w:rsidRPr="00C940A7" w:rsidSect="00E646F2">
      <w:pgSz w:w="11906" w:h="16838" w:code="9"/>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hit Devanagari">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54714916">
    <w:abstractNumId w:val="0"/>
  </w:num>
  <w:num w:numId="2" w16cid:durableId="559444590">
    <w:abstractNumId w:val="0"/>
  </w:num>
  <w:num w:numId="3" w16cid:durableId="671372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0F"/>
    <w:rsid w:val="00001019"/>
    <w:rsid w:val="00001454"/>
    <w:rsid w:val="0003328D"/>
    <w:rsid w:val="00070DA3"/>
    <w:rsid w:val="00077765"/>
    <w:rsid w:val="00081F67"/>
    <w:rsid w:val="00087A79"/>
    <w:rsid w:val="0009511F"/>
    <w:rsid w:val="000E2A68"/>
    <w:rsid w:val="000F3335"/>
    <w:rsid w:val="00112291"/>
    <w:rsid w:val="00134DD2"/>
    <w:rsid w:val="0014233F"/>
    <w:rsid w:val="00152168"/>
    <w:rsid w:val="00152A80"/>
    <w:rsid w:val="00156D3F"/>
    <w:rsid w:val="00176C07"/>
    <w:rsid w:val="00182F8D"/>
    <w:rsid w:val="00190D55"/>
    <w:rsid w:val="001F0F41"/>
    <w:rsid w:val="001F51A9"/>
    <w:rsid w:val="001F65A8"/>
    <w:rsid w:val="00230D97"/>
    <w:rsid w:val="00234062"/>
    <w:rsid w:val="002A1D45"/>
    <w:rsid w:val="002C222A"/>
    <w:rsid w:val="002D0B8D"/>
    <w:rsid w:val="002E4EA5"/>
    <w:rsid w:val="00306B5A"/>
    <w:rsid w:val="00324D2A"/>
    <w:rsid w:val="00346AD2"/>
    <w:rsid w:val="003536F0"/>
    <w:rsid w:val="003813C3"/>
    <w:rsid w:val="0039138D"/>
    <w:rsid w:val="003A5B77"/>
    <w:rsid w:val="003B3A0F"/>
    <w:rsid w:val="003C3365"/>
    <w:rsid w:val="003E4112"/>
    <w:rsid w:val="003E67B9"/>
    <w:rsid w:val="00407771"/>
    <w:rsid w:val="004135C9"/>
    <w:rsid w:val="00426D65"/>
    <w:rsid w:val="004500BC"/>
    <w:rsid w:val="0049162B"/>
    <w:rsid w:val="004A47CB"/>
    <w:rsid w:val="005031ED"/>
    <w:rsid w:val="005100EA"/>
    <w:rsid w:val="00531E73"/>
    <w:rsid w:val="00562B9D"/>
    <w:rsid w:val="005674E2"/>
    <w:rsid w:val="005703CA"/>
    <w:rsid w:val="005852AD"/>
    <w:rsid w:val="00591A75"/>
    <w:rsid w:val="00594944"/>
    <w:rsid w:val="005A06AC"/>
    <w:rsid w:val="005A30D1"/>
    <w:rsid w:val="005B2A83"/>
    <w:rsid w:val="005B3BF8"/>
    <w:rsid w:val="0061493C"/>
    <w:rsid w:val="00630A59"/>
    <w:rsid w:val="00631D14"/>
    <w:rsid w:val="00661676"/>
    <w:rsid w:val="00675016"/>
    <w:rsid w:val="00681FA7"/>
    <w:rsid w:val="0069363C"/>
    <w:rsid w:val="0069603F"/>
    <w:rsid w:val="006B00C9"/>
    <w:rsid w:val="006C74FA"/>
    <w:rsid w:val="006D0008"/>
    <w:rsid w:val="006D135F"/>
    <w:rsid w:val="006F3D48"/>
    <w:rsid w:val="00737F79"/>
    <w:rsid w:val="0075197C"/>
    <w:rsid w:val="00781B9D"/>
    <w:rsid w:val="00787A30"/>
    <w:rsid w:val="00791C93"/>
    <w:rsid w:val="00795085"/>
    <w:rsid w:val="007D57F2"/>
    <w:rsid w:val="00805344"/>
    <w:rsid w:val="00833AA0"/>
    <w:rsid w:val="008706C3"/>
    <w:rsid w:val="008752FD"/>
    <w:rsid w:val="008B4FF8"/>
    <w:rsid w:val="00926B8C"/>
    <w:rsid w:val="00974F1D"/>
    <w:rsid w:val="00983E97"/>
    <w:rsid w:val="00984412"/>
    <w:rsid w:val="009A7C64"/>
    <w:rsid w:val="009D6528"/>
    <w:rsid w:val="009D70D6"/>
    <w:rsid w:val="00A41FA0"/>
    <w:rsid w:val="00A522D1"/>
    <w:rsid w:val="00A7388C"/>
    <w:rsid w:val="00A86250"/>
    <w:rsid w:val="00A868E6"/>
    <w:rsid w:val="00A90A1A"/>
    <w:rsid w:val="00B47818"/>
    <w:rsid w:val="00B533E7"/>
    <w:rsid w:val="00B74C3D"/>
    <w:rsid w:val="00BC1A21"/>
    <w:rsid w:val="00BC2B1E"/>
    <w:rsid w:val="00BD0CA4"/>
    <w:rsid w:val="00BE1C41"/>
    <w:rsid w:val="00C16F0F"/>
    <w:rsid w:val="00C32220"/>
    <w:rsid w:val="00C33EB7"/>
    <w:rsid w:val="00C430EB"/>
    <w:rsid w:val="00C4793C"/>
    <w:rsid w:val="00C57013"/>
    <w:rsid w:val="00C63DC6"/>
    <w:rsid w:val="00C71172"/>
    <w:rsid w:val="00C940A7"/>
    <w:rsid w:val="00C96B1F"/>
    <w:rsid w:val="00CA79E3"/>
    <w:rsid w:val="00CB046A"/>
    <w:rsid w:val="00CD369A"/>
    <w:rsid w:val="00CE65F0"/>
    <w:rsid w:val="00CF070E"/>
    <w:rsid w:val="00CF54C5"/>
    <w:rsid w:val="00D4456B"/>
    <w:rsid w:val="00D47E57"/>
    <w:rsid w:val="00D60187"/>
    <w:rsid w:val="00D757C9"/>
    <w:rsid w:val="00D92784"/>
    <w:rsid w:val="00D92DEF"/>
    <w:rsid w:val="00DA70B3"/>
    <w:rsid w:val="00DB0D70"/>
    <w:rsid w:val="00DE487A"/>
    <w:rsid w:val="00E23412"/>
    <w:rsid w:val="00E337BF"/>
    <w:rsid w:val="00E423A6"/>
    <w:rsid w:val="00E45A64"/>
    <w:rsid w:val="00E62B4A"/>
    <w:rsid w:val="00E646F2"/>
    <w:rsid w:val="00E67296"/>
    <w:rsid w:val="00E73A70"/>
    <w:rsid w:val="00E74645"/>
    <w:rsid w:val="00E862B1"/>
    <w:rsid w:val="00E958AA"/>
    <w:rsid w:val="00EB16A9"/>
    <w:rsid w:val="00EB7FDA"/>
    <w:rsid w:val="00EC343C"/>
    <w:rsid w:val="00EC4D9F"/>
    <w:rsid w:val="00ED0098"/>
    <w:rsid w:val="00ED396D"/>
    <w:rsid w:val="00ED6B2C"/>
    <w:rsid w:val="00EE1463"/>
    <w:rsid w:val="00F074A5"/>
    <w:rsid w:val="00F07F52"/>
    <w:rsid w:val="00F17C88"/>
    <w:rsid w:val="00F21914"/>
    <w:rsid w:val="00F41797"/>
    <w:rsid w:val="00F4233C"/>
    <w:rsid w:val="00F853F3"/>
    <w:rsid w:val="00FD484B"/>
    <w:rsid w:val="00FD769E"/>
    <w:rsid w:val="00FF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55F0"/>
  <w15:chartTrackingRefBased/>
  <w15:docId w15:val="{6743EBEF-A81A-43DF-B976-B4C4C323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A0F"/>
    <w:rPr>
      <w:sz w:val="28"/>
      <w:szCs w:val="28"/>
      <w:lang w:val="ru-RU" w:eastAsia="ru-RU"/>
    </w:rPr>
  </w:style>
  <w:style w:type="paragraph" w:styleId="Heading1">
    <w:name w:val="heading 1"/>
    <w:basedOn w:val="Normal"/>
    <w:next w:val="Normal"/>
    <w:link w:val="Heading1Char"/>
    <w:uiPriority w:val="9"/>
    <w:qFormat/>
    <w:rsid w:val="00D6018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60187"/>
    <w:pPr>
      <w:keepNext/>
      <w:spacing w:before="240" w:after="60"/>
      <w:outlineLvl w:val="1"/>
    </w:pPr>
    <w:rPr>
      <w:rFonts w:asciiTheme="majorHAnsi" w:eastAsiaTheme="majorEastAsia" w:hAnsiTheme="majorHAnsi" w:cstheme="majorBidi"/>
      <w:b/>
      <w:bCs/>
      <w:i/>
      <w:iCs/>
    </w:rPr>
  </w:style>
  <w:style w:type="paragraph" w:styleId="Heading3">
    <w:name w:val="heading 3"/>
    <w:basedOn w:val="Normal"/>
    <w:next w:val="Normal"/>
    <w:link w:val="Heading3Char"/>
    <w:uiPriority w:val="9"/>
    <w:semiHidden/>
    <w:unhideWhenUsed/>
    <w:qFormat/>
    <w:rsid w:val="00D6018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87"/>
    <w:rPr>
      <w:rFonts w:asciiTheme="majorHAnsi" w:eastAsiaTheme="majorEastAsia" w:hAnsiTheme="majorHAnsi" w:cstheme="majorBidi"/>
      <w:b/>
      <w:bCs/>
      <w:kern w:val="32"/>
      <w:sz w:val="32"/>
      <w:szCs w:val="32"/>
      <w:lang w:val="ru-RU" w:eastAsia="ru-RU"/>
    </w:rPr>
  </w:style>
  <w:style w:type="character" w:customStyle="1" w:styleId="Heading2Char">
    <w:name w:val="Heading 2 Char"/>
    <w:basedOn w:val="DefaultParagraphFont"/>
    <w:link w:val="Heading2"/>
    <w:uiPriority w:val="9"/>
    <w:semiHidden/>
    <w:rsid w:val="00D60187"/>
    <w:rPr>
      <w:rFonts w:asciiTheme="majorHAnsi" w:eastAsiaTheme="majorEastAsia" w:hAnsiTheme="majorHAnsi" w:cstheme="majorBidi"/>
      <w:b/>
      <w:bCs/>
      <w:i/>
      <w:iCs/>
      <w:sz w:val="28"/>
      <w:szCs w:val="28"/>
      <w:lang w:val="ru-RU" w:eastAsia="ru-RU"/>
    </w:rPr>
  </w:style>
  <w:style w:type="character" w:customStyle="1" w:styleId="Heading3Char">
    <w:name w:val="Heading 3 Char"/>
    <w:basedOn w:val="DefaultParagraphFont"/>
    <w:link w:val="Heading3"/>
    <w:uiPriority w:val="9"/>
    <w:semiHidden/>
    <w:rsid w:val="00D60187"/>
    <w:rPr>
      <w:rFonts w:asciiTheme="majorHAnsi" w:eastAsiaTheme="majorEastAsia" w:hAnsiTheme="majorHAnsi" w:cstheme="majorBidi"/>
      <w:b/>
      <w:bCs/>
      <w:sz w:val="26"/>
      <w:szCs w:val="26"/>
      <w:lang w:val="ru-RU" w:eastAsia="ru-RU"/>
    </w:rPr>
  </w:style>
  <w:style w:type="paragraph" w:styleId="Caption">
    <w:name w:val="caption"/>
    <w:basedOn w:val="Normal"/>
    <w:uiPriority w:val="35"/>
    <w:semiHidden/>
    <w:unhideWhenUsed/>
    <w:qFormat/>
    <w:rsid w:val="00D60187"/>
    <w:rPr>
      <w:rFonts w:cs="Lohit Devanagari"/>
      <w:b/>
      <w:bCs/>
      <w:sz w:val="20"/>
      <w:szCs w:val="20"/>
    </w:rPr>
  </w:style>
  <w:style w:type="paragraph" w:styleId="ListParagraph">
    <w:name w:val="List Paragraph"/>
    <w:basedOn w:val="Normal"/>
    <w:uiPriority w:val="34"/>
    <w:qFormat/>
    <w:rsid w:val="00F07F52"/>
    <w:pPr>
      <w:ind w:left="720"/>
      <w:contextualSpacing/>
    </w:pPr>
  </w:style>
  <w:style w:type="character" w:customStyle="1" w:styleId="fontstyle01">
    <w:name w:val="fontstyle01"/>
    <w:basedOn w:val="DefaultParagraphFont"/>
    <w:rsid w:val="00407771"/>
    <w:rPr>
      <w:rFonts w:ascii="Calibri" w:hAnsi="Calibri" w:cs="Calibri" w:hint="default"/>
      <w:b w:val="0"/>
      <w:bCs w:val="0"/>
      <w:i w:val="0"/>
      <w:iCs w:val="0"/>
      <w:color w:val="000000"/>
      <w:sz w:val="18"/>
      <w:szCs w:val="18"/>
    </w:rPr>
  </w:style>
  <w:style w:type="character" w:customStyle="1" w:styleId="fontstyle21">
    <w:name w:val="fontstyle21"/>
    <w:basedOn w:val="DefaultParagraphFont"/>
    <w:rsid w:val="00407771"/>
    <w:rPr>
      <w:rFonts w:ascii="Calibri-Italic" w:hAnsi="Calibri-Italic"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3420</Words>
  <Characters>18575</Characters>
  <Application>Microsoft Office Word</Application>
  <DocSecurity>0</DocSecurity>
  <Lines>343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Польовий</dc:creator>
  <cp:keywords/>
  <dc:description/>
  <cp:lastModifiedBy>Польовий Микола Анатолійович</cp:lastModifiedBy>
  <cp:revision>2</cp:revision>
  <dcterms:created xsi:type="dcterms:W3CDTF">2023-04-10T21:32:00Z</dcterms:created>
  <dcterms:modified xsi:type="dcterms:W3CDTF">2023-04-10T21:32:00Z</dcterms:modified>
</cp:coreProperties>
</file>