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32545B" w14:textId="77777777" w:rsidR="005178F3" w:rsidRPr="00C259F8" w:rsidRDefault="005178F3" w:rsidP="0081355F">
      <w:pPr>
        <w:spacing w:line="360" w:lineRule="auto"/>
        <w:rPr>
          <w:rFonts w:ascii="Times New Roman" w:hAnsi="Times New Roman" w:cs="Times New Roman"/>
          <w:b/>
          <w:bCs/>
          <w:sz w:val="28"/>
          <w:szCs w:val="28"/>
          <w:lang w:val="en-GB"/>
        </w:rPr>
      </w:pPr>
      <w:r w:rsidRPr="00C259F8">
        <w:rPr>
          <w:rFonts w:ascii="Times New Roman" w:hAnsi="Times New Roman" w:cs="Times New Roman"/>
          <w:b/>
          <w:bCs/>
          <w:sz w:val="28"/>
          <w:szCs w:val="28"/>
          <w:lang w:val="en-GB"/>
        </w:rPr>
        <w:t xml:space="preserve">TITLE: Civil society and the legitimacy of executive power </w:t>
      </w:r>
    </w:p>
    <w:p w14:paraId="30DADFC8" w14:textId="77777777" w:rsidR="005178F3" w:rsidRPr="00777CD7" w:rsidRDefault="005178F3" w:rsidP="0081355F">
      <w:pPr>
        <w:spacing w:line="360" w:lineRule="auto"/>
        <w:rPr>
          <w:rFonts w:ascii="Times New Roman" w:hAnsi="Times New Roman" w:cs="Times New Roman"/>
          <w:b/>
          <w:bCs/>
          <w:sz w:val="24"/>
          <w:szCs w:val="24"/>
          <w:lang w:val="en-GB"/>
        </w:rPr>
      </w:pPr>
      <w:r w:rsidRPr="00777CD7">
        <w:rPr>
          <w:rFonts w:ascii="Times New Roman" w:hAnsi="Times New Roman" w:cs="Times New Roman"/>
          <w:b/>
          <w:bCs/>
          <w:sz w:val="24"/>
          <w:szCs w:val="24"/>
          <w:lang w:val="en-GB"/>
        </w:rPr>
        <w:t xml:space="preserve">ABSTRACT </w:t>
      </w:r>
    </w:p>
    <w:p w14:paraId="57C7C263" w14:textId="1FAF1758" w:rsidR="005178F3" w:rsidRPr="0081355F" w:rsidRDefault="005178F3" w:rsidP="0081355F">
      <w:pPr>
        <w:spacing w:line="360" w:lineRule="auto"/>
        <w:jc w:val="both"/>
        <w:rPr>
          <w:rFonts w:ascii="Times New Roman" w:hAnsi="Times New Roman" w:cs="Times New Roman"/>
          <w:sz w:val="24"/>
          <w:szCs w:val="24"/>
          <w:lang w:val="en-GB"/>
        </w:rPr>
      </w:pPr>
      <w:r w:rsidRPr="0081355F">
        <w:rPr>
          <w:rFonts w:ascii="Times New Roman" w:hAnsi="Times New Roman" w:cs="Times New Roman"/>
          <w:sz w:val="24"/>
          <w:szCs w:val="24"/>
          <w:lang w:val="en-GB"/>
        </w:rPr>
        <w:t xml:space="preserve">A liberal-democratic society (from a political theory perspective) is self-governing in the sense that people, through their directly elected representatives, exercise sovereignty and decision-making authority. Through this process, elected officials should have the power and the responsibility to decide all policy matters. In the real world, however, this is not so easy since public policy is made by bureaucrats and not by elected officials. With the birth of the Welfare State, in fact, the question of how much control representatives elected by citizens should exercise over the Public Administration (PA) has become a topic of relevance. The presence of permanent officials in relevant administrative roles corrects some of the major shortcomings of democratic governance and contributes significantly to the success and stability of liberal democratic </w:t>
      </w:r>
      <w:r w:rsidR="00A12422">
        <w:rPr>
          <w:rFonts w:ascii="Times New Roman" w:hAnsi="Times New Roman" w:cs="Times New Roman"/>
          <w:sz w:val="24"/>
          <w:szCs w:val="24"/>
          <w:lang w:val="en-GB"/>
        </w:rPr>
        <w:t>S</w:t>
      </w:r>
      <w:r w:rsidRPr="0081355F">
        <w:rPr>
          <w:rFonts w:ascii="Times New Roman" w:hAnsi="Times New Roman" w:cs="Times New Roman"/>
          <w:sz w:val="24"/>
          <w:szCs w:val="24"/>
          <w:lang w:val="en-GB"/>
        </w:rPr>
        <w:t xml:space="preserve">tates. It is therefore necessary to begin a reflection that can give relevance to the normative dimension of the executive power with a deontological analysis on the role of the civil servant/public official. This paper aims to underline the importance of PA in a liberal-democratic political system and explain which are the limits of democratic legitimacy for public officials fulfilling their functions. In addition to this, an alternative approach will be proposed. A vocational model of accountability based on the neutrality of the public function and on a set of liberal values (efficiency, </w:t>
      </w:r>
      <w:proofErr w:type="gramStart"/>
      <w:r w:rsidRPr="0081355F">
        <w:rPr>
          <w:rFonts w:ascii="Times New Roman" w:hAnsi="Times New Roman" w:cs="Times New Roman"/>
          <w:sz w:val="24"/>
          <w:szCs w:val="24"/>
          <w:lang w:val="en-GB"/>
        </w:rPr>
        <w:t>liberty</w:t>
      </w:r>
      <w:proofErr w:type="gramEnd"/>
      <w:r w:rsidRPr="0081355F">
        <w:rPr>
          <w:rFonts w:ascii="Times New Roman" w:hAnsi="Times New Roman" w:cs="Times New Roman"/>
          <w:sz w:val="24"/>
          <w:szCs w:val="24"/>
          <w:lang w:val="en-GB"/>
        </w:rPr>
        <w:t xml:space="preserve"> and equality) as a healthy corrective to populism and illiberal democracies and an alternative to the democratic legitimacy. </w:t>
      </w:r>
    </w:p>
    <w:p w14:paraId="73EDDC88" w14:textId="25793BCA" w:rsidR="005178F3" w:rsidRDefault="005178F3" w:rsidP="0081355F">
      <w:pPr>
        <w:spacing w:line="360" w:lineRule="auto"/>
        <w:rPr>
          <w:rFonts w:ascii="Times New Roman" w:hAnsi="Times New Roman" w:cs="Times New Roman"/>
          <w:sz w:val="24"/>
          <w:szCs w:val="24"/>
          <w:lang w:val="en-GB"/>
        </w:rPr>
      </w:pPr>
      <w:r w:rsidRPr="00777CD7">
        <w:rPr>
          <w:rFonts w:ascii="Times New Roman" w:hAnsi="Times New Roman" w:cs="Times New Roman"/>
          <w:b/>
          <w:bCs/>
          <w:sz w:val="24"/>
          <w:szCs w:val="24"/>
          <w:lang w:val="en-GB"/>
        </w:rPr>
        <w:t>Keywords</w:t>
      </w:r>
      <w:r w:rsidRPr="00777CD7">
        <w:rPr>
          <w:rFonts w:ascii="Times New Roman" w:hAnsi="Times New Roman" w:cs="Times New Roman"/>
          <w:sz w:val="24"/>
          <w:szCs w:val="24"/>
          <w:lang w:val="en-GB"/>
        </w:rPr>
        <w:t xml:space="preserve">: Public Administration; Administrative Discretion; Liberal Democracy; Civil Society; Legitimacy  </w:t>
      </w:r>
    </w:p>
    <w:p w14:paraId="16C6F7BE" w14:textId="77777777" w:rsidR="00FF7C59" w:rsidRPr="00FF7C59" w:rsidRDefault="00FF7C59" w:rsidP="00FF7C59">
      <w:pPr>
        <w:spacing w:line="360" w:lineRule="auto"/>
        <w:rPr>
          <w:rFonts w:ascii="Times New Roman" w:hAnsi="Times New Roman" w:cs="Times New Roman"/>
          <w:sz w:val="24"/>
          <w:szCs w:val="24"/>
          <w:lang w:val="en-GB"/>
        </w:rPr>
      </w:pPr>
      <w:r w:rsidRPr="00FF7C59">
        <w:rPr>
          <w:rFonts w:ascii="Times New Roman" w:hAnsi="Times New Roman" w:cs="Times New Roman"/>
          <w:sz w:val="24"/>
          <w:szCs w:val="24"/>
          <w:lang w:val="en-GB"/>
        </w:rPr>
        <w:t>Author: Tommaso Pizzella</w:t>
      </w:r>
    </w:p>
    <w:p w14:paraId="6A1AE686" w14:textId="77777777" w:rsidR="00FF7C59" w:rsidRPr="00FF7C59" w:rsidRDefault="00FF7C59" w:rsidP="00FF7C59">
      <w:pPr>
        <w:spacing w:line="360" w:lineRule="auto"/>
        <w:rPr>
          <w:rFonts w:ascii="Times New Roman" w:hAnsi="Times New Roman" w:cs="Times New Roman"/>
          <w:sz w:val="24"/>
          <w:szCs w:val="24"/>
          <w:lang w:val="en-GB"/>
        </w:rPr>
      </w:pPr>
    </w:p>
    <w:p w14:paraId="250A8CDB" w14:textId="4B009F89" w:rsidR="00FF7C59" w:rsidRPr="00FF7C59" w:rsidRDefault="00FF7C59" w:rsidP="00FF7C59">
      <w:pPr>
        <w:spacing w:line="360" w:lineRule="auto"/>
        <w:rPr>
          <w:rFonts w:ascii="Times New Roman" w:hAnsi="Times New Roman" w:cs="Times New Roman"/>
          <w:sz w:val="24"/>
          <w:szCs w:val="24"/>
          <w:lang w:val="en-GB"/>
        </w:rPr>
      </w:pPr>
      <w:r w:rsidRPr="00FF7C59">
        <w:rPr>
          <w:rFonts w:ascii="Times New Roman" w:hAnsi="Times New Roman" w:cs="Times New Roman"/>
          <w:sz w:val="24"/>
          <w:szCs w:val="24"/>
          <w:lang w:val="en-GB"/>
        </w:rPr>
        <w:t xml:space="preserve">Tommaso Pizzella was born on 20/04/1999 in Naples. He is a </w:t>
      </w:r>
      <w:proofErr w:type="spellStart"/>
      <w:r w:rsidRPr="00FF7C59">
        <w:rPr>
          <w:rFonts w:ascii="Times New Roman" w:hAnsi="Times New Roman" w:cs="Times New Roman"/>
          <w:sz w:val="24"/>
          <w:szCs w:val="24"/>
          <w:lang w:val="en-GB"/>
        </w:rPr>
        <w:t>Phd</w:t>
      </w:r>
      <w:proofErr w:type="spellEnd"/>
      <w:r w:rsidRPr="00FF7C59">
        <w:rPr>
          <w:rFonts w:ascii="Times New Roman" w:hAnsi="Times New Roman" w:cs="Times New Roman"/>
          <w:sz w:val="24"/>
          <w:szCs w:val="24"/>
          <w:lang w:val="en-GB"/>
        </w:rPr>
        <w:t xml:space="preserve"> student in Public Policies of </w:t>
      </w:r>
      <w:r w:rsidR="00BE3A71" w:rsidRPr="00FF7C59">
        <w:rPr>
          <w:rFonts w:ascii="Times New Roman" w:hAnsi="Times New Roman" w:cs="Times New Roman"/>
          <w:sz w:val="24"/>
          <w:szCs w:val="24"/>
          <w:lang w:val="en-GB"/>
        </w:rPr>
        <w:t>Cohesion</w:t>
      </w:r>
      <w:r w:rsidRPr="00FF7C59">
        <w:rPr>
          <w:rFonts w:ascii="Times New Roman" w:hAnsi="Times New Roman" w:cs="Times New Roman"/>
          <w:sz w:val="24"/>
          <w:szCs w:val="24"/>
          <w:lang w:val="en-GB"/>
        </w:rPr>
        <w:t xml:space="preserve"> and Convergence in the European Scenario at the University of Naples Federico II, Department of Political Science. His main research interests include liberal/illiberal democracies and populism, ethics of </w:t>
      </w:r>
      <w:r w:rsidR="00C8227A">
        <w:rPr>
          <w:rFonts w:ascii="Times New Roman" w:hAnsi="Times New Roman" w:cs="Times New Roman"/>
          <w:sz w:val="24"/>
          <w:szCs w:val="24"/>
          <w:lang w:val="en-GB"/>
        </w:rPr>
        <w:t>A</w:t>
      </w:r>
      <w:r w:rsidRPr="00FF7C59">
        <w:rPr>
          <w:rFonts w:ascii="Times New Roman" w:hAnsi="Times New Roman" w:cs="Times New Roman"/>
          <w:sz w:val="24"/>
          <w:szCs w:val="24"/>
          <w:lang w:val="en-GB"/>
        </w:rPr>
        <w:t xml:space="preserve">rtificial </w:t>
      </w:r>
      <w:r w:rsidR="00C8227A">
        <w:rPr>
          <w:rFonts w:ascii="Times New Roman" w:hAnsi="Times New Roman" w:cs="Times New Roman"/>
          <w:sz w:val="24"/>
          <w:szCs w:val="24"/>
          <w:lang w:val="en-GB"/>
        </w:rPr>
        <w:t>I</w:t>
      </w:r>
      <w:r w:rsidRPr="00FF7C59">
        <w:rPr>
          <w:rFonts w:ascii="Times New Roman" w:hAnsi="Times New Roman" w:cs="Times New Roman"/>
          <w:sz w:val="24"/>
          <w:szCs w:val="24"/>
          <w:lang w:val="en-GB"/>
        </w:rPr>
        <w:t xml:space="preserve">ntelligence, ethics of Public Administration. </w:t>
      </w:r>
    </w:p>
    <w:p w14:paraId="20CA6FCC" w14:textId="77777777" w:rsidR="00FF7C59" w:rsidRPr="00FF7C59" w:rsidRDefault="00FF7C59" w:rsidP="00FF7C59">
      <w:pPr>
        <w:spacing w:line="360" w:lineRule="auto"/>
        <w:rPr>
          <w:rFonts w:ascii="Times New Roman" w:hAnsi="Times New Roman" w:cs="Times New Roman"/>
          <w:sz w:val="24"/>
          <w:szCs w:val="24"/>
          <w:lang w:val="en-GB"/>
        </w:rPr>
      </w:pPr>
      <w:r w:rsidRPr="00FF7C59">
        <w:rPr>
          <w:rFonts w:ascii="Times New Roman" w:hAnsi="Times New Roman" w:cs="Times New Roman"/>
          <w:sz w:val="24"/>
          <w:szCs w:val="24"/>
          <w:lang w:val="en-GB"/>
        </w:rPr>
        <w:t xml:space="preserve">Contacts: </w:t>
      </w:r>
    </w:p>
    <w:p w14:paraId="112FAE78" w14:textId="77777777" w:rsidR="00FF7C59" w:rsidRPr="00FF7C59" w:rsidRDefault="00FF7C59" w:rsidP="00FF7C59">
      <w:pPr>
        <w:spacing w:line="360" w:lineRule="auto"/>
        <w:rPr>
          <w:rFonts w:ascii="Times New Roman" w:hAnsi="Times New Roman" w:cs="Times New Roman"/>
          <w:sz w:val="24"/>
          <w:szCs w:val="24"/>
          <w:lang w:val="en-GB"/>
        </w:rPr>
      </w:pPr>
      <w:r w:rsidRPr="00FF7C59">
        <w:rPr>
          <w:rFonts w:ascii="Times New Roman" w:hAnsi="Times New Roman" w:cs="Times New Roman"/>
          <w:sz w:val="24"/>
          <w:szCs w:val="24"/>
          <w:lang w:val="en-GB"/>
        </w:rPr>
        <w:t>-Mobile phone: +39 3392878350</w:t>
      </w:r>
    </w:p>
    <w:p w14:paraId="6D44DE66" w14:textId="77777777" w:rsidR="00FF7C59" w:rsidRPr="00FF7C59" w:rsidRDefault="00FF7C59" w:rsidP="00FF7C59">
      <w:pPr>
        <w:spacing w:line="360" w:lineRule="auto"/>
        <w:rPr>
          <w:rFonts w:ascii="Times New Roman" w:hAnsi="Times New Roman" w:cs="Times New Roman"/>
          <w:sz w:val="24"/>
          <w:szCs w:val="24"/>
          <w:lang w:val="en-GB"/>
        </w:rPr>
      </w:pPr>
      <w:r w:rsidRPr="00FF7C59">
        <w:rPr>
          <w:rFonts w:ascii="Times New Roman" w:hAnsi="Times New Roman" w:cs="Times New Roman"/>
          <w:sz w:val="24"/>
          <w:szCs w:val="24"/>
          <w:lang w:val="en-GB"/>
        </w:rPr>
        <w:t>-</w:t>
      </w:r>
      <w:proofErr w:type="gramStart"/>
      <w:r w:rsidRPr="00FF7C59">
        <w:rPr>
          <w:rFonts w:ascii="Times New Roman" w:hAnsi="Times New Roman" w:cs="Times New Roman"/>
          <w:sz w:val="24"/>
          <w:szCs w:val="24"/>
          <w:lang w:val="en-GB"/>
        </w:rPr>
        <w:t>E-mail :</w:t>
      </w:r>
      <w:proofErr w:type="gramEnd"/>
      <w:r w:rsidRPr="00FF7C59">
        <w:rPr>
          <w:rFonts w:ascii="Times New Roman" w:hAnsi="Times New Roman" w:cs="Times New Roman"/>
          <w:sz w:val="24"/>
          <w:szCs w:val="24"/>
          <w:lang w:val="en-GB"/>
        </w:rPr>
        <w:t xml:space="preserve"> </w:t>
      </w:r>
      <w:hyperlink r:id="rId8" w:history="1">
        <w:r w:rsidRPr="00FF7C59">
          <w:rPr>
            <w:rStyle w:val="Collegamentoipertestuale"/>
            <w:rFonts w:ascii="Times New Roman" w:hAnsi="Times New Roman" w:cs="Times New Roman"/>
            <w:sz w:val="24"/>
            <w:szCs w:val="24"/>
            <w:lang w:val="en-GB"/>
          </w:rPr>
          <w:t>tommypizzy@gmail.com</w:t>
        </w:r>
      </w:hyperlink>
      <w:r w:rsidRPr="00FF7C59">
        <w:rPr>
          <w:rFonts w:ascii="Times New Roman" w:hAnsi="Times New Roman" w:cs="Times New Roman"/>
          <w:sz w:val="24"/>
          <w:szCs w:val="24"/>
          <w:lang w:val="en-GB"/>
        </w:rPr>
        <w:t xml:space="preserve"> (preferred); </w:t>
      </w:r>
      <w:hyperlink r:id="rId9" w:history="1">
        <w:r w:rsidRPr="00FF7C59">
          <w:rPr>
            <w:rStyle w:val="Collegamentoipertestuale"/>
            <w:rFonts w:ascii="Times New Roman" w:hAnsi="Times New Roman" w:cs="Times New Roman"/>
            <w:sz w:val="24"/>
            <w:szCs w:val="24"/>
            <w:lang w:val="en-GB"/>
          </w:rPr>
          <w:t>tommaso.pizzella@unina.it</w:t>
        </w:r>
      </w:hyperlink>
      <w:r w:rsidRPr="00FF7C59">
        <w:rPr>
          <w:rFonts w:ascii="Times New Roman" w:hAnsi="Times New Roman" w:cs="Times New Roman"/>
          <w:sz w:val="24"/>
          <w:szCs w:val="24"/>
          <w:lang w:val="en-GB"/>
        </w:rPr>
        <w:t xml:space="preserve"> (institutional)</w:t>
      </w:r>
    </w:p>
    <w:p w14:paraId="1DCE84BD" w14:textId="77777777" w:rsidR="00FF7C59" w:rsidRDefault="00FF7C59" w:rsidP="0081355F">
      <w:pPr>
        <w:spacing w:line="360" w:lineRule="auto"/>
        <w:rPr>
          <w:rFonts w:ascii="Times New Roman" w:hAnsi="Times New Roman" w:cs="Times New Roman"/>
          <w:sz w:val="24"/>
          <w:szCs w:val="24"/>
          <w:lang w:val="en-GB"/>
        </w:rPr>
      </w:pPr>
    </w:p>
    <w:p w14:paraId="725898D0" w14:textId="0229969D" w:rsidR="00351B4B" w:rsidRPr="00C259F8" w:rsidRDefault="00C259F8" w:rsidP="0081355F">
      <w:pPr>
        <w:spacing w:line="360" w:lineRule="auto"/>
        <w:jc w:val="both"/>
        <w:rPr>
          <w:rFonts w:ascii="Times New Roman" w:hAnsi="Times New Roman" w:cs="Times New Roman"/>
          <w:b/>
          <w:bCs/>
          <w:i/>
          <w:iCs/>
          <w:sz w:val="24"/>
          <w:szCs w:val="24"/>
          <w:lang w:val="en-GB"/>
        </w:rPr>
      </w:pPr>
      <w:r w:rsidRPr="00C259F8">
        <w:rPr>
          <w:rFonts w:ascii="Times New Roman" w:hAnsi="Times New Roman" w:cs="Times New Roman"/>
          <w:b/>
          <w:bCs/>
          <w:i/>
          <w:iCs/>
          <w:sz w:val="24"/>
          <w:szCs w:val="24"/>
          <w:lang w:val="en-GB"/>
        </w:rPr>
        <w:lastRenderedPageBreak/>
        <w:t>Introduction</w:t>
      </w:r>
    </w:p>
    <w:p w14:paraId="6943E942" w14:textId="42940220" w:rsidR="00B466F4" w:rsidRPr="00777CD7" w:rsidRDefault="00214D48" w:rsidP="0081355F">
      <w:pPr>
        <w:spacing w:line="360" w:lineRule="auto"/>
        <w:jc w:val="both"/>
        <w:rPr>
          <w:rFonts w:ascii="Times New Roman" w:hAnsi="Times New Roman" w:cs="Times New Roman"/>
          <w:sz w:val="24"/>
          <w:szCs w:val="24"/>
          <w:lang w:val="en-GB"/>
        </w:rPr>
      </w:pPr>
      <w:r w:rsidRPr="00777CD7">
        <w:rPr>
          <w:rFonts w:ascii="Times New Roman" w:hAnsi="Times New Roman" w:cs="Times New Roman"/>
          <w:sz w:val="24"/>
          <w:szCs w:val="24"/>
          <w:lang w:val="en-GB"/>
        </w:rPr>
        <w:t xml:space="preserve">Thomas Hobbes is the first to provide the image of the </w:t>
      </w:r>
      <w:r w:rsidR="00A12422">
        <w:rPr>
          <w:rFonts w:ascii="Times New Roman" w:hAnsi="Times New Roman" w:cs="Times New Roman"/>
          <w:sz w:val="24"/>
          <w:szCs w:val="24"/>
          <w:lang w:val="en-GB"/>
        </w:rPr>
        <w:t>S</w:t>
      </w:r>
      <w:r w:rsidRPr="00777CD7">
        <w:rPr>
          <w:rFonts w:ascii="Times New Roman" w:hAnsi="Times New Roman" w:cs="Times New Roman"/>
          <w:sz w:val="24"/>
          <w:szCs w:val="24"/>
          <w:lang w:val="en-GB"/>
        </w:rPr>
        <w:t xml:space="preserve">tate as something artificial rather than natural, a mechanism or a machine that operates through gears (Hobbes, 1991). These working components are the ones that make up the Public Administration (PA). With the birth of the Welfare State, the question of how much control people elected by citizens should </w:t>
      </w:r>
      <w:proofErr w:type="gramStart"/>
      <w:r w:rsidRPr="00777CD7">
        <w:rPr>
          <w:rFonts w:ascii="Times New Roman" w:hAnsi="Times New Roman" w:cs="Times New Roman"/>
          <w:sz w:val="24"/>
          <w:szCs w:val="24"/>
          <w:lang w:val="en-GB"/>
        </w:rPr>
        <w:t>actually exercise</w:t>
      </w:r>
      <w:proofErr w:type="gramEnd"/>
      <w:r w:rsidRPr="00777CD7">
        <w:rPr>
          <w:rFonts w:ascii="Times New Roman" w:hAnsi="Times New Roman" w:cs="Times New Roman"/>
          <w:sz w:val="24"/>
          <w:szCs w:val="24"/>
          <w:lang w:val="en-GB"/>
        </w:rPr>
        <w:t xml:space="preserve"> over PA has become a topic of relevance, since most public policy depends on and is managed by bureaucrats and not by citizens' elected representatives. This peculiar feature of our political systems is well understood and yet often forgotten. It is therefore necessary to begin a reflection that can give relevance to the normative dimension of executive power.</w:t>
      </w:r>
      <w:r w:rsidR="0081355F">
        <w:rPr>
          <w:rFonts w:ascii="Times New Roman" w:hAnsi="Times New Roman" w:cs="Times New Roman"/>
          <w:sz w:val="24"/>
          <w:szCs w:val="24"/>
          <w:lang w:val="en-GB"/>
        </w:rPr>
        <w:t xml:space="preserve"> </w:t>
      </w:r>
      <w:r w:rsidR="00B466F4" w:rsidRPr="00777CD7">
        <w:rPr>
          <w:rFonts w:ascii="Times New Roman" w:hAnsi="Times New Roman" w:cs="Times New Roman"/>
          <w:sz w:val="24"/>
          <w:szCs w:val="24"/>
          <w:lang w:val="en-GB"/>
        </w:rPr>
        <w:t xml:space="preserve">A democratic society (from a political theory perspective) is self-governing in the sense that people, through their directly elected representatives, exercise sovereignty and decision-making authority. </w:t>
      </w:r>
      <w:r w:rsidR="00611A3C">
        <w:rPr>
          <w:rFonts w:ascii="Times New Roman" w:hAnsi="Times New Roman" w:cs="Times New Roman"/>
          <w:sz w:val="24"/>
          <w:szCs w:val="24"/>
          <w:lang w:val="en-GB"/>
        </w:rPr>
        <w:t>Democratic</w:t>
      </w:r>
      <w:r w:rsidR="00B466F4" w:rsidRPr="00777CD7">
        <w:rPr>
          <w:rFonts w:ascii="Times New Roman" w:hAnsi="Times New Roman" w:cs="Times New Roman"/>
          <w:sz w:val="24"/>
          <w:szCs w:val="24"/>
          <w:lang w:val="en-GB"/>
        </w:rPr>
        <w:t xml:space="preserve"> theory thus holds that elected officials have the power and responsibility to decide all </w:t>
      </w:r>
      <w:r w:rsidR="00611A3C">
        <w:rPr>
          <w:rFonts w:ascii="Times New Roman" w:hAnsi="Times New Roman" w:cs="Times New Roman"/>
          <w:sz w:val="24"/>
          <w:szCs w:val="24"/>
          <w:lang w:val="en-GB"/>
        </w:rPr>
        <w:t xml:space="preserve">significant </w:t>
      </w:r>
      <w:r w:rsidR="00B466F4" w:rsidRPr="00777CD7">
        <w:rPr>
          <w:rFonts w:ascii="Times New Roman" w:hAnsi="Times New Roman" w:cs="Times New Roman"/>
          <w:sz w:val="24"/>
          <w:szCs w:val="24"/>
          <w:lang w:val="en-GB"/>
        </w:rPr>
        <w:t xml:space="preserve">policy matters. Unfortunately, the real world of democracy is never that simple and basic theoretical principles are often violated in practice. In fact, if one looks more closely at the way public policies are developed, these </w:t>
      </w:r>
      <w:r w:rsidR="00524B1A">
        <w:rPr>
          <w:rFonts w:ascii="Times New Roman" w:hAnsi="Times New Roman" w:cs="Times New Roman"/>
          <w:sz w:val="24"/>
          <w:szCs w:val="24"/>
          <w:lang w:val="en-GB"/>
        </w:rPr>
        <w:t>features</w:t>
      </w:r>
      <w:r w:rsidR="00524B1A" w:rsidRPr="00777CD7">
        <w:rPr>
          <w:rFonts w:ascii="Times New Roman" w:hAnsi="Times New Roman" w:cs="Times New Roman"/>
          <w:sz w:val="24"/>
          <w:szCs w:val="24"/>
          <w:lang w:val="en-GB"/>
        </w:rPr>
        <w:t xml:space="preserve"> </w:t>
      </w:r>
      <w:r w:rsidR="00B466F4" w:rsidRPr="00777CD7">
        <w:rPr>
          <w:rFonts w:ascii="Times New Roman" w:hAnsi="Times New Roman" w:cs="Times New Roman"/>
          <w:sz w:val="24"/>
          <w:szCs w:val="24"/>
          <w:lang w:val="en-GB"/>
        </w:rPr>
        <w:t>seem to be the rule</w:t>
      </w:r>
      <w:r w:rsidR="00611A3C">
        <w:rPr>
          <w:rFonts w:ascii="Times New Roman" w:hAnsi="Times New Roman" w:cs="Times New Roman"/>
          <w:sz w:val="24"/>
          <w:szCs w:val="24"/>
          <w:lang w:val="en-GB"/>
        </w:rPr>
        <w:t xml:space="preserve"> rather than the</w:t>
      </w:r>
      <w:r w:rsidR="00B466F4" w:rsidRPr="00777CD7">
        <w:rPr>
          <w:rFonts w:ascii="Times New Roman" w:hAnsi="Times New Roman" w:cs="Times New Roman"/>
          <w:sz w:val="24"/>
          <w:szCs w:val="24"/>
          <w:lang w:val="en-GB"/>
        </w:rPr>
        <w:t xml:space="preserve"> exception.</w:t>
      </w:r>
      <w:r w:rsidR="00524B1A">
        <w:rPr>
          <w:rFonts w:ascii="Times New Roman" w:hAnsi="Times New Roman" w:cs="Times New Roman"/>
          <w:sz w:val="24"/>
          <w:szCs w:val="24"/>
          <w:lang w:val="en-GB"/>
        </w:rPr>
        <w:t xml:space="preserve"> </w:t>
      </w:r>
      <w:r w:rsidR="00524B1A" w:rsidRPr="002D14C3">
        <w:rPr>
          <w:rFonts w:ascii="Times New Roman" w:hAnsi="Times New Roman" w:cs="Times New Roman"/>
          <w:sz w:val="24"/>
          <w:szCs w:val="24"/>
          <w:lang w:val="en-GB"/>
        </w:rPr>
        <w:t xml:space="preserve">The notion of a good public policy is independent of the government of the day. Indeed, certainly a system in which experts can directly impose their preferred policies without the need to negotiate with the public's perspectives and interests is undesirable. The problem is that our current theories of democracy are </w:t>
      </w:r>
      <w:r w:rsidR="00C8227A" w:rsidRPr="002D14C3">
        <w:rPr>
          <w:rFonts w:ascii="Times New Roman" w:hAnsi="Times New Roman" w:cs="Times New Roman"/>
          <w:sz w:val="24"/>
          <w:szCs w:val="24"/>
          <w:lang w:val="en-GB"/>
        </w:rPr>
        <w:t>inadequate</w:t>
      </w:r>
      <w:r w:rsidR="00524B1A" w:rsidRPr="002D14C3">
        <w:rPr>
          <w:rFonts w:ascii="Times New Roman" w:hAnsi="Times New Roman" w:cs="Times New Roman"/>
          <w:sz w:val="24"/>
          <w:szCs w:val="24"/>
          <w:lang w:val="en-GB"/>
        </w:rPr>
        <w:t xml:space="preserve"> to deal with this reality. According to the widely held view, politicians should channel the "general will", turning it into policy ideas, legislating, and then entrusting the civil service with the implementation of regulations. This is probably a fair characterization of how the system works for a handful of major policy initiatives, on which politicians actively campaign and which are often adopted for strategic or ideological reasons. But when it comes to day-to-day policy changes, most initiatives go in the opposite direction, from the executive to the legislative. In this regard, Brian Cubbon (1993) argues that policy making is not a satisfactory term to describe the functions and roles of ministers in day-to-day activities. Ministers' actions and contributions are not as coherent and rational as it might seem because they think in terms of ideas and biases rather than policies. If we take this statement as an accurate reflection of a situation that often occurs in democratic </w:t>
      </w:r>
      <w:r w:rsidR="00A12422">
        <w:rPr>
          <w:rFonts w:ascii="Times New Roman" w:hAnsi="Times New Roman" w:cs="Times New Roman"/>
          <w:sz w:val="24"/>
          <w:szCs w:val="24"/>
          <w:lang w:val="en-GB"/>
        </w:rPr>
        <w:t>S</w:t>
      </w:r>
      <w:r w:rsidR="00524B1A" w:rsidRPr="002D14C3">
        <w:rPr>
          <w:rFonts w:ascii="Times New Roman" w:hAnsi="Times New Roman" w:cs="Times New Roman"/>
          <w:sz w:val="24"/>
          <w:szCs w:val="24"/>
          <w:lang w:val="en-GB"/>
        </w:rPr>
        <w:t xml:space="preserve">tates, it can be inferred that unelected officials possess substantial power. Cubbon asserts that public officials are the real holders of the exercise of power within a democratic system. The question then becomes how public officials should be guided in their reasoning when thinking about how to exercise </w:t>
      </w:r>
      <w:r w:rsidR="00A12422">
        <w:rPr>
          <w:rFonts w:ascii="Times New Roman" w:hAnsi="Times New Roman" w:cs="Times New Roman"/>
          <w:sz w:val="24"/>
          <w:szCs w:val="24"/>
          <w:lang w:val="en-GB"/>
        </w:rPr>
        <w:t>S</w:t>
      </w:r>
      <w:r w:rsidR="00524B1A" w:rsidRPr="002D14C3">
        <w:rPr>
          <w:rFonts w:ascii="Times New Roman" w:hAnsi="Times New Roman" w:cs="Times New Roman"/>
          <w:sz w:val="24"/>
          <w:szCs w:val="24"/>
          <w:lang w:val="en-GB"/>
        </w:rPr>
        <w:t xml:space="preserve">tate power. Modern democracies are not regimes of unlimited popular sovereignty. They are usually described as liberal-democratic </w:t>
      </w:r>
      <w:r w:rsidR="00C8227A">
        <w:rPr>
          <w:rFonts w:ascii="Times New Roman" w:hAnsi="Times New Roman" w:cs="Times New Roman"/>
          <w:sz w:val="24"/>
          <w:szCs w:val="24"/>
          <w:lang w:val="en-GB"/>
        </w:rPr>
        <w:t>S</w:t>
      </w:r>
      <w:r w:rsidR="00524B1A" w:rsidRPr="002D14C3">
        <w:rPr>
          <w:rFonts w:ascii="Times New Roman" w:hAnsi="Times New Roman" w:cs="Times New Roman"/>
          <w:sz w:val="24"/>
          <w:szCs w:val="24"/>
          <w:lang w:val="en-GB"/>
        </w:rPr>
        <w:t xml:space="preserve">tates, reflecting the fact that the power of the "democratic" side is tempered by a set of constraints reflecting the "liberal" side. It follows that the role of the civil servant is justified in maintaining adherence to the basic </w:t>
      </w:r>
      <w:r w:rsidR="00524B1A" w:rsidRPr="002D14C3">
        <w:rPr>
          <w:rFonts w:ascii="Times New Roman" w:hAnsi="Times New Roman" w:cs="Times New Roman"/>
          <w:sz w:val="24"/>
          <w:szCs w:val="24"/>
          <w:lang w:val="en-GB"/>
        </w:rPr>
        <w:lastRenderedPageBreak/>
        <w:t xml:space="preserve">normative principles that define a liberal political order. This is consistent with the institution of civil service neutrality because </w:t>
      </w:r>
      <w:r w:rsidR="00787A21" w:rsidRPr="002D14C3">
        <w:rPr>
          <w:rFonts w:ascii="Times New Roman" w:hAnsi="Times New Roman" w:cs="Times New Roman"/>
          <w:sz w:val="24"/>
          <w:szCs w:val="24"/>
          <w:lang w:val="en-GB"/>
        </w:rPr>
        <w:t xml:space="preserve">there </w:t>
      </w:r>
      <w:r w:rsidR="002D14C3" w:rsidRPr="002D14C3">
        <w:rPr>
          <w:rFonts w:ascii="Times New Roman" w:hAnsi="Times New Roman" w:cs="Times New Roman"/>
          <w:sz w:val="24"/>
          <w:szCs w:val="24"/>
          <w:lang w:val="en-GB"/>
        </w:rPr>
        <w:t>are some</w:t>
      </w:r>
      <w:r w:rsidR="00787A21" w:rsidRPr="002D14C3">
        <w:rPr>
          <w:rFonts w:ascii="Times New Roman" w:hAnsi="Times New Roman" w:cs="Times New Roman"/>
          <w:sz w:val="24"/>
          <w:szCs w:val="24"/>
          <w:lang w:val="en-GB"/>
        </w:rPr>
        <w:t xml:space="preserve"> </w:t>
      </w:r>
      <w:r w:rsidR="00524B1A" w:rsidRPr="002D14C3">
        <w:rPr>
          <w:rFonts w:ascii="Times New Roman" w:hAnsi="Times New Roman" w:cs="Times New Roman"/>
          <w:sz w:val="24"/>
          <w:szCs w:val="24"/>
          <w:lang w:val="en-GB"/>
        </w:rPr>
        <w:t xml:space="preserve">basic liberal principles </w:t>
      </w:r>
      <w:r w:rsidR="00787A21" w:rsidRPr="002D14C3">
        <w:rPr>
          <w:rFonts w:ascii="Times New Roman" w:hAnsi="Times New Roman" w:cs="Times New Roman"/>
          <w:sz w:val="24"/>
          <w:szCs w:val="24"/>
          <w:lang w:val="en-GB"/>
        </w:rPr>
        <w:t>that are</w:t>
      </w:r>
      <w:r w:rsidR="002D14C3">
        <w:rPr>
          <w:rFonts w:ascii="Times New Roman" w:hAnsi="Times New Roman" w:cs="Times New Roman"/>
          <w:sz w:val="24"/>
          <w:szCs w:val="24"/>
          <w:lang w:val="en-GB"/>
        </w:rPr>
        <w:t xml:space="preserve"> </w:t>
      </w:r>
      <w:r w:rsidR="00524B1A" w:rsidRPr="002D14C3">
        <w:rPr>
          <w:rFonts w:ascii="Times New Roman" w:hAnsi="Times New Roman" w:cs="Times New Roman"/>
          <w:sz w:val="24"/>
          <w:szCs w:val="24"/>
          <w:lang w:val="en-GB"/>
        </w:rPr>
        <w:t>outside the scope of legitimate political contestation. Thus, while the civil service must be deferential to the legislature, it is also justified in maintaining an independent adherence to basic liberal principles and in promoting policies derived from those principles</w:t>
      </w:r>
      <w:r w:rsidR="00C8227A" w:rsidRPr="002D14C3">
        <w:rPr>
          <w:rFonts w:ascii="Times New Roman" w:hAnsi="Times New Roman" w:cs="Times New Roman"/>
          <w:sz w:val="24"/>
          <w:szCs w:val="24"/>
          <w:lang w:val="en-GB"/>
        </w:rPr>
        <w:t>.</w:t>
      </w:r>
      <w:r w:rsidR="00C8227A" w:rsidRPr="00777CD7">
        <w:rPr>
          <w:rFonts w:ascii="Times New Roman" w:hAnsi="Times New Roman" w:cs="Times New Roman"/>
          <w:sz w:val="24"/>
          <w:szCs w:val="24"/>
          <w:lang w:val="en-GB"/>
        </w:rPr>
        <w:t xml:space="preserve"> </w:t>
      </w:r>
      <w:r w:rsidR="00B466F4" w:rsidRPr="00777CD7">
        <w:rPr>
          <w:rFonts w:ascii="Times New Roman" w:hAnsi="Times New Roman" w:cs="Times New Roman"/>
          <w:sz w:val="24"/>
          <w:szCs w:val="24"/>
          <w:lang w:val="en-GB"/>
        </w:rPr>
        <w:t>It is therefore essential that public employees possess a certain degree of autonomy in their functions</w:t>
      </w:r>
      <w:r w:rsidR="00787A21">
        <w:rPr>
          <w:rFonts w:ascii="Times New Roman" w:hAnsi="Times New Roman" w:cs="Times New Roman"/>
          <w:sz w:val="24"/>
          <w:szCs w:val="24"/>
          <w:lang w:val="en-GB"/>
        </w:rPr>
        <w:t xml:space="preserve"> </w:t>
      </w:r>
      <w:proofErr w:type="gramStart"/>
      <w:r w:rsidR="00A138FC">
        <w:rPr>
          <w:rFonts w:ascii="Times New Roman" w:hAnsi="Times New Roman" w:cs="Times New Roman"/>
          <w:sz w:val="24"/>
          <w:szCs w:val="24"/>
          <w:lang w:val="en-GB"/>
        </w:rPr>
        <w:t>in order</w:t>
      </w:r>
      <w:r w:rsidR="00787A21">
        <w:rPr>
          <w:rFonts w:ascii="Times New Roman" w:hAnsi="Times New Roman" w:cs="Times New Roman"/>
          <w:sz w:val="24"/>
          <w:szCs w:val="24"/>
          <w:lang w:val="en-GB"/>
        </w:rPr>
        <w:t xml:space="preserve"> to</w:t>
      </w:r>
      <w:proofErr w:type="gramEnd"/>
      <w:r w:rsidR="00787A21">
        <w:rPr>
          <w:rFonts w:ascii="Times New Roman" w:hAnsi="Times New Roman" w:cs="Times New Roman"/>
          <w:sz w:val="24"/>
          <w:szCs w:val="24"/>
          <w:lang w:val="en-GB"/>
        </w:rPr>
        <w:t xml:space="preserve"> guarantee a better functioning of the </w:t>
      </w:r>
      <w:r w:rsidR="00C8227A">
        <w:rPr>
          <w:rFonts w:ascii="Times New Roman" w:hAnsi="Times New Roman" w:cs="Times New Roman"/>
          <w:sz w:val="24"/>
          <w:szCs w:val="24"/>
          <w:lang w:val="en-GB"/>
        </w:rPr>
        <w:t>decision-making</w:t>
      </w:r>
      <w:r w:rsidR="00787A21">
        <w:rPr>
          <w:rFonts w:ascii="Times New Roman" w:hAnsi="Times New Roman" w:cs="Times New Roman"/>
          <w:sz w:val="24"/>
          <w:szCs w:val="24"/>
          <w:lang w:val="en-GB"/>
        </w:rPr>
        <w:t xml:space="preserve"> process</w:t>
      </w:r>
      <w:r w:rsidR="00B466F4" w:rsidRPr="00777CD7">
        <w:rPr>
          <w:rFonts w:ascii="Times New Roman" w:hAnsi="Times New Roman" w:cs="Times New Roman"/>
          <w:sz w:val="24"/>
          <w:szCs w:val="24"/>
          <w:lang w:val="en-GB"/>
        </w:rPr>
        <w:t xml:space="preserve">. </w:t>
      </w:r>
    </w:p>
    <w:p w14:paraId="717FECA2" w14:textId="056CC7A5" w:rsidR="005765FD" w:rsidRPr="0081355F" w:rsidRDefault="0081355F" w:rsidP="0081355F">
      <w:pPr>
        <w:spacing w:line="360" w:lineRule="auto"/>
        <w:jc w:val="both"/>
        <w:rPr>
          <w:rFonts w:ascii="Times New Roman" w:hAnsi="Times New Roman" w:cs="Times New Roman"/>
          <w:b/>
          <w:bCs/>
          <w:i/>
          <w:iCs/>
          <w:sz w:val="24"/>
          <w:szCs w:val="24"/>
          <w:lang w:val="en-GB"/>
        </w:rPr>
      </w:pPr>
      <w:r w:rsidRPr="0081355F">
        <w:rPr>
          <w:rFonts w:ascii="Times New Roman" w:hAnsi="Times New Roman" w:cs="Times New Roman"/>
          <w:b/>
          <w:bCs/>
          <w:i/>
          <w:iCs/>
          <w:sz w:val="24"/>
          <w:szCs w:val="24"/>
          <w:lang w:val="en-GB"/>
        </w:rPr>
        <w:t xml:space="preserve">Executive power: an overview </w:t>
      </w:r>
    </w:p>
    <w:p w14:paraId="7B3CEEFA" w14:textId="23C50C07" w:rsidR="00A138FC" w:rsidRPr="002D14C3" w:rsidRDefault="00A138FC" w:rsidP="002D14C3">
      <w:pPr>
        <w:spacing w:line="360" w:lineRule="auto"/>
        <w:jc w:val="both"/>
        <w:rPr>
          <w:rFonts w:ascii="Times New Roman" w:hAnsi="Times New Roman" w:cs="Times New Roman"/>
          <w:sz w:val="24"/>
          <w:szCs w:val="24"/>
          <w:lang w:val="en-GB"/>
        </w:rPr>
      </w:pPr>
      <w:r w:rsidRPr="002D14C3">
        <w:rPr>
          <w:rFonts w:ascii="Times New Roman" w:hAnsi="Times New Roman" w:cs="Times New Roman"/>
          <w:sz w:val="24"/>
          <w:szCs w:val="24"/>
          <w:lang w:val="en-GB"/>
        </w:rPr>
        <w:t xml:space="preserve">The classic liberal division of </w:t>
      </w:r>
      <w:r w:rsidR="00A12422">
        <w:rPr>
          <w:rFonts w:ascii="Times New Roman" w:hAnsi="Times New Roman" w:cs="Times New Roman"/>
          <w:sz w:val="24"/>
          <w:szCs w:val="24"/>
          <w:lang w:val="en-GB"/>
        </w:rPr>
        <w:t>S</w:t>
      </w:r>
      <w:r w:rsidRPr="002D14C3">
        <w:rPr>
          <w:rFonts w:ascii="Times New Roman" w:hAnsi="Times New Roman" w:cs="Times New Roman"/>
          <w:sz w:val="24"/>
          <w:szCs w:val="24"/>
          <w:lang w:val="en-GB"/>
        </w:rPr>
        <w:t xml:space="preserve">tate powers is divided into three branches: legislative, </w:t>
      </w:r>
      <w:proofErr w:type="gramStart"/>
      <w:r w:rsidRPr="002D14C3">
        <w:rPr>
          <w:rFonts w:ascii="Times New Roman" w:hAnsi="Times New Roman" w:cs="Times New Roman"/>
          <w:sz w:val="24"/>
          <w:szCs w:val="24"/>
          <w:lang w:val="en-GB"/>
        </w:rPr>
        <w:t>executive</w:t>
      </w:r>
      <w:proofErr w:type="gramEnd"/>
      <w:r w:rsidRPr="002D14C3">
        <w:rPr>
          <w:rFonts w:ascii="Times New Roman" w:hAnsi="Times New Roman" w:cs="Times New Roman"/>
          <w:sz w:val="24"/>
          <w:szCs w:val="24"/>
          <w:lang w:val="en-GB"/>
        </w:rPr>
        <w:t xml:space="preserve"> and judicial. </w:t>
      </w:r>
      <w:r w:rsidRPr="002D14C3">
        <w:rPr>
          <w:rFonts w:ascii="Times New Roman" w:hAnsi="Times New Roman" w:cs="Times New Roman"/>
          <w:i/>
          <w:iCs/>
          <w:sz w:val="24"/>
          <w:szCs w:val="24"/>
          <w:lang w:val="en-GB"/>
        </w:rPr>
        <w:t>‘According to the ideal-typical formulation, the task of the legislature is to promulgate general rules; the role of the judiciary is to interpret and apply them; and the job of the executive is to enforce them’</w:t>
      </w:r>
      <w:r w:rsidRPr="002D14C3">
        <w:rPr>
          <w:rFonts w:ascii="Times New Roman" w:hAnsi="Times New Roman" w:cs="Times New Roman"/>
          <w:sz w:val="24"/>
          <w:szCs w:val="24"/>
          <w:lang w:val="en-GB"/>
        </w:rPr>
        <w:t xml:space="preserve"> (Heath, 2020: 19). If one adopts the Weberian view of the </w:t>
      </w:r>
      <w:r w:rsidR="00A12422">
        <w:rPr>
          <w:rFonts w:ascii="Times New Roman" w:hAnsi="Times New Roman" w:cs="Times New Roman"/>
          <w:sz w:val="24"/>
          <w:szCs w:val="24"/>
          <w:lang w:val="en-GB"/>
        </w:rPr>
        <w:t>S</w:t>
      </w:r>
      <w:r w:rsidRPr="002D14C3">
        <w:rPr>
          <w:rFonts w:ascii="Times New Roman" w:hAnsi="Times New Roman" w:cs="Times New Roman"/>
          <w:sz w:val="24"/>
          <w:szCs w:val="24"/>
          <w:lang w:val="en-GB"/>
        </w:rPr>
        <w:t xml:space="preserve">tate as the institution that exercises a monopoly on the legitimate use of force in a territory, then the actual use of force is strictly the prerogative of the executive (the other two branches merely specify the conditions that make one or the other exercise of force legitimate). Thus, under conditions of a liberal division of powers, the coercive power is in every case exercised by the executive. It is not just that the police, prison system and army all belong to the executive branch; the point is that </w:t>
      </w:r>
      <w:r w:rsidR="00C8227A">
        <w:rPr>
          <w:rFonts w:ascii="Times New Roman" w:hAnsi="Times New Roman" w:cs="Times New Roman"/>
          <w:sz w:val="24"/>
          <w:szCs w:val="24"/>
          <w:lang w:val="en-GB"/>
        </w:rPr>
        <w:t>the</w:t>
      </w:r>
      <w:r w:rsidRPr="002D14C3">
        <w:rPr>
          <w:rFonts w:ascii="Times New Roman" w:hAnsi="Times New Roman" w:cs="Times New Roman"/>
          <w:sz w:val="24"/>
          <w:szCs w:val="24"/>
          <w:lang w:val="en-GB"/>
        </w:rPr>
        <w:t xml:space="preserve"> </w:t>
      </w:r>
      <w:r w:rsidR="00A12422">
        <w:rPr>
          <w:rFonts w:ascii="Times New Roman" w:hAnsi="Times New Roman" w:cs="Times New Roman"/>
          <w:sz w:val="24"/>
          <w:szCs w:val="24"/>
          <w:lang w:val="en-GB"/>
        </w:rPr>
        <w:t>S</w:t>
      </w:r>
      <w:r w:rsidRPr="002D14C3">
        <w:rPr>
          <w:rFonts w:ascii="Times New Roman" w:hAnsi="Times New Roman" w:cs="Times New Roman"/>
          <w:sz w:val="24"/>
          <w:szCs w:val="24"/>
          <w:lang w:val="en-GB"/>
        </w:rPr>
        <w:t xml:space="preserve">tate employees are part of the executive branch. Since it is clear, then, that the </w:t>
      </w:r>
      <w:r w:rsidR="00A12422">
        <w:rPr>
          <w:rFonts w:ascii="Times New Roman" w:hAnsi="Times New Roman" w:cs="Times New Roman"/>
          <w:sz w:val="24"/>
          <w:szCs w:val="24"/>
          <w:lang w:val="en-GB"/>
        </w:rPr>
        <w:t>S</w:t>
      </w:r>
      <w:r w:rsidRPr="002D14C3">
        <w:rPr>
          <w:rFonts w:ascii="Times New Roman" w:hAnsi="Times New Roman" w:cs="Times New Roman"/>
          <w:sz w:val="24"/>
          <w:szCs w:val="24"/>
          <w:lang w:val="en-GB"/>
        </w:rPr>
        <w:t xml:space="preserve">tate consists primarily of the executive, it is surprising how little theorized this branch of government has been. </w:t>
      </w:r>
    </w:p>
    <w:p w14:paraId="10A97284" w14:textId="4D51EEAA" w:rsidR="00192C17" w:rsidRPr="002D14C3" w:rsidRDefault="005765FD" w:rsidP="0081355F">
      <w:pPr>
        <w:spacing w:line="360" w:lineRule="auto"/>
        <w:jc w:val="both"/>
        <w:rPr>
          <w:rFonts w:ascii="Times New Roman" w:hAnsi="Times New Roman" w:cs="Times New Roman"/>
          <w:color w:val="404040"/>
          <w:sz w:val="24"/>
          <w:szCs w:val="24"/>
          <w:shd w:val="clear" w:color="auto" w:fill="FFFFFF"/>
          <w:lang w:val="en-GB"/>
        </w:rPr>
      </w:pPr>
      <w:r w:rsidRPr="00777CD7">
        <w:rPr>
          <w:rFonts w:ascii="Times New Roman" w:hAnsi="Times New Roman" w:cs="Times New Roman"/>
          <w:sz w:val="24"/>
          <w:szCs w:val="24"/>
          <w:lang w:val="en-GB"/>
        </w:rPr>
        <w:t xml:space="preserve">Executive power </w:t>
      </w:r>
      <w:r w:rsidR="002367EB" w:rsidRPr="00777CD7">
        <w:rPr>
          <w:rFonts w:ascii="Times New Roman" w:hAnsi="Times New Roman" w:cs="Times New Roman"/>
          <w:sz w:val="24"/>
          <w:szCs w:val="24"/>
          <w:lang w:val="en-GB"/>
        </w:rPr>
        <w:t xml:space="preserve">can be seen </w:t>
      </w:r>
      <w:r w:rsidRPr="00777CD7">
        <w:rPr>
          <w:rFonts w:ascii="Times New Roman" w:hAnsi="Times New Roman" w:cs="Times New Roman"/>
          <w:sz w:val="24"/>
          <w:szCs w:val="24"/>
          <w:lang w:val="en-GB"/>
        </w:rPr>
        <w:t>as an independent source of political authority. (</w:t>
      </w:r>
      <w:proofErr w:type="spellStart"/>
      <w:r w:rsidRPr="00777CD7">
        <w:rPr>
          <w:rFonts w:ascii="Times New Roman" w:hAnsi="Times New Roman" w:cs="Times New Roman"/>
          <w:sz w:val="24"/>
          <w:szCs w:val="24"/>
          <w:lang w:val="en-GB"/>
        </w:rPr>
        <w:t>Rosanvallon</w:t>
      </w:r>
      <w:proofErr w:type="spellEnd"/>
      <w:r w:rsidRPr="00777CD7">
        <w:rPr>
          <w:rFonts w:ascii="Times New Roman" w:hAnsi="Times New Roman" w:cs="Times New Roman"/>
          <w:sz w:val="24"/>
          <w:szCs w:val="24"/>
          <w:lang w:val="en-GB"/>
        </w:rPr>
        <w:t xml:space="preserve">, 2008; </w:t>
      </w:r>
      <w:proofErr w:type="spellStart"/>
      <w:r w:rsidRPr="00777CD7">
        <w:rPr>
          <w:rFonts w:ascii="Times New Roman" w:hAnsi="Times New Roman" w:cs="Times New Roman"/>
          <w:sz w:val="24"/>
          <w:szCs w:val="24"/>
          <w:lang w:val="en-GB"/>
        </w:rPr>
        <w:t>Rosanvallon</w:t>
      </w:r>
      <w:proofErr w:type="spellEnd"/>
      <w:r w:rsidRPr="00777CD7">
        <w:rPr>
          <w:rFonts w:ascii="Times New Roman" w:hAnsi="Times New Roman" w:cs="Times New Roman"/>
          <w:sz w:val="24"/>
          <w:szCs w:val="24"/>
          <w:lang w:val="en-GB"/>
        </w:rPr>
        <w:t xml:space="preserve">, 2011). </w:t>
      </w:r>
      <w:r w:rsidR="00F83DBC" w:rsidRPr="00777CD7">
        <w:rPr>
          <w:rFonts w:ascii="Times New Roman" w:hAnsi="Times New Roman" w:cs="Times New Roman"/>
          <w:sz w:val="24"/>
          <w:szCs w:val="24"/>
          <w:lang w:val="en-GB"/>
        </w:rPr>
        <w:t xml:space="preserve">The establishment of permanent civil service clearly implies a </w:t>
      </w:r>
      <w:r w:rsidR="00F83DBC" w:rsidRPr="00C8227A">
        <w:rPr>
          <w:rFonts w:ascii="Times New Roman" w:hAnsi="Times New Roman" w:cs="Times New Roman"/>
          <w:i/>
          <w:iCs/>
          <w:sz w:val="24"/>
          <w:szCs w:val="24"/>
          <w:lang w:val="en-GB"/>
        </w:rPr>
        <w:t>quid quo pro</w:t>
      </w:r>
      <w:r w:rsidR="00F83DBC" w:rsidRPr="00777CD7">
        <w:rPr>
          <w:rFonts w:ascii="Times New Roman" w:hAnsi="Times New Roman" w:cs="Times New Roman"/>
          <w:sz w:val="24"/>
          <w:szCs w:val="24"/>
          <w:lang w:val="en-GB"/>
        </w:rPr>
        <w:t xml:space="preserve">: politicians gain the benefit of having stable, </w:t>
      </w:r>
      <w:proofErr w:type="gramStart"/>
      <w:r w:rsidR="002367EB" w:rsidRPr="00777CD7">
        <w:rPr>
          <w:rFonts w:ascii="Times New Roman" w:hAnsi="Times New Roman" w:cs="Times New Roman"/>
          <w:sz w:val="24"/>
          <w:szCs w:val="24"/>
          <w:lang w:val="en-GB"/>
        </w:rPr>
        <w:t>competent</w:t>
      </w:r>
      <w:proofErr w:type="gramEnd"/>
      <w:r w:rsidR="002367EB" w:rsidRPr="00777CD7">
        <w:rPr>
          <w:rFonts w:ascii="Times New Roman" w:hAnsi="Times New Roman" w:cs="Times New Roman"/>
          <w:sz w:val="24"/>
          <w:szCs w:val="24"/>
          <w:lang w:val="en-GB"/>
        </w:rPr>
        <w:t xml:space="preserve"> </w:t>
      </w:r>
      <w:r w:rsidR="00F83DBC" w:rsidRPr="00777CD7">
        <w:rPr>
          <w:rFonts w:ascii="Times New Roman" w:hAnsi="Times New Roman" w:cs="Times New Roman"/>
          <w:sz w:val="24"/>
          <w:szCs w:val="24"/>
          <w:lang w:val="en-GB"/>
        </w:rPr>
        <w:t xml:space="preserve">and trained administrators, but this is inevitably accompanied by a reduction in their power. There is a tendency in the literature to treat this as </w:t>
      </w:r>
      <w:r w:rsidR="00C8227A">
        <w:rPr>
          <w:rFonts w:ascii="Times New Roman" w:hAnsi="Times New Roman" w:cs="Times New Roman"/>
          <w:sz w:val="24"/>
          <w:szCs w:val="24"/>
          <w:lang w:val="en-GB"/>
        </w:rPr>
        <w:t>a</w:t>
      </w:r>
      <w:r w:rsidR="00F83DBC" w:rsidRPr="00777CD7">
        <w:rPr>
          <w:rFonts w:ascii="Times New Roman" w:hAnsi="Times New Roman" w:cs="Times New Roman"/>
          <w:sz w:val="24"/>
          <w:szCs w:val="24"/>
          <w:lang w:val="en-GB"/>
        </w:rPr>
        <w:t xml:space="preserve"> </w:t>
      </w:r>
      <w:r w:rsidR="00C8227A" w:rsidRPr="00777CD7">
        <w:rPr>
          <w:rFonts w:ascii="Times New Roman" w:hAnsi="Times New Roman" w:cs="Times New Roman"/>
          <w:sz w:val="24"/>
          <w:szCs w:val="24"/>
          <w:lang w:val="en-GB"/>
        </w:rPr>
        <w:t>realist</w:t>
      </w:r>
      <w:r w:rsidR="00F83DBC" w:rsidRPr="00777CD7">
        <w:rPr>
          <w:rFonts w:ascii="Times New Roman" w:hAnsi="Times New Roman" w:cs="Times New Roman"/>
          <w:sz w:val="24"/>
          <w:szCs w:val="24"/>
          <w:lang w:val="en-GB"/>
        </w:rPr>
        <w:t xml:space="preserve"> concern, a necessary evil. Heath </w:t>
      </w:r>
      <w:r w:rsidRPr="00777CD7">
        <w:rPr>
          <w:rFonts w:ascii="Times New Roman" w:hAnsi="Times New Roman" w:cs="Times New Roman"/>
          <w:sz w:val="24"/>
          <w:szCs w:val="24"/>
          <w:lang w:val="en-GB"/>
        </w:rPr>
        <w:t xml:space="preserve">(2020) </w:t>
      </w:r>
      <w:r w:rsidR="00F83DBC" w:rsidRPr="00777CD7">
        <w:rPr>
          <w:rFonts w:ascii="Times New Roman" w:hAnsi="Times New Roman" w:cs="Times New Roman"/>
          <w:sz w:val="24"/>
          <w:szCs w:val="24"/>
          <w:lang w:val="en-GB"/>
        </w:rPr>
        <w:t>takes a more positiv</w:t>
      </w:r>
      <w:r w:rsidR="00611A3C">
        <w:rPr>
          <w:rFonts w:ascii="Times New Roman" w:hAnsi="Times New Roman" w:cs="Times New Roman"/>
          <w:sz w:val="24"/>
          <w:szCs w:val="24"/>
          <w:lang w:val="en-GB"/>
        </w:rPr>
        <w:t>e stance</w:t>
      </w:r>
      <w:r w:rsidR="00F83DBC" w:rsidRPr="00777CD7">
        <w:rPr>
          <w:rFonts w:ascii="Times New Roman" w:hAnsi="Times New Roman" w:cs="Times New Roman"/>
          <w:sz w:val="24"/>
          <w:szCs w:val="24"/>
          <w:lang w:val="en-GB"/>
        </w:rPr>
        <w:t xml:space="preserve">. The presence of permanent officials in senior administrative roles corrects some of the major shortcomings of democratic </w:t>
      </w:r>
      <w:r w:rsidR="00654363" w:rsidRPr="00777CD7">
        <w:rPr>
          <w:rFonts w:ascii="Times New Roman" w:hAnsi="Times New Roman" w:cs="Times New Roman"/>
          <w:sz w:val="24"/>
          <w:szCs w:val="24"/>
          <w:lang w:val="en-GB"/>
        </w:rPr>
        <w:t>governance and</w:t>
      </w:r>
      <w:r w:rsidR="00F83DBC" w:rsidRPr="00777CD7">
        <w:rPr>
          <w:rFonts w:ascii="Times New Roman" w:hAnsi="Times New Roman" w:cs="Times New Roman"/>
          <w:sz w:val="24"/>
          <w:szCs w:val="24"/>
          <w:lang w:val="en-GB"/>
        </w:rPr>
        <w:t xml:space="preserve"> contributes significantly to the success and stability of liberal democratic </w:t>
      </w:r>
      <w:r w:rsidR="00A12422">
        <w:rPr>
          <w:rFonts w:ascii="Times New Roman" w:hAnsi="Times New Roman" w:cs="Times New Roman"/>
          <w:sz w:val="24"/>
          <w:szCs w:val="24"/>
          <w:lang w:val="en-GB"/>
        </w:rPr>
        <w:t>S</w:t>
      </w:r>
      <w:r w:rsidR="00F83DBC" w:rsidRPr="00777CD7">
        <w:rPr>
          <w:rFonts w:ascii="Times New Roman" w:hAnsi="Times New Roman" w:cs="Times New Roman"/>
          <w:sz w:val="24"/>
          <w:szCs w:val="24"/>
          <w:lang w:val="en-GB"/>
        </w:rPr>
        <w:t xml:space="preserve">tates. </w:t>
      </w:r>
      <w:r w:rsidR="00C8227A" w:rsidRPr="00777CD7">
        <w:rPr>
          <w:rFonts w:ascii="Times New Roman" w:hAnsi="Times New Roman" w:cs="Times New Roman"/>
          <w:sz w:val="24"/>
          <w:szCs w:val="24"/>
          <w:lang w:val="en-GB"/>
        </w:rPr>
        <w:t>It</w:t>
      </w:r>
      <w:r w:rsidR="00F83DBC" w:rsidRPr="00777CD7">
        <w:rPr>
          <w:rFonts w:ascii="Times New Roman" w:hAnsi="Times New Roman" w:cs="Times New Roman"/>
          <w:sz w:val="24"/>
          <w:szCs w:val="24"/>
          <w:lang w:val="en-GB"/>
        </w:rPr>
        <w:t xml:space="preserve"> serves</w:t>
      </w:r>
      <w:r w:rsidR="00EE3A87" w:rsidRPr="00777CD7">
        <w:rPr>
          <w:rFonts w:ascii="Times New Roman" w:hAnsi="Times New Roman" w:cs="Times New Roman"/>
          <w:sz w:val="24"/>
          <w:szCs w:val="24"/>
          <w:lang w:val="en-GB"/>
        </w:rPr>
        <w:t xml:space="preserve"> also</w:t>
      </w:r>
      <w:r w:rsidR="00F83DBC" w:rsidRPr="00777CD7">
        <w:rPr>
          <w:rFonts w:ascii="Times New Roman" w:hAnsi="Times New Roman" w:cs="Times New Roman"/>
          <w:sz w:val="24"/>
          <w:szCs w:val="24"/>
          <w:lang w:val="en-GB"/>
        </w:rPr>
        <w:t xml:space="preserve"> as an important bulwark against </w:t>
      </w:r>
      <w:r w:rsidR="00EE3A87" w:rsidRPr="00777CD7">
        <w:rPr>
          <w:rFonts w:ascii="Times New Roman" w:hAnsi="Times New Roman" w:cs="Times New Roman"/>
          <w:sz w:val="24"/>
          <w:szCs w:val="24"/>
          <w:lang w:val="en-GB"/>
        </w:rPr>
        <w:t>the inconsistency of democratic-liberal values in our modern political systems</w:t>
      </w:r>
      <w:r w:rsidR="00F83DBC" w:rsidRPr="00777CD7">
        <w:rPr>
          <w:rFonts w:ascii="Times New Roman" w:hAnsi="Times New Roman" w:cs="Times New Roman"/>
          <w:sz w:val="24"/>
          <w:szCs w:val="24"/>
          <w:lang w:val="en-GB"/>
        </w:rPr>
        <w:t xml:space="preserve">, which is a major weakness of populist democracies. </w:t>
      </w:r>
      <w:r w:rsidR="00EE3A87" w:rsidRPr="00777CD7">
        <w:rPr>
          <w:rFonts w:ascii="Times New Roman" w:hAnsi="Times New Roman" w:cs="Times New Roman"/>
          <w:sz w:val="24"/>
          <w:szCs w:val="24"/>
          <w:lang w:val="en-GB"/>
        </w:rPr>
        <w:t xml:space="preserve">(Taranu, </w:t>
      </w:r>
      <w:r w:rsidR="00896171">
        <w:rPr>
          <w:rFonts w:ascii="Times New Roman" w:hAnsi="Times New Roman" w:cs="Times New Roman"/>
          <w:sz w:val="24"/>
          <w:szCs w:val="24"/>
          <w:lang w:val="en-GB"/>
        </w:rPr>
        <w:t>20</w:t>
      </w:r>
      <w:r w:rsidR="00EE3A87" w:rsidRPr="00777CD7">
        <w:rPr>
          <w:rFonts w:ascii="Times New Roman" w:hAnsi="Times New Roman" w:cs="Times New Roman"/>
          <w:sz w:val="24"/>
          <w:szCs w:val="24"/>
          <w:lang w:val="en-GB"/>
        </w:rPr>
        <w:t xml:space="preserve">12; Taranu, 2013). </w:t>
      </w:r>
      <w:r w:rsidR="00F83DBC" w:rsidRPr="00777CD7">
        <w:rPr>
          <w:rFonts w:ascii="Times New Roman" w:hAnsi="Times New Roman" w:cs="Times New Roman"/>
          <w:sz w:val="24"/>
          <w:szCs w:val="24"/>
          <w:lang w:val="en-GB"/>
        </w:rPr>
        <w:t xml:space="preserve">Administrative discretion increases the stability and predictability of the </w:t>
      </w:r>
      <w:r w:rsidR="00A12422">
        <w:rPr>
          <w:rFonts w:ascii="Times New Roman" w:hAnsi="Times New Roman" w:cs="Times New Roman"/>
          <w:sz w:val="24"/>
          <w:szCs w:val="24"/>
          <w:lang w:val="en-GB"/>
        </w:rPr>
        <w:t>S</w:t>
      </w:r>
      <w:r w:rsidR="00F83DBC" w:rsidRPr="00777CD7">
        <w:rPr>
          <w:rFonts w:ascii="Times New Roman" w:hAnsi="Times New Roman" w:cs="Times New Roman"/>
          <w:sz w:val="24"/>
          <w:szCs w:val="24"/>
          <w:lang w:val="en-GB"/>
        </w:rPr>
        <w:t xml:space="preserve">tate and enhances its capacity for long-term commitment. </w:t>
      </w:r>
      <w:r w:rsidR="000A49F5" w:rsidRPr="00777CD7">
        <w:rPr>
          <w:rFonts w:ascii="Times New Roman" w:hAnsi="Times New Roman" w:cs="Times New Roman"/>
          <w:sz w:val="24"/>
          <w:szCs w:val="24"/>
          <w:lang w:val="en-GB"/>
        </w:rPr>
        <w:t xml:space="preserve">Taking a consequentialist approach in political philosophy, it would not be difficult to justify the power and influence exercised by administrative </w:t>
      </w:r>
      <w:r w:rsidR="000A49F5" w:rsidRPr="00777CD7">
        <w:rPr>
          <w:rFonts w:ascii="Times New Roman" w:hAnsi="Times New Roman" w:cs="Times New Roman"/>
          <w:sz w:val="24"/>
          <w:szCs w:val="24"/>
          <w:lang w:val="en-GB"/>
        </w:rPr>
        <w:lastRenderedPageBreak/>
        <w:t xml:space="preserve">officials; one could simply point to the contributions of executive power to a liberal democratic </w:t>
      </w:r>
      <w:r w:rsidR="00A12422">
        <w:rPr>
          <w:rFonts w:ascii="Times New Roman" w:hAnsi="Times New Roman" w:cs="Times New Roman"/>
          <w:sz w:val="24"/>
          <w:szCs w:val="24"/>
          <w:lang w:val="en-GB"/>
        </w:rPr>
        <w:t>S</w:t>
      </w:r>
      <w:r w:rsidR="000A49F5" w:rsidRPr="00777CD7">
        <w:rPr>
          <w:rFonts w:ascii="Times New Roman" w:hAnsi="Times New Roman" w:cs="Times New Roman"/>
          <w:sz w:val="24"/>
          <w:szCs w:val="24"/>
          <w:lang w:val="en-GB"/>
        </w:rPr>
        <w:t>tate</w:t>
      </w:r>
      <w:r w:rsidR="000A49F5" w:rsidRPr="00777CD7">
        <w:rPr>
          <w:rStyle w:val="Rimandonotaapidipagina"/>
          <w:rFonts w:ascii="Times New Roman" w:hAnsi="Times New Roman" w:cs="Times New Roman"/>
          <w:sz w:val="24"/>
          <w:szCs w:val="24"/>
          <w:lang w:val="en-GB"/>
        </w:rPr>
        <w:footnoteReference w:id="1"/>
      </w:r>
      <w:r w:rsidR="000A49F5" w:rsidRPr="00777CD7">
        <w:rPr>
          <w:rFonts w:ascii="Times New Roman" w:hAnsi="Times New Roman" w:cs="Times New Roman"/>
          <w:sz w:val="24"/>
          <w:szCs w:val="24"/>
          <w:lang w:val="en-GB"/>
        </w:rPr>
        <w:t xml:space="preserve">. Most political philosophers, however, take a more principled approach to normative theory, believing that institutional arrangements (such </w:t>
      </w:r>
      <w:r w:rsidR="000A49F5" w:rsidRPr="00C8227A">
        <w:rPr>
          <w:rFonts w:ascii="Times New Roman" w:hAnsi="Times New Roman" w:cs="Times New Roman"/>
          <w:sz w:val="24"/>
          <w:szCs w:val="24"/>
          <w:lang w:val="en-GB"/>
        </w:rPr>
        <w:t xml:space="preserve">as democratic elections or judicial review based on constitutional norms) have more than instrumental value. Administrative power, on this view, could have beneficial consequences but still be illegitimate. </w:t>
      </w:r>
      <w:r w:rsidR="002D14C3" w:rsidRPr="00C8227A">
        <w:rPr>
          <w:rFonts w:ascii="Times New Roman" w:hAnsi="Times New Roman" w:cs="Times New Roman"/>
          <w:sz w:val="24"/>
          <w:szCs w:val="24"/>
          <w:lang w:val="en-GB"/>
        </w:rPr>
        <w:t>This</w:t>
      </w:r>
      <w:r w:rsidR="00A651EC" w:rsidRPr="00C8227A">
        <w:rPr>
          <w:rFonts w:ascii="Times New Roman" w:hAnsi="Times New Roman" w:cs="Times New Roman"/>
          <w:sz w:val="24"/>
          <w:szCs w:val="24"/>
          <w:lang w:val="en-GB"/>
        </w:rPr>
        <w:t xml:space="preserve"> paper argues that administrative discretion constitutes a fundamental feature of our liberal-democratic political systems for many reasons. </w:t>
      </w:r>
      <w:r w:rsidR="00C8227A" w:rsidRPr="00C8227A">
        <w:rPr>
          <w:rFonts w:ascii="Times New Roman" w:hAnsi="Times New Roman" w:cs="Times New Roman"/>
          <w:sz w:val="24"/>
          <w:szCs w:val="24"/>
          <w:lang w:val="en-GB"/>
        </w:rPr>
        <w:t>First</w:t>
      </w:r>
      <w:r w:rsidR="00A651EC" w:rsidRPr="00C8227A">
        <w:rPr>
          <w:rFonts w:ascii="Times New Roman" w:hAnsi="Times New Roman" w:cs="Times New Roman"/>
          <w:sz w:val="24"/>
          <w:szCs w:val="24"/>
          <w:lang w:val="en-GB"/>
        </w:rPr>
        <w:t xml:space="preserve">, it </w:t>
      </w:r>
      <w:r w:rsidR="00A651EC" w:rsidRPr="00C8227A">
        <w:rPr>
          <w:rFonts w:ascii="Times New Roman" w:hAnsi="Times New Roman" w:cs="Times New Roman"/>
          <w:sz w:val="24"/>
          <w:szCs w:val="24"/>
          <w:shd w:val="clear" w:color="auto" w:fill="FFFFFF"/>
          <w:lang w:val="en-GB"/>
        </w:rPr>
        <w:t xml:space="preserve">allows </w:t>
      </w:r>
      <w:r w:rsidR="00192C17" w:rsidRPr="00C8227A">
        <w:rPr>
          <w:rFonts w:ascii="Times New Roman" w:hAnsi="Times New Roman" w:cs="Times New Roman"/>
          <w:sz w:val="24"/>
          <w:szCs w:val="24"/>
          <w:shd w:val="clear" w:color="auto" w:fill="FFFFFF"/>
          <w:lang w:val="en-GB"/>
        </w:rPr>
        <w:t>civil servants</w:t>
      </w:r>
      <w:r w:rsidR="00A651EC" w:rsidRPr="00C8227A">
        <w:rPr>
          <w:rFonts w:ascii="Times New Roman" w:hAnsi="Times New Roman" w:cs="Times New Roman"/>
          <w:sz w:val="24"/>
          <w:szCs w:val="24"/>
          <w:shd w:val="clear" w:color="auto" w:fill="FFFFFF"/>
          <w:lang w:val="en-GB"/>
        </w:rPr>
        <w:t xml:space="preserve"> to make decisions and carry out activities based on their expertise and judgment, contributing to the overall quality of PA.</w:t>
      </w:r>
      <w:r w:rsidR="00192C17" w:rsidRPr="00C8227A">
        <w:rPr>
          <w:rFonts w:ascii="Times New Roman" w:hAnsi="Times New Roman" w:cs="Times New Roman"/>
          <w:sz w:val="24"/>
          <w:szCs w:val="24"/>
          <w:shd w:val="clear" w:color="auto" w:fill="FFFFFF"/>
          <w:lang w:val="en-GB"/>
        </w:rPr>
        <w:t xml:space="preserve"> Secondly, it gives value to the tradition and the </w:t>
      </w:r>
      <w:r w:rsidR="00A651EC" w:rsidRPr="00C8227A">
        <w:rPr>
          <w:rFonts w:ascii="Times New Roman" w:hAnsi="Times New Roman" w:cs="Times New Roman"/>
          <w:sz w:val="24"/>
          <w:szCs w:val="24"/>
          <w:shd w:val="clear" w:color="auto" w:fill="FFFFFF"/>
          <w:lang w:val="en-GB"/>
        </w:rPr>
        <w:t>background knowledge</w:t>
      </w:r>
      <w:r w:rsidR="00192C17" w:rsidRPr="00C8227A">
        <w:rPr>
          <w:rFonts w:ascii="Times New Roman" w:hAnsi="Times New Roman" w:cs="Times New Roman"/>
          <w:sz w:val="24"/>
          <w:szCs w:val="24"/>
          <w:shd w:val="clear" w:color="auto" w:fill="FFFFFF"/>
          <w:lang w:val="en-GB"/>
        </w:rPr>
        <w:t xml:space="preserve"> of the administrative roles/functions</w:t>
      </w:r>
      <w:r w:rsidR="00A651EC" w:rsidRPr="00C8227A">
        <w:rPr>
          <w:rFonts w:ascii="Times New Roman" w:hAnsi="Times New Roman" w:cs="Times New Roman"/>
          <w:sz w:val="24"/>
          <w:szCs w:val="24"/>
          <w:shd w:val="clear" w:color="auto" w:fill="FFFFFF"/>
          <w:lang w:val="en-GB"/>
        </w:rPr>
        <w:t xml:space="preserve">. </w:t>
      </w:r>
      <w:r w:rsidR="00192C17" w:rsidRPr="00C8227A">
        <w:rPr>
          <w:rFonts w:ascii="Times New Roman" w:hAnsi="Times New Roman" w:cs="Times New Roman"/>
          <w:sz w:val="24"/>
          <w:szCs w:val="24"/>
          <w:shd w:val="clear" w:color="auto" w:fill="FFFFFF"/>
          <w:lang w:val="en-GB"/>
        </w:rPr>
        <w:t xml:space="preserve">Thirdly, it is an </w:t>
      </w:r>
      <w:r w:rsidR="00A651EC" w:rsidRPr="00C8227A">
        <w:rPr>
          <w:rFonts w:ascii="Times New Roman" w:hAnsi="Times New Roman" w:cs="Times New Roman"/>
          <w:sz w:val="24"/>
          <w:szCs w:val="24"/>
          <w:shd w:val="clear" w:color="auto" w:fill="FFFFFF"/>
          <w:lang w:val="en-GB"/>
        </w:rPr>
        <w:t xml:space="preserve">invaluable characteristic of administrative office-holding, enabling </w:t>
      </w:r>
      <w:r w:rsidR="00192C17" w:rsidRPr="00C8227A">
        <w:rPr>
          <w:rFonts w:ascii="Times New Roman" w:hAnsi="Times New Roman" w:cs="Times New Roman"/>
          <w:sz w:val="24"/>
          <w:szCs w:val="24"/>
          <w:shd w:val="clear" w:color="auto" w:fill="FFFFFF"/>
          <w:lang w:val="en-GB"/>
        </w:rPr>
        <w:t>public officials</w:t>
      </w:r>
      <w:r w:rsidR="00A651EC" w:rsidRPr="00C8227A">
        <w:rPr>
          <w:rFonts w:ascii="Times New Roman" w:hAnsi="Times New Roman" w:cs="Times New Roman"/>
          <w:sz w:val="24"/>
          <w:szCs w:val="24"/>
          <w:shd w:val="clear" w:color="auto" w:fill="FFFFFF"/>
          <w:lang w:val="en-GB"/>
        </w:rPr>
        <w:t xml:space="preserve"> to engage in administrative statecraft and exercise prudential judgment</w:t>
      </w:r>
      <w:r w:rsidR="00192C17" w:rsidRPr="00C8227A">
        <w:rPr>
          <w:rFonts w:ascii="Times New Roman" w:hAnsi="Times New Roman" w:cs="Times New Roman"/>
          <w:sz w:val="24"/>
          <w:szCs w:val="24"/>
          <w:shd w:val="clear" w:color="auto" w:fill="FFFFFF"/>
          <w:lang w:val="en-GB"/>
        </w:rPr>
        <w:t xml:space="preserve"> (Heath, 2020; Falanga, 2018)</w:t>
      </w:r>
      <w:r w:rsidR="00C8227A">
        <w:rPr>
          <w:rFonts w:ascii="Times New Roman" w:hAnsi="Times New Roman" w:cs="Times New Roman"/>
          <w:sz w:val="24"/>
          <w:szCs w:val="24"/>
          <w:shd w:val="clear" w:color="auto" w:fill="FFFFFF"/>
          <w:lang w:val="en-GB"/>
        </w:rPr>
        <w:t>.</w:t>
      </w:r>
      <w:r w:rsidR="00192C17" w:rsidRPr="00C8227A">
        <w:rPr>
          <w:rFonts w:ascii="Times New Roman" w:hAnsi="Times New Roman" w:cs="Times New Roman"/>
          <w:sz w:val="24"/>
          <w:szCs w:val="24"/>
          <w:shd w:val="clear" w:color="auto" w:fill="FFFFFF"/>
          <w:lang w:val="en-GB"/>
        </w:rPr>
        <w:t xml:space="preserve"> </w:t>
      </w:r>
    </w:p>
    <w:p w14:paraId="364AFC27" w14:textId="6D6E789D" w:rsidR="003C521B" w:rsidRPr="00777CD7" w:rsidRDefault="00C8227A" w:rsidP="001B6969">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Most </w:t>
      </w:r>
      <w:r w:rsidR="009E0521" w:rsidRPr="00777CD7">
        <w:rPr>
          <w:rFonts w:ascii="Times New Roman" w:hAnsi="Times New Roman" w:cs="Times New Roman"/>
          <w:sz w:val="24"/>
          <w:szCs w:val="24"/>
          <w:lang w:val="en-GB"/>
        </w:rPr>
        <w:t>of th</w:t>
      </w:r>
      <w:r w:rsidR="002915E3" w:rsidRPr="00777CD7">
        <w:rPr>
          <w:rFonts w:ascii="Times New Roman" w:hAnsi="Times New Roman" w:cs="Times New Roman"/>
          <w:sz w:val="24"/>
          <w:szCs w:val="24"/>
          <w:lang w:val="en-GB"/>
        </w:rPr>
        <w:t>e</w:t>
      </w:r>
      <w:r w:rsidR="009E0521" w:rsidRPr="00777CD7">
        <w:rPr>
          <w:rFonts w:ascii="Times New Roman" w:hAnsi="Times New Roman" w:cs="Times New Roman"/>
          <w:sz w:val="24"/>
          <w:szCs w:val="24"/>
          <w:lang w:val="en-GB"/>
        </w:rPr>
        <w:t xml:space="preserve"> success </w:t>
      </w:r>
      <w:r w:rsidR="002915E3" w:rsidRPr="00777CD7">
        <w:rPr>
          <w:rFonts w:ascii="Times New Roman" w:hAnsi="Times New Roman" w:cs="Times New Roman"/>
          <w:sz w:val="24"/>
          <w:szCs w:val="24"/>
          <w:lang w:val="en-GB"/>
        </w:rPr>
        <w:t xml:space="preserve">of liberal societies </w:t>
      </w:r>
      <w:r w:rsidR="009E0521" w:rsidRPr="00777CD7">
        <w:rPr>
          <w:rFonts w:ascii="Times New Roman" w:hAnsi="Times New Roman" w:cs="Times New Roman"/>
          <w:sz w:val="24"/>
          <w:szCs w:val="24"/>
          <w:lang w:val="en-GB"/>
        </w:rPr>
        <w:t>is due to the efforts of public officials</w:t>
      </w:r>
      <w:r w:rsidR="0076668E">
        <w:rPr>
          <w:rFonts w:ascii="Times New Roman" w:hAnsi="Times New Roman" w:cs="Times New Roman"/>
          <w:sz w:val="24"/>
          <w:szCs w:val="24"/>
          <w:lang w:val="en-GB"/>
        </w:rPr>
        <w:t xml:space="preserve">. Consequently, </w:t>
      </w:r>
      <w:r w:rsidR="009E0521" w:rsidRPr="00777CD7">
        <w:rPr>
          <w:rFonts w:ascii="Times New Roman" w:hAnsi="Times New Roman" w:cs="Times New Roman"/>
          <w:sz w:val="24"/>
          <w:szCs w:val="24"/>
          <w:lang w:val="en-GB"/>
        </w:rPr>
        <w:t>administrative power is a central feature of the most successful practices</w:t>
      </w:r>
      <w:r w:rsidR="002915E3" w:rsidRPr="00777CD7">
        <w:rPr>
          <w:rFonts w:ascii="Times New Roman" w:hAnsi="Times New Roman" w:cs="Times New Roman"/>
          <w:sz w:val="24"/>
          <w:szCs w:val="24"/>
          <w:lang w:val="en-GB"/>
        </w:rPr>
        <w:t xml:space="preserve"> of our contemporary political systems</w:t>
      </w:r>
      <w:r w:rsidR="009E0521" w:rsidRPr="00777CD7">
        <w:rPr>
          <w:rFonts w:ascii="Times New Roman" w:hAnsi="Times New Roman" w:cs="Times New Roman"/>
          <w:sz w:val="24"/>
          <w:szCs w:val="24"/>
          <w:lang w:val="en-GB"/>
        </w:rPr>
        <w:t>.</w:t>
      </w:r>
      <w:r w:rsidR="001B6969">
        <w:rPr>
          <w:rFonts w:ascii="Times New Roman" w:hAnsi="Times New Roman" w:cs="Times New Roman"/>
          <w:sz w:val="24"/>
          <w:szCs w:val="24"/>
          <w:lang w:val="en-GB"/>
        </w:rPr>
        <w:t xml:space="preserve"> O</w:t>
      </w:r>
      <w:r w:rsidR="009E0521" w:rsidRPr="00777CD7">
        <w:rPr>
          <w:rFonts w:ascii="Times New Roman" w:hAnsi="Times New Roman" w:cs="Times New Roman"/>
          <w:sz w:val="24"/>
          <w:szCs w:val="24"/>
          <w:lang w:val="en-GB"/>
        </w:rPr>
        <w:t>ne of the results of having a good PA is that it often attracts more capable classes of individuals</w:t>
      </w:r>
      <w:r w:rsidR="001B6969">
        <w:rPr>
          <w:rFonts w:ascii="Times New Roman" w:hAnsi="Times New Roman" w:cs="Times New Roman"/>
          <w:sz w:val="24"/>
          <w:szCs w:val="24"/>
          <w:lang w:val="en-GB"/>
        </w:rPr>
        <w:t xml:space="preserve"> than the le</w:t>
      </w:r>
      <w:r w:rsidR="009E0521" w:rsidRPr="00777CD7">
        <w:rPr>
          <w:rFonts w:ascii="Times New Roman" w:hAnsi="Times New Roman" w:cs="Times New Roman"/>
          <w:sz w:val="24"/>
          <w:szCs w:val="24"/>
          <w:lang w:val="en-GB"/>
        </w:rPr>
        <w:t>gislature.</w:t>
      </w:r>
      <w:r w:rsidR="00887922" w:rsidRPr="00777CD7">
        <w:rPr>
          <w:rFonts w:ascii="Times New Roman" w:hAnsi="Times New Roman" w:cs="Times New Roman"/>
          <w:sz w:val="24"/>
          <w:szCs w:val="24"/>
          <w:lang w:val="en-GB"/>
        </w:rPr>
        <w:t xml:space="preserve"> </w:t>
      </w:r>
      <w:r w:rsidR="009E0521" w:rsidRPr="00777CD7">
        <w:rPr>
          <w:rFonts w:ascii="Times New Roman" w:hAnsi="Times New Roman" w:cs="Times New Roman"/>
          <w:sz w:val="24"/>
          <w:szCs w:val="24"/>
          <w:lang w:val="en-GB"/>
        </w:rPr>
        <w:t>There is</w:t>
      </w:r>
      <w:r w:rsidR="00887922" w:rsidRPr="00777CD7">
        <w:rPr>
          <w:rFonts w:ascii="Times New Roman" w:hAnsi="Times New Roman" w:cs="Times New Roman"/>
          <w:sz w:val="24"/>
          <w:szCs w:val="24"/>
          <w:lang w:val="en-GB"/>
        </w:rPr>
        <w:t>,</w:t>
      </w:r>
      <w:r w:rsidR="009E0521" w:rsidRPr="00777CD7">
        <w:rPr>
          <w:rFonts w:ascii="Times New Roman" w:hAnsi="Times New Roman" w:cs="Times New Roman"/>
          <w:sz w:val="24"/>
          <w:szCs w:val="24"/>
          <w:lang w:val="en-GB"/>
        </w:rPr>
        <w:t xml:space="preserve"> thus</w:t>
      </w:r>
      <w:r w:rsidR="00887922" w:rsidRPr="00777CD7">
        <w:rPr>
          <w:rFonts w:ascii="Times New Roman" w:hAnsi="Times New Roman" w:cs="Times New Roman"/>
          <w:sz w:val="24"/>
          <w:szCs w:val="24"/>
          <w:lang w:val="en-GB"/>
        </w:rPr>
        <w:t xml:space="preserve">, </w:t>
      </w:r>
      <w:r w:rsidR="009E0521" w:rsidRPr="00777CD7">
        <w:rPr>
          <w:rFonts w:ascii="Times New Roman" w:hAnsi="Times New Roman" w:cs="Times New Roman"/>
          <w:sz w:val="24"/>
          <w:szCs w:val="24"/>
          <w:lang w:val="en-GB"/>
        </w:rPr>
        <w:t>an obvious trade-off in terms of democratic control. The more successful one is in attracting and hiring competent and capable individuals in PA, the more the natural consequence will be an increase in the power of unelected officials, as opposed to representatives chosen by citizens</w:t>
      </w:r>
      <w:r w:rsidR="00887922" w:rsidRPr="00777CD7">
        <w:rPr>
          <w:rFonts w:ascii="Times New Roman" w:hAnsi="Times New Roman" w:cs="Times New Roman"/>
          <w:sz w:val="24"/>
          <w:szCs w:val="24"/>
          <w:lang w:val="en-GB"/>
        </w:rPr>
        <w:t>.</w:t>
      </w:r>
      <w:r w:rsidR="003C521B" w:rsidRPr="00777CD7">
        <w:rPr>
          <w:rFonts w:ascii="Times New Roman" w:hAnsi="Times New Roman" w:cs="Times New Roman"/>
          <w:sz w:val="24"/>
          <w:szCs w:val="24"/>
          <w:lang w:val="en-GB"/>
        </w:rPr>
        <w:t xml:space="preserve"> </w:t>
      </w:r>
      <w:r w:rsidR="009E0521" w:rsidRPr="00777CD7">
        <w:rPr>
          <w:rFonts w:ascii="Times New Roman" w:hAnsi="Times New Roman" w:cs="Times New Roman"/>
          <w:sz w:val="24"/>
          <w:szCs w:val="24"/>
          <w:lang w:val="en-GB"/>
        </w:rPr>
        <w:t>One of the important qualities of electoral democracy is that, ideally, it brings people from all walks of life into government. In practice, the results do not live up to the ideal, but nevertheless, the fact remains that people with different backgrounds and life experiences end up becoming ministers.</w:t>
      </w:r>
      <w:r w:rsidR="00D011CF">
        <w:rPr>
          <w:rFonts w:ascii="Times New Roman" w:hAnsi="Times New Roman" w:cs="Times New Roman"/>
          <w:sz w:val="24"/>
          <w:szCs w:val="24"/>
          <w:lang w:val="en-GB"/>
        </w:rPr>
        <w:t xml:space="preserve"> </w:t>
      </w:r>
      <w:r w:rsidR="0085731C">
        <w:rPr>
          <w:rFonts w:ascii="Times New Roman" w:hAnsi="Times New Roman" w:cs="Times New Roman"/>
          <w:sz w:val="24"/>
          <w:szCs w:val="24"/>
          <w:lang w:val="en-GB"/>
        </w:rPr>
        <w:t>(</w:t>
      </w:r>
      <w:r w:rsidR="006A1985">
        <w:rPr>
          <w:rFonts w:ascii="Times New Roman" w:hAnsi="Times New Roman" w:cs="Times New Roman"/>
          <w:sz w:val="24"/>
          <w:szCs w:val="24"/>
          <w:lang w:val="en-GB"/>
        </w:rPr>
        <w:t xml:space="preserve">The </w:t>
      </w:r>
      <w:r w:rsidR="0085731C">
        <w:rPr>
          <w:rFonts w:ascii="Times New Roman" w:hAnsi="Times New Roman" w:cs="Times New Roman"/>
          <w:sz w:val="24"/>
          <w:szCs w:val="24"/>
          <w:lang w:val="en-GB"/>
        </w:rPr>
        <w:t>Sutton Trust, 2019; Heath, 2020)</w:t>
      </w:r>
      <w:r w:rsidR="0085731C" w:rsidRPr="00777CD7">
        <w:rPr>
          <w:rFonts w:ascii="Times New Roman" w:hAnsi="Times New Roman" w:cs="Times New Roman"/>
          <w:sz w:val="24"/>
          <w:szCs w:val="24"/>
          <w:lang w:val="en-GB"/>
        </w:rPr>
        <w:t xml:space="preserve"> </w:t>
      </w:r>
      <w:r w:rsidR="009E0521" w:rsidRPr="00777CD7">
        <w:rPr>
          <w:rFonts w:ascii="Times New Roman" w:hAnsi="Times New Roman" w:cs="Times New Roman"/>
          <w:sz w:val="24"/>
          <w:szCs w:val="24"/>
          <w:lang w:val="en-GB"/>
        </w:rPr>
        <w:t xml:space="preserve">This is a positive feature of the system, which hardly many people would be interested in changing. Still, the </w:t>
      </w:r>
      <w:r>
        <w:rPr>
          <w:rFonts w:ascii="Times New Roman" w:hAnsi="Times New Roman" w:cs="Times New Roman"/>
          <w:sz w:val="24"/>
          <w:szCs w:val="24"/>
          <w:lang w:val="en-GB"/>
        </w:rPr>
        <w:t>S</w:t>
      </w:r>
      <w:r w:rsidR="009E0521" w:rsidRPr="00777CD7">
        <w:rPr>
          <w:rFonts w:ascii="Times New Roman" w:hAnsi="Times New Roman" w:cs="Times New Roman"/>
          <w:sz w:val="24"/>
          <w:szCs w:val="24"/>
          <w:lang w:val="en-GB"/>
        </w:rPr>
        <w:t xml:space="preserve">tate is </w:t>
      </w:r>
      <w:r w:rsidRPr="00777CD7">
        <w:rPr>
          <w:rFonts w:ascii="Times New Roman" w:hAnsi="Times New Roman" w:cs="Times New Roman"/>
          <w:sz w:val="24"/>
          <w:szCs w:val="24"/>
          <w:lang w:val="en-GB"/>
        </w:rPr>
        <w:t>a large</w:t>
      </w:r>
      <w:r w:rsidR="009E0521" w:rsidRPr="00777CD7">
        <w:rPr>
          <w:rFonts w:ascii="Times New Roman" w:hAnsi="Times New Roman" w:cs="Times New Roman"/>
          <w:sz w:val="24"/>
          <w:szCs w:val="24"/>
          <w:lang w:val="en-GB"/>
        </w:rPr>
        <w:t xml:space="preserve"> and complex bureaucratic organization. Dealing with complex bureaucratic organizations requires </w:t>
      </w:r>
      <w:r w:rsidRPr="00777CD7">
        <w:rPr>
          <w:rFonts w:ascii="Times New Roman" w:hAnsi="Times New Roman" w:cs="Times New Roman"/>
          <w:sz w:val="24"/>
          <w:szCs w:val="24"/>
          <w:lang w:val="en-GB"/>
        </w:rPr>
        <w:t>an extremely specific</w:t>
      </w:r>
      <w:r w:rsidR="009E0521" w:rsidRPr="00777CD7">
        <w:rPr>
          <w:rFonts w:ascii="Times New Roman" w:hAnsi="Times New Roman" w:cs="Times New Roman"/>
          <w:sz w:val="24"/>
          <w:szCs w:val="24"/>
          <w:lang w:val="en-GB"/>
        </w:rPr>
        <w:t xml:space="preserve"> skill set, which most people do not possess. The PA, however, seeks out certain people precisely for possessing this skill. The senior ranks of civil servants are populated not only by capable people, but also by people who are experts in making things work in a bureaucratic system</w:t>
      </w:r>
      <w:r w:rsidR="002D14C3">
        <w:rPr>
          <w:rStyle w:val="Rimandonotaapidipagina"/>
          <w:rFonts w:ascii="Times New Roman" w:hAnsi="Times New Roman" w:cs="Times New Roman"/>
          <w:sz w:val="24"/>
          <w:szCs w:val="24"/>
          <w:lang w:val="en-GB"/>
        </w:rPr>
        <w:footnoteReference w:id="2"/>
      </w:r>
      <w:r w:rsidR="009E0521" w:rsidRPr="00777CD7">
        <w:rPr>
          <w:rFonts w:ascii="Times New Roman" w:hAnsi="Times New Roman" w:cs="Times New Roman"/>
          <w:sz w:val="24"/>
          <w:szCs w:val="24"/>
          <w:lang w:val="en-GB"/>
        </w:rPr>
        <w:t xml:space="preserve"> </w:t>
      </w:r>
      <w:r w:rsidR="003C521B" w:rsidRPr="00777CD7">
        <w:rPr>
          <w:rFonts w:ascii="Times New Roman" w:hAnsi="Times New Roman" w:cs="Times New Roman"/>
          <w:sz w:val="24"/>
          <w:szCs w:val="24"/>
          <w:lang w:val="en-GB"/>
        </w:rPr>
        <w:t>(Richardson, 2002)</w:t>
      </w:r>
      <w:r w:rsidR="003E4874">
        <w:rPr>
          <w:rFonts w:ascii="Times New Roman" w:hAnsi="Times New Roman" w:cs="Times New Roman"/>
          <w:sz w:val="24"/>
          <w:szCs w:val="24"/>
          <w:lang w:val="en-GB"/>
        </w:rPr>
        <w:t xml:space="preserve">. </w:t>
      </w:r>
      <w:r w:rsidR="003C521B" w:rsidRPr="00777CD7">
        <w:rPr>
          <w:rFonts w:ascii="Times New Roman" w:hAnsi="Times New Roman" w:cs="Times New Roman"/>
          <w:sz w:val="24"/>
          <w:szCs w:val="24"/>
          <w:lang w:val="en-GB"/>
        </w:rPr>
        <w:t xml:space="preserve">Autonomous </w:t>
      </w:r>
      <w:r w:rsidR="002D14C3">
        <w:rPr>
          <w:rFonts w:ascii="Times New Roman" w:hAnsi="Times New Roman" w:cs="Times New Roman"/>
          <w:sz w:val="24"/>
          <w:szCs w:val="24"/>
          <w:lang w:val="en-GB"/>
        </w:rPr>
        <w:t xml:space="preserve">PA </w:t>
      </w:r>
      <w:r w:rsidR="003C521B" w:rsidRPr="00777CD7">
        <w:rPr>
          <w:rFonts w:ascii="Times New Roman" w:hAnsi="Times New Roman" w:cs="Times New Roman"/>
          <w:sz w:val="24"/>
          <w:szCs w:val="24"/>
          <w:lang w:val="en-GB"/>
        </w:rPr>
        <w:t>contributes crucially to the success of liberal democratic societies and</w:t>
      </w:r>
      <w:r>
        <w:rPr>
          <w:rFonts w:ascii="Times New Roman" w:hAnsi="Times New Roman" w:cs="Times New Roman"/>
          <w:sz w:val="24"/>
          <w:szCs w:val="24"/>
          <w:lang w:val="en-GB"/>
        </w:rPr>
        <w:t xml:space="preserve"> </w:t>
      </w:r>
      <w:r w:rsidR="003C521B" w:rsidRPr="00777CD7">
        <w:rPr>
          <w:rFonts w:ascii="Times New Roman" w:hAnsi="Times New Roman" w:cs="Times New Roman"/>
          <w:sz w:val="24"/>
          <w:szCs w:val="24"/>
          <w:lang w:val="en-GB"/>
        </w:rPr>
        <w:t xml:space="preserve">makes democratic governance possible, as it acts as a counterbalance and corrective to many of the more dysfunctional tendencies of popular sovereignty. It is therefore important to offer a normative reconstruction of the liberal democratic </w:t>
      </w:r>
      <w:r w:rsidR="00A12422">
        <w:rPr>
          <w:rFonts w:ascii="Times New Roman" w:hAnsi="Times New Roman" w:cs="Times New Roman"/>
          <w:sz w:val="24"/>
          <w:szCs w:val="24"/>
          <w:lang w:val="en-GB"/>
        </w:rPr>
        <w:t>S</w:t>
      </w:r>
      <w:r w:rsidR="003C521B" w:rsidRPr="00777CD7">
        <w:rPr>
          <w:rFonts w:ascii="Times New Roman" w:hAnsi="Times New Roman" w:cs="Times New Roman"/>
          <w:sz w:val="24"/>
          <w:szCs w:val="24"/>
          <w:lang w:val="en-GB"/>
        </w:rPr>
        <w:t xml:space="preserve">tate that approximates existing practices. This includes not only recognizing the positive contributions that executive power </w:t>
      </w:r>
      <w:r w:rsidR="003C521B" w:rsidRPr="00777CD7">
        <w:rPr>
          <w:rFonts w:ascii="Times New Roman" w:hAnsi="Times New Roman" w:cs="Times New Roman"/>
          <w:sz w:val="24"/>
          <w:szCs w:val="24"/>
          <w:lang w:val="en-GB"/>
        </w:rPr>
        <w:lastRenderedPageBreak/>
        <w:t xml:space="preserve">makes, but also offering an affirmative justification for </w:t>
      </w:r>
      <w:r w:rsidR="00611A3C">
        <w:rPr>
          <w:rFonts w:ascii="Times New Roman" w:hAnsi="Times New Roman" w:cs="Times New Roman"/>
          <w:sz w:val="24"/>
          <w:szCs w:val="24"/>
          <w:lang w:val="en-GB"/>
        </w:rPr>
        <w:t>its exercise of power</w:t>
      </w:r>
      <w:r w:rsidR="003C521B" w:rsidRPr="00777CD7">
        <w:rPr>
          <w:rFonts w:ascii="Times New Roman" w:hAnsi="Times New Roman" w:cs="Times New Roman"/>
          <w:sz w:val="24"/>
          <w:szCs w:val="24"/>
          <w:lang w:val="en-GB"/>
        </w:rPr>
        <w:t xml:space="preserve">. This is important for many reasons, the most important of which is that without such an analysis it is impossible to distinguish </w:t>
      </w:r>
      <w:r w:rsidR="00611A3C">
        <w:rPr>
          <w:rFonts w:ascii="Times New Roman" w:hAnsi="Times New Roman" w:cs="Times New Roman"/>
          <w:sz w:val="24"/>
          <w:szCs w:val="24"/>
          <w:lang w:val="en-GB"/>
        </w:rPr>
        <w:t>legitimate</w:t>
      </w:r>
      <w:r w:rsidR="003C521B" w:rsidRPr="00777CD7">
        <w:rPr>
          <w:rFonts w:ascii="Times New Roman" w:hAnsi="Times New Roman" w:cs="Times New Roman"/>
          <w:sz w:val="24"/>
          <w:szCs w:val="24"/>
          <w:lang w:val="en-GB"/>
        </w:rPr>
        <w:t xml:space="preserve"> exercise</w:t>
      </w:r>
      <w:r w:rsidR="00611A3C">
        <w:rPr>
          <w:rFonts w:ascii="Times New Roman" w:hAnsi="Times New Roman" w:cs="Times New Roman"/>
          <w:sz w:val="24"/>
          <w:szCs w:val="24"/>
          <w:lang w:val="en-GB"/>
        </w:rPr>
        <w:t>s</w:t>
      </w:r>
      <w:r w:rsidR="003C521B" w:rsidRPr="00777CD7">
        <w:rPr>
          <w:rFonts w:ascii="Times New Roman" w:hAnsi="Times New Roman" w:cs="Times New Roman"/>
          <w:sz w:val="24"/>
          <w:szCs w:val="24"/>
          <w:lang w:val="en-GB"/>
        </w:rPr>
        <w:t xml:space="preserve"> of administrative power from one</w:t>
      </w:r>
      <w:r w:rsidR="00611A3C">
        <w:rPr>
          <w:rFonts w:ascii="Times New Roman" w:hAnsi="Times New Roman" w:cs="Times New Roman"/>
          <w:sz w:val="24"/>
          <w:szCs w:val="24"/>
          <w:lang w:val="en-GB"/>
        </w:rPr>
        <w:t>s that are not legitimate</w:t>
      </w:r>
      <w:r w:rsidR="003C521B" w:rsidRPr="00777CD7">
        <w:rPr>
          <w:rFonts w:ascii="Times New Roman" w:hAnsi="Times New Roman" w:cs="Times New Roman"/>
          <w:sz w:val="24"/>
          <w:szCs w:val="24"/>
          <w:lang w:val="en-GB"/>
        </w:rPr>
        <w:t xml:space="preserve">. </w:t>
      </w:r>
    </w:p>
    <w:p w14:paraId="7DB187DC" w14:textId="111F747A" w:rsidR="00513847" w:rsidRPr="00A746AA" w:rsidRDefault="00A746AA" w:rsidP="00A746AA">
      <w:pPr>
        <w:spacing w:line="360" w:lineRule="auto"/>
        <w:jc w:val="both"/>
        <w:rPr>
          <w:rFonts w:ascii="Times New Roman" w:hAnsi="Times New Roman" w:cs="Times New Roman"/>
          <w:b/>
          <w:bCs/>
          <w:i/>
          <w:iCs/>
          <w:sz w:val="24"/>
          <w:szCs w:val="24"/>
          <w:lang w:val="en-GB"/>
        </w:rPr>
      </w:pPr>
      <w:r w:rsidRPr="00A746AA">
        <w:rPr>
          <w:rFonts w:ascii="Times New Roman" w:hAnsi="Times New Roman" w:cs="Times New Roman"/>
          <w:b/>
          <w:bCs/>
          <w:i/>
          <w:iCs/>
          <w:sz w:val="24"/>
          <w:szCs w:val="24"/>
          <w:lang w:val="en-GB"/>
        </w:rPr>
        <w:t xml:space="preserve">Neutrality of the public function </w:t>
      </w:r>
    </w:p>
    <w:p w14:paraId="27F21C2B" w14:textId="189BCD57" w:rsidR="00513847" w:rsidRPr="00777CD7" w:rsidRDefault="00513847" w:rsidP="00A746AA">
      <w:pPr>
        <w:spacing w:line="360" w:lineRule="auto"/>
        <w:jc w:val="both"/>
        <w:rPr>
          <w:rFonts w:ascii="Times New Roman" w:hAnsi="Times New Roman" w:cs="Times New Roman"/>
          <w:sz w:val="24"/>
          <w:szCs w:val="24"/>
          <w:lang w:val="en-GB"/>
        </w:rPr>
      </w:pPr>
      <w:r w:rsidRPr="00777CD7">
        <w:rPr>
          <w:rFonts w:ascii="Times New Roman" w:hAnsi="Times New Roman" w:cs="Times New Roman"/>
          <w:sz w:val="24"/>
          <w:szCs w:val="24"/>
          <w:lang w:val="en-GB"/>
        </w:rPr>
        <w:t xml:space="preserve">The establishment of the permanent civil service generates significant benefits for the quality of public policies, public </w:t>
      </w:r>
      <w:proofErr w:type="gramStart"/>
      <w:r w:rsidRPr="00777CD7">
        <w:rPr>
          <w:rFonts w:ascii="Times New Roman" w:hAnsi="Times New Roman" w:cs="Times New Roman"/>
          <w:sz w:val="24"/>
          <w:szCs w:val="24"/>
          <w:lang w:val="en-GB"/>
        </w:rPr>
        <w:t>services</w:t>
      </w:r>
      <w:proofErr w:type="gramEnd"/>
      <w:r w:rsidRPr="00777CD7">
        <w:rPr>
          <w:rFonts w:ascii="Times New Roman" w:hAnsi="Times New Roman" w:cs="Times New Roman"/>
          <w:sz w:val="24"/>
          <w:szCs w:val="24"/>
          <w:lang w:val="en-GB"/>
        </w:rPr>
        <w:t xml:space="preserve"> and social welfare. In the modern world, what makes the permanence of civil servants possible is the institution of civil service neutrality. Heath</w:t>
      </w:r>
      <w:r w:rsidR="00D9450B" w:rsidRPr="00777CD7">
        <w:rPr>
          <w:rFonts w:ascii="Times New Roman" w:hAnsi="Times New Roman" w:cs="Times New Roman"/>
          <w:sz w:val="24"/>
          <w:szCs w:val="24"/>
          <w:lang w:val="en-GB"/>
        </w:rPr>
        <w:t xml:space="preserve"> (2020)</w:t>
      </w:r>
      <w:r w:rsidRPr="00777CD7">
        <w:rPr>
          <w:rFonts w:ascii="Times New Roman" w:hAnsi="Times New Roman" w:cs="Times New Roman"/>
          <w:sz w:val="24"/>
          <w:szCs w:val="24"/>
          <w:lang w:val="en-GB"/>
        </w:rPr>
        <w:t xml:space="preserve"> calls it an "institution" because, although there are some explicit rules and regulations that civil servants must </w:t>
      </w:r>
      <w:r w:rsidR="00D9450B" w:rsidRPr="00777CD7">
        <w:rPr>
          <w:rFonts w:ascii="Times New Roman" w:hAnsi="Times New Roman" w:cs="Times New Roman"/>
          <w:sz w:val="24"/>
          <w:szCs w:val="24"/>
          <w:lang w:val="en-GB"/>
        </w:rPr>
        <w:t>follow</w:t>
      </w:r>
      <w:r w:rsidRPr="00777CD7">
        <w:rPr>
          <w:rFonts w:ascii="Times New Roman" w:hAnsi="Times New Roman" w:cs="Times New Roman"/>
          <w:sz w:val="24"/>
          <w:szCs w:val="24"/>
          <w:lang w:val="en-GB"/>
        </w:rPr>
        <w:t xml:space="preserve">, </w:t>
      </w:r>
      <w:proofErr w:type="gramStart"/>
      <w:r w:rsidRPr="00777CD7">
        <w:rPr>
          <w:rFonts w:ascii="Times New Roman" w:hAnsi="Times New Roman" w:cs="Times New Roman"/>
          <w:sz w:val="24"/>
          <w:szCs w:val="24"/>
          <w:lang w:val="en-GB"/>
        </w:rPr>
        <w:t xml:space="preserve">the </w:t>
      </w:r>
      <w:r w:rsidR="00B444C4">
        <w:rPr>
          <w:rFonts w:ascii="Times New Roman" w:hAnsi="Times New Roman" w:cs="Times New Roman"/>
          <w:sz w:val="24"/>
          <w:szCs w:val="24"/>
          <w:lang w:val="en-GB"/>
        </w:rPr>
        <w:t>majority of</w:t>
      </w:r>
      <w:proofErr w:type="gramEnd"/>
      <w:r w:rsidR="00B444C4">
        <w:rPr>
          <w:rFonts w:ascii="Times New Roman" w:hAnsi="Times New Roman" w:cs="Times New Roman"/>
          <w:sz w:val="24"/>
          <w:szCs w:val="24"/>
          <w:lang w:val="en-GB"/>
        </w:rPr>
        <w:t xml:space="preserve"> the </w:t>
      </w:r>
      <w:r w:rsidRPr="00777CD7">
        <w:rPr>
          <w:rFonts w:ascii="Times New Roman" w:hAnsi="Times New Roman" w:cs="Times New Roman"/>
          <w:sz w:val="24"/>
          <w:szCs w:val="24"/>
          <w:lang w:val="en-GB"/>
        </w:rPr>
        <w:t xml:space="preserve">commitment to neutrality takes the </w:t>
      </w:r>
      <w:r w:rsidR="00B444C4">
        <w:rPr>
          <w:rFonts w:ascii="Times New Roman" w:hAnsi="Times New Roman" w:cs="Times New Roman"/>
          <w:sz w:val="24"/>
          <w:szCs w:val="24"/>
          <w:lang w:val="en-GB"/>
        </w:rPr>
        <w:t>shape</w:t>
      </w:r>
      <w:r w:rsidRPr="00777CD7">
        <w:rPr>
          <w:rFonts w:ascii="Times New Roman" w:hAnsi="Times New Roman" w:cs="Times New Roman"/>
          <w:sz w:val="24"/>
          <w:szCs w:val="24"/>
          <w:lang w:val="en-GB"/>
        </w:rPr>
        <w:t xml:space="preserve"> of an unwritten code of conduct</w:t>
      </w:r>
      <w:r w:rsidR="00B444C4">
        <w:rPr>
          <w:rFonts w:ascii="Times New Roman" w:hAnsi="Times New Roman" w:cs="Times New Roman"/>
          <w:sz w:val="24"/>
          <w:szCs w:val="24"/>
          <w:lang w:val="en-GB"/>
        </w:rPr>
        <w:t>;</w:t>
      </w:r>
      <w:r w:rsidRPr="00777CD7">
        <w:rPr>
          <w:rFonts w:ascii="Times New Roman" w:hAnsi="Times New Roman" w:cs="Times New Roman"/>
          <w:sz w:val="24"/>
          <w:szCs w:val="24"/>
          <w:lang w:val="en-GB"/>
        </w:rPr>
        <w:t xml:space="preserve"> a </w:t>
      </w:r>
      <w:r w:rsidR="00B444C4">
        <w:rPr>
          <w:rFonts w:ascii="Times New Roman" w:hAnsi="Times New Roman" w:cs="Times New Roman"/>
          <w:sz w:val="24"/>
          <w:szCs w:val="24"/>
          <w:lang w:val="en-GB"/>
        </w:rPr>
        <w:t xml:space="preserve">well-established </w:t>
      </w:r>
      <w:r w:rsidRPr="00777CD7">
        <w:rPr>
          <w:rFonts w:ascii="Times New Roman" w:hAnsi="Times New Roman" w:cs="Times New Roman"/>
          <w:sz w:val="24"/>
          <w:szCs w:val="24"/>
          <w:lang w:val="en-GB"/>
        </w:rPr>
        <w:t xml:space="preserve">component of the system of professional ethics that </w:t>
      </w:r>
      <w:r w:rsidR="00B444C4" w:rsidRPr="00777CD7">
        <w:rPr>
          <w:rFonts w:ascii="Times New Roman" w:hAnsi="Times New Roman" w:cs="Times New Roman"/>
          <w:sz w:val="24"/>
          <w:szCs w:val="24"/>
          <w:lang w:val="en-GB"/>
        </w:rPr>
        <w:t>rules</w:t>
      </w:r>
      <w:r w:rsidRPr="00777CD7">
        <w:rPr>
          <w:rFonts w:ascii="Times New Roman" w:hAnsi="Times New Roman" w:cs="Times New Roman"/>
          <w:sz w:val="24"/>
          <w:szCs w:val="24"/>
          <w:lang w:val="en-GB"/>
        </w:rPr>
        <w:t xml:space="preserve"> administrative </w:t>
      </w:r>
      <w:r w:rsidR="007D2C1B" w:rsidRPr="00777CD7">
        <w:rPr>
          <w:rFonts w:ascii="Times New Roman" w:hAnsi="Times New Roman" w:cs="Times New Roman"/>
          <w:sz w:val="24"/>
          <w:szCs w:val="24"/>
          <w:lang w:val="en-GB"/>
        </w:rPr>
        <w:t>behaviour</w:t>
      </w:r>
      <w:r w:rsidRPr="00777CD7">
        <w:rPr>
          <w:rFonts w:ascii="Times New Roman" w:hAnsi="Times New Roman" w:cs="Times New Roman"/>
          <w:sz w:val="24"/>
          <w:szCs w:val="24"/>
          <w:lang w:val="en-GB"/>
        </w:rPr>
        <w:t xml:space="preserve">. Although this conduct has not been officially codified, many scholars have begun to describe it as a "constitutional convention." </w:t>
      </w:r>
      <w:r w:rsidR="00D9450B" w:rsidRPr="00777CD7">
        <w:rPr>
          <w:rFonts w:ascii="Times New Roman" w:hAnsi="Times New Roman" w:cs="Times New Roman"/>
          <w:sz w:val="24"/>
          <w:szCs w:val="24"/>
          <w:lang w:val="en-GB"/>
        </w:rPr>
        <w:t>(</w:t>
      </w:r>
      <w:proofErr w:type="spellStart"/>
      <w:r w:rsidR="00D9450B" w:rsidRPr="00777CD7">
        <w:rPr>
          <w:rFonts w:ascii="Times New Roman" w:hAnsi="Times New Roman" w:cs="Times New Roman"/>
          <w:sz w:val="24"/>
          <w:szCs w:val="24"/>
          <w:lang w:val="en-GB"/>
        </w:rPr>
        <w:t>Sossin</w:t>
      </w:r>
      <w:proofErr w:type="spellEnd"/>
      <w:r w:rsidR="00D9450B" w:rsidRPr="00777CD7">
        <w:rPr>
          <w:rFonts w:ascii="Times New Roman" w:hAnsi="Times New Roman" w:cs="Times New Roman"/>
          <w:sz w:val="24"/>
          <w:szCs w:val="24"/>
          <w:lang w:val="en-GB"/>
        </w:rPr>
        <w:t xml:space="preserve">, 2006). </w:t>
      </w:r>
      <w:r w:rsidRPr="00777CD7">
        <w:rPr>
          <w:rFonts w:ascii="Times New Roman" w:hAnsi="Times New Roman" w:cs="Times New Roman"/>
          <w:sz w:val="24"/>
          <w:szCs w:val="24"/>
          <w:lang w:val="en-GB"/>
        </w:rPr>
        <w:t xml:space="preserve">At a more superficial level, the commitment to neutrality simply means that public officials should not support </w:t>
      </w:r>
      <w:r w:rsidR="00E81927" w:rsidRPr="00777CD7">
        <w:rPr>
          <w:rFonts w:ascii="Times New Roman" w:hAnsi="Times New Roman" w:cs="Times New Roman"/>
          <w:sz w:val="24"/>
          <w:szCs w:val="24"/>
          <w:lang w:val="en-GB"/>
        </w:rPr>
        <w:t>any political</w:t>
      </w:r>
      <w:r w:rsidRPr="00777CD7">
        <w:rPr>
          <w:rFonts w:ascii="Times New Roman" w:hAnsi="Times New Roman" w:cs="Times New Roman"/>
          <w:sz w:val="24"/>
          <w:szCs w:val="24"/>
          <w:lang w:val="en-GB"/>
        </w:rPr>
        <w:t xml:space="preserve"> parties or engage in partisan political activities. This is a two-pronged principle: civil servants should not engage in partisan opposition to the government of the day or in partisan activities in support of the party in power. Thus, it is not only a matter of not demonstrating disloyalty to the government of the day, but also of avoiding excessive loyalty. At a deeper level, the ethics of neutrality requires much more than disregarding political and party activity. Adrian Ellis </w:t>
      </w:r>
      <w:r w:rsidR="0079591E" w:rsidRPr="00777CD7">
        <w:rPr>
          <w:rFonts w:ascii="Times New Roman" w:hAnsi="Times New Roman" w:cs="Times New Roman"/>
          <w:sz w:val="24"/>
          <w:szCs w:val="24"/>
          <w:lang w:val="en-GB"/>
        </w:rPr>
        <w:t xml:space="preserve">(1989) </w:t>
      </w:r>
      <w:r w:rsidRPr="00777CD7">
        <w:rPr>
          <w:rFonts w:ascii="Times New Roman" w:hAnsi="Times New Roman" w:cs="Times New Roman"/>
          <w:sz w:val="24"/>
          <w:szCs w:val="24"/>
          <w:lang w:val="en-GB"/>
        </w:rPr>
        <w:t>argues that political neutrality in its minimum form is the ability to serve different administrations with equal efficiency and effectiveness. Weber</w:t>
      </w:r>
      <w:r w:rsidR="0079591E" w:rsidRPr="00777CD7">
        <w:rPr>
          <w:rFonts w:ascii="Times New Roman" w:hAnsi="Times New Roman" w:cs="Times New Roman"/>
          <w:sz w:val="24"/>
          <w:szCs w:val="24"/>
          <w:lang w:val="en-GB"/>
        </w:rPr>
        <w:t xml:space="preserve"> (1948)</w:t>
      </w:r>
      <w:r w:rsidRPr="00777CD7">
        <w:rPr>
          <w:rFonts w:ascii="Times New Roman" w:hAnsi="Times New Roman" w:cs="Times New Roman"/>
          <w:sz w:val="24"/>
          <w:szCs w:val="24"/>
          <w:lang w:val="en-GB"/>
        </w:rPr>
        <w:t xml:space="preserve">, on the other hand, believes that the </w:t>
      </w:r>
      <w:r w:rsidR="007D2C1B" w:rsidRPr="00777CD7">
        <w:rPr>
          <w:rFonts w:ascii="Times New Roman" w:hAnsi="Times New Roman" w:cs="Times New Roman"/>
          <w:sz w:val="24"/>
          <w:szCs w:val="24"/>
          <w:lang w:val="en-GB"/>
        </w:rPr>
        <w:t>honour</w:t>
      </w:r>
      <w:r w:rsidRPr="00777CD7">
        <w:rPr>
          <w:rFonts w:ascii="Times New Roman" w:hAnsi="Times New Roman" w:cs="Times New Roman"/>
          <w:sz w:val="24"/>
          <w:szCs w:val="24"/>
          <w:lang w:val="en-GB"/>
        </w:rPr>
        <w:t xml:space="preserve"> of the public official can be found in his or her ability to consciously carry out the order of a higher authority exactly as if the order corresponded to his or her own convictions</w:t>
      </w:r>
      <w:r w:rsidR="0079591E" w:rsidRPr="00777CD7">
        <w:rPr>
          <w:rFonts w:ascii="Times New Roman" w:hAnsi="Times New Roman" w:cs="Times New Roman"/>
          <w:sz w:val="24"/>
          <w:szCs w:val="24"/>
          <w:lang w:val="en-GB"/>
        </w:rPr>
        <w:t>.</w:t>
      </w:r>
      <w:r w:rsidRPr="00777CD7">
        <w:rPr>
          <w:rFonts w:ascii="Times New Roman" w:hAnsi="Times New Roman" w:cs="Times New Roman"/>
          <w:sz w:val="24"/>
          <w:szCs w:val="24"/>
          <w:lang w:val="en-GB"/>
        </w:rPr>
        <w:t xml:space="preserve"> Instead, </w:t>
      </w:r>
      <w:r w:rsidR="00DE3B34">
        <w:rPr>
          <w:rFonts w:ascii="Times New Roman" w:hAnsi="Times New Roman" w:cs="Times New Roman"/>
          <w:sz w:val="24"/>
          <w:szCs w:val="24"/>
          <w:lang w:val="en-GB"/>
        </w:rPr>
        <w:t>some</w:t>
      </w:r>
      <w:r w:rsidRPr="00777CD7">
        <w:rPr>
          <w:rFonts w:ascii="Times New Roman" w:hAnsi="Times New Roman" w:cs="Times New Roman"/>
          <w:sz w:val="24"/>
          <w:szCs w:val="24"/>
          <w:lang w:val="en-GB"/>
        </w:rPr>
        <w:t xml:space="preserve"> theorists have decided to describe public servant neutrality as a kind of agreement, a set of conventions between politicians and permanent civil servants, which includes an element of quid pro quo. Donald Savoie</w:t>
      </w:r>
      <w:r w:rsidR="0079591E" w:rsidRPr="00777CD7">
        <w:rPr>
          <w:rFonts w:ascii="Times New Roman" w:hAnsi="Times New Roman" w:cs="Times New Roman"/>
          <w:sz w:val="24"/>
          <w:szCs w:val="24"/>
          <w:lang w:val="en-GB"/>
        </w:rPr>
        <w:t xml:space="preserve"> (2003)</w:t>
      </w:r>
      <w:r w:rsidRPr="00777CD7">
        <w:rPr>
          <w:rFonts w:ascii="Times New Roman" w:hAnsi="Times New Roman" w:cs="Times New Roman"/>
          <w:sz w:val="24"/>
          <w:szCs w:val="24"/>
          <w:lang w:val="en-GB"/>
        </w:rPr>
        <w:t xml:space="preserve"> </w:t>
      </w:r>
      <w:r w:rsidR="0079591E" w:rsidRPr="00777CD7">
        <w:rPr>
          <w:rFonts w:ascii="Times New Roman" w:hAnsi="Times New Roman" w:cs="Times New Roman"/>
          <w:sz w:val="24"/>
          <w:szCs w:val="24"/>
          <w:lang w:val="en-GB"/>
        </w:rPr>
        <w:t>claims</w:t>
      </w:r>
      <w:r w:rsidRPr="00777CD7">
        <w:rPr>
          <w:rFonts w:ascii="Times New Roman" w:hAnsi="Times New Roman" w:cs="Times New Roman"/>
          <w:sz w:val="24"/>
          <w:szCs w:val="24"/>
          <w:lang w:val="en-GB"/>
        </w:rPr>
        <w:t xml:space="preserve"> that such an agreement determines that public servants must guarantee loyalty, impartiality, discretion and professionalism and nonpartisan siding to the government of the day, in exchange for anonymity and security of tenure. </w:t>
      </w:r>
    </w:p>
    <w:p w14:paraId="10805C2C" w14:textId="03511AF6" w:rsidR="007172AB" w:rsidRPr="00642DE0" w:rsidRDefault="000D1A2E" w:rsidP="00642DE0">
      <w:pPr>
        <w:spacing w:line="360" w:lineRule="auto"/>
        <w:jc w:val="both"/>
        <w:rPr>
          <w:rFonts w:ascii="Times New Roman" w:hAnsi="Times New Roman" w:cs="Times New Roman"/>
          <w:color w:val="ED7D31" w:themeColor="accent2"/>
          <w:sz w:val="24"/>
          <w:szCs w:val="24"/>
          <w:lang w:val="en-GB"/>
        </w:rPr>
      </w:pPr>
      <w:r w:rsidRPr="00777CD7">
        <w:rPr>
          <w:rFonts w:ascii="Times New Roman" w:hAnsi="Times New Roman" w:cs="Times New Roman"/>
          <w:sz w:val="24"/>
          <w:szCs w:val="24"/>
          <w:lang w:val="en-GB"/>
        </w:rPr>
        <w:t xml:space="preserve">Heath's </w:t>
      </w:r>
      <w:r w:rsidR="00A13FC5">
        <w:rPr>
          <w:rFonts w:ascii="Times New Roman" w:hAnsi="Times New Roman" w:cs="Times New Roman"/>
          <w:sz w:val="24"/>
          <w:szCs w:val="24"/>
          <w:lang w:val="en-GB"/>
        </w:rPr>
        <w:t xml:space="preserve">(2020) </w:t>
      </w:r>
      <w:r w:rsidRPr="00777CD7">
        <w:rPr>
          <w:rFonts w:ascii="Times New Roman" w:hAnsi="Times New Roman" w:cs="Times New Roman"/>
          <w:sz w:val="24"/>
          <w:szCs w:val="24"/>
          <w:lang w:val="en-GB"/>
        </w:rPr>
        <w:t xml:space="preserve">view has a theoretical basis in the principle of the division of powers and the idea that there could be a tension between the liberal and democratic components of a liberal democracy. The democratic principle is institutionalized in the legislature while both the judiciary and the executive maintain adherence to liberal principles, meaning that they follow a conception of justice that is relatively independent of public opinion. Pierre </w:t>
      </w:r>
      <w:proofErr w:type="spellStart"/>
      <w:r w:rsidRPr="00777CD7">
        <w:rPr>
          <w:rFonts w:ascii="Times New Roman" w:hAnsi="Times New Roman" w:cs="Times New Roman"/>
          <w:sz w:val="24"/>
          <w:szCs w:val="24"/>
          <w:lang w:val="en-GB"/>
        </w:rPr>
        <w:t>Rosanvallon</w:t>
      </w:r>
      <w:proofErr w:type="spellEnd"/>
      <w:r w:rsidR="00F27F24" w:rsidRPr="00777CD7">
        <w:rPr>
          <w:rFonts w:ascii="Times New Roman" w:hAnsi="Times New Roman" w:cs="Times New Roman"/>
          <w:sz w:val="24"/>
          <w:szCs w:val="24"/>
          <w:lang w:val="en-GB"/>
        </w:rPr>
        <w:t xml:space="preserve"> (2008; </w:t>
      </w:r>
      <w:r w:rsidR="007D2C1B" w:rsidRPr="00777CD7">
        <w:rPr>
          <w:rFonts w:ascii="Times New Roman" w:hAnsi="Times New Roman" w:cs="Times New Roman"/>
          <w:sz w:val="24"/>
          <w:szCs w:val="24"/>
          <w:lang w:val="en-GB"/>
        </w:rPr>
        <w:t>2011) endorses</w:t>
      </w:r>
      <w:r w:rsidRPr="00777CD7">
        <w:rPr>
          <w:rFonts w:ascii="Times New Roman" w:hAnsi="Times New Roman" w:cs="Times New Roman"/>
          <w:sz w:val="24"/>
          <w:szCs w:val="24"/>
          <w:lang w:val="en-GB"/>
        </w:rPr>
        <w:t xml:space="preserve"> a system characterized by the supremacy of the executive</w:t>
      </w:r>
      <w:r w:rsidR="00DE3B34">
        <w:rPr>
          <w:rFonts w:ascii="Times New Roman" w:hAnsi="Times New Roman" w:cs="Times New Roman"/>
          <w:sz w:val="24"/>
          <w:szCs w:val="24"/>
          <w:lang w:val="en-GB"/>
        </w:rPr>
        <w:t xml:space="preserve">, </w:t>
      </w:r>
      <w:r w:rsidR="00DE3B34" w:rsidRPr="00777CD7">
        <w:rPr>
          <w:rFonts w:ascii="Times New Roman" w:hAnsi="Times New Roman" w:cs="Times New Roman"/>
          <w:sz w:val="24"/>
          <w:szCs w:val="24"/>
          <w:lang w:val="en-GB"/>
        </w:rPr>
        <w:t>far</w:t>
      </w:r>
      <w:r w:rsidRPr="00777CD7">
        <w:rPr>
          <w:rFonts w:ascii="Times New Roman" w:hAnsi="Times New Roman" w:cs="Times New Roman"/>
          <w:sz w:val="24"/>
          <w:szCs w:val="24"/>
          <w:lang w:val="en-GB"/>
        </w:rPr>
        <w:t xml:space="preserve"> from being undemocratic or counter-</w:t>
      </w:r>
      <w:r w:rsidRPr="00777CD7">
        <w:rPr>
          <w:rFonts w:ascii="Times New Roman" w:hAnsi="Times New Roman" w:cs="Times New Roman"/>
          <w:sz w:val="24"/>
          <w:szCs w:val="24"/>
          <w:lang w:val="en-GB"/>
        </w:rPr>
        <w:lastRenderedPageBreak/>
        <w:t>majoritarian, but rather the most effective and efficient way to realize democratic principles.</w:t>
      </w:r>
      <w:r w:rsidR="00165B77">
        <w:rPr>
          <w:rFonts w:ascii="Times New Roman" w:hAnsi="Times New Roman" w:cs="Times New Roman"/>
          <w:sz w:val="24"/>
          <w:szCs w:val="24"/>
          <w:lang w:val="en-GB"/>
        </w:rPr>
        <w:t xml:space="preserve"> He believes that the</w:t>
      </w:r>
      <w:r w:rsidRPr="00777CD7">
        <w:rPr>
          <w:rFonts w:ascii="Times New Roman" w:hAnsi="Times New Roman" w:cs="Times New Roman"/>
          <w:sz w:val="24"/>
          <w:szCs w:val="24"/>
          <w:lang w:val="en-GB"/>
        </w:rPr>
        <w:t xml:space="preserve"> natural function of the executive is to represent the general will and unity of a country. The legitimacy of </w:t>
      </w:r>
      <w:r w:rsidR="00DE3B34">
        <w:rPr>
          <w:rFonts w:ascii="Times New Roman" w:hAnsi="Times New Roman" w:cs="Times New Roman"/>
          <w:sz w:val="24"/>
          <w:szCs w:val="24"/>
          <w:lang w:val="en-GB"/>
        </w:rPr>
        <w:t xml:space="preserve">its </w:t>
      </w:r>
      <w:r w:rsidRPr="00777CD7">
        <w:rPr>
          <w:rFonts w:ascii="Times New Roman" w:hAnsi="Times New Roman" w:cs="Times New Roman"/>
          <w:sz w:val="24"/>
          <w:szCs w:val="24"/>
          <w:lang w:val="en-GB"/>
        </w:rPr>
        <w:t xml:space="preserve">impartiality is what gives the executive power and authority. The legislative, on the contrary, tends to reproduce the internal divisions that exist in societies, and this problem is exacerbated in countries that adopt a proportional electoral system that also usually blocks the formation of majority governments. </w:t>
      </w:r>
    </w:p>
    <w:p w14:paraId="6737C7CE" w14:textId="07B7FC1E" w:rsidR="003E4874" w:rsidRDefault="001D3FA7" w:rsidP="001D3FA7">
      <w:pPr>
        <w:spacing w:line="360" w:lineRule="auto"/>
        <w:jc w:val="both"/>
        <w:rPr>
          <w:rFonts w:ascii="Times New Roman" w:hAnsi="Times New Roman" w:cs="Times New Roman"/>
          <w:b/>
          <w:bCs/>
          <w:i/>
          <w:iCs/>
          <w:sz w:val="24"/>
          <w:szCs w:val="24"/>
          <w:lang w:val="en-GB"/>
        </w:rPr>
      </w:pPr>
      <w:r w:rsidRPr="001D3FA7">
        <w:rPr>
          <w:rFonts w:ascii="Times New Roman" w:hAnsi="Times New Roman" w:cs="Times New Roman"/>
          <w:b/>
          <w:bCs/>
          <w:i/>
          <w:iCs/>
          <w:sz w:val="24"/>
          <w:szCs w:val="24"/>
          <w:lang w:val="en-GB"/>
        </w:rPr>
        <w:t xml:space="preserve">Three models of accountability for the </w:t>
      </w:r>
      <w:r w:rsidR="00642DE0">
        <w:rPr>
          <w:rFonts w:ascii="Times New Roman" w:hAnsi="Times New Roman" w:cs="Times New Roman"/>
          <w:b/>
          <w:bCs/>
          <w:i/>
          <w:iCs/>
          <w:sz w:val="24"/>
          <w:szCs w:val="24"/>
          <w:lang w:val="en-GB"/>
        </w:rPr>
        <w:t>PA</w:t>
      </w:r>
    </w:p>
    <w:p w14:paraId="615ECE2F" w14:textId="69163538" w:rsidR="00242BF0" w:rsidRPr="003E4874" w:rsidRDefault="00242BF0" w:rsidP="001D3FA7">
      <w:pPr>
        <w:spacing w:line="360" w:lineRule="auto"/>
        <w:jc w:val="both"/>
        <w:rPr>
          <w:rFonts w:ascii="Times New Roman" w:hAnsi="Times New Roman" w:cs="Times New Roman"/>
          <w:b/>
          <w:bCs/>
          <w:i/>
          <w:iCs/>
          <w:sz w:val="24"/>
          <w:szCs w:val="24"/>
          <w:lang w:val="en-GB"/>
        </w:rPr>
      </w:pPr>
      <w:r w:rsidRPr="00777CD7">
        <w:rPr>
          <w:rFonts w:ascii="Times New Roman" w:hAnsi="Times New Roman" w:cs="Times New Roman"/>
          <w:sz w:val="24"/>
          <w:szCs w:val="24"/>
          <w:lang w:val="en-GB"/>
        </w:rPr>
        <w:t>While, as</w:t>
      </w:r>
      <w:r w:rsidR="001D3FA7">
        <w:rPr>
          <w:rFonts w:ascii="Times New Roman" w:hAnsi="Times New Roman" w:cs="Times New Roman"/>
          <w:sz w:val="24"/>
          <w:szCs w:val="24"/>
          <w:lang w:val="en-GB"/>
        </w:rPr>
        <w:t xml:space="preserve"> </w:t>
      </w:r>
      <w:r w:rsidRPr="00777CD7">
        <w:rPr>
          <w:rFonts w:ascii="Times New Roman" w:hAnsi="Times New Roman" w:cs="Times New Roman"/>
          <w:sz w:val="24"/>
          <w:szCs w:val="24"/>
          <w:lang w:val="en-GB"/>
        </w:rPr>
        <w:t>said earlier, a public official should have a moral obligation to promote the general good, it is never his</w:t>
      </w:r>
      <w:r w:rsidR="001D3FA7">
        <w:rPr>
          <w:rFonts w:ascii="Times New Roman" w:hAnsi="Times New Roman" w:cs="Times New Roman"/>
          <w:sz w:val="24"/>
          <w:szCs w:val="24"/>
          <w:lang w:val="en-GB"/>
        </w:rPr>
        <w:t>/</w:t>
      </w:r>
      <w:r w:rsidRPr="00777CD7">
        <w:rPr>
          <w:rFonts w:ascii="Times New Roman" w:hAnsi="Times New Roman" w:cs="Times New Roman"/>
          <w:sz w:val="24"/>
          <w:szCs w:val="24"/>
          <w:lang w:val="en-GB"/>
        </w:rPr>
        <w:t xml:space="preserve">her job to decide what it is or where it is. This is the classic distinction between policy and administration, the implication that public officials should be in the business of </w:t>
      </w:r>
      <w:r w:rsidR="00BE7E08" w:rsidRPr="00777CD7">
        <w:rPr>
          <w:rFonts w:ascii="Times New Roman" w:hAnsi="Times New Roman" w:cs="Times New Roman"/>
          <w:sz w:val="24"/>
          <w:szCs w:val="24"/>
          <w:lang w:val="en-GB"/>
        </w:rPr>
        <w:t>administering or</w:t>
      </w:r>
      <w:r w:rsidRPr="00777CD7">
        <w:rPr>
          <w:rFonts w:ascii="Times New Roman" w:hAnsi="Times New Roman" w:cs="Times New Roman"/>
          <w:sz w:val="24"/>
          <w:szCs w:val="24"/>
          <w:lang w:val="en-GB"/>
        </w:rPr>
        <w:t xml:space="preserve"> implementing a particular policy but not defining it </w:t>
      </w:r>
      <w:r w:rsidR="00672BAF" w:rsidRPr="00777CD7">
        <w:rPr>
          <w:rFonts w:ascii="Times New Roman" w:hAnsi="Times New Roman" w:cs="Times New Roman"/>
          <w:sz w:val="24"/>
          <w:szCs w:val="24"/>
          <w:lang w:val="en-GB"/>
        </w:rPr>
        <w:t xml:space="preserve">(Wilson, 1887). </w:t>
      </w:r>
      <w:r w:rsidRPr="00777CD7">
        <w:rPr>
          <w:rFonts w:ascii="Times New Roman" w:hAnsi="Times New Roman" w:cs="Times New Roman"/>
          <w:sz w:val="24"/>
          <w:szCs w:val="24"/>
          <w:lang w:val="en-GB"/>
        </w:rPr>
        <w:t xml:space="preserve">Whether government policy consists of providing goods or conferring </w:t>
      </w:r>
      <w:r w:rsidR="001D3FA7">
        <w:rPr>
          <w:rFonts w:ascii="Times New Roman" w:hAnsi="Times New Roman" w:cs="Times New Roman"/>
          <w:sz w:val="24"/>
          <w:szCs w:val="24"/>
          <w:lang w:val="en-GB"/>
        </w:rPr>
        <w:t>s</w:t>
      </w:r>
      <w:r w:rsidRPr="00777CD7">
        <w:rPr>
          <w:rFonts w:ascii="Times New Roman" w:hAnsi="Times New Roman" w:cs="Times New Roman"/>
          <w:sz w:val="24"/>
          <w:szCs w:val="24"/>
          <w:lang w:val="en-GB"/>
        </w:rPr>
        <w:t xml:space="preserve">tatus, the discretionary actions of public employees </w:t>
      </w:r>
      <w:r w:rsidR="00EB36B8">
        <w:rPr>
          <w:rFonts w:ascii="Times New Roman" w:hAnsi="Times New Roman" w:cs="Times New Roman"/>
          <w:sz w:val="24"/>
          <w:szCs w:val="24"/>
          <w:lang w:val="en-GB"/>
        </w:rPr>
        <w:t>determine</w:t>
      </w:r>
      <w:r w:rsidRPr="00777CD7">
        <w:rPr>
          <w:rFonts w:ascii="Times New Roman" w:hAnsi="Times New Roman" w:cs="Times New Roman"/>
          <w:sz w:val="24"/>
          <w:szCs w:val="24"/>
          <w:lang w:val="en-GB"/>
        </w:rPr>
        <w:t xml:space="preserve"> the benefits and sanctions of government programs </w:t>
      </w:r>
      <w:r w:rsidR="00EB36B8">
        <w:rPr>
          <w:rFonts w:ascii="Times New Roman" w:hAnsi="Times New Roman" w:cs="Times New Roman"/>
          <w:sz w:val="24"/>
          <w:szCs w:val="24"/>
          <w:lang w:val="en-GB"/>
        </w:rPr>
        <w:t>and/</w:t>
      </w:r>
      <w:r w:rsidRPr="00777CD7">
        <w:rPr>
          <w:rFonts w:ascii="Times New Roman" w:hAnsi="Times New Roman" w:cs="Times New Roman"/>
          <w:sz w:val="24"/>
          <w:szCs w:val="24"/>
          <w:lang w:val="en-GB"/>
        </w:rPr>
        <w:t xml:space="preserve">or </w:t>
      </w:r>
      <w:r w:rsidR="00EB36B8">
        <w:rPr>
          <w:rFonts w:ascii="Times New Roman" w:hAnsi="Times New Roman" w:cs="Times New Roman"/>
          <w:sz w:val="24"/>
          <w:szCs w:val="24"/>
          <w:lang w:val="en-GB"/>
        </w:rPr>
        <w:t xml:space="preserve">the actual </w:t>
      </w:r>
      <w:r w:rsidRPr="00777CD7">
        <w:rPr>
          <w:rFonts w:ascii="Times New Roman" w:hAnsi="Times New Roman" w:cs="Times New Roman"/>
          <w:sz w:val="24"/>
          <w:szCs w:val="24"/>
          <w:lang w:val="en-GB"/>
        </w:rPr>
        <w:t>access to government rights and benefits</w:t>
      </w:r>
      <w:r w:rsidR="00672BAF" w:rsidRPr="00777CD7">
        <w:rPr>
          <w:rFonts w:ascii="Times New Roman" w:hAnsi="Times New Roman" w:cs="Times New Roman"/>
          <w:sz w:val="24"/>
          <w:szCs w:val="24"/>
          <w:lang w:val="en-GB"/>
        </w:rPr>
        <w:t xml:space="preserve"> (Lipsky, 1980).</w:t>
      </w:r>
      <w:r w:rsidRPr="00777CD7">
        <w:rPr>
          <w:rFonts w:ascii="Times New Roman" w:hAnsi="Times New Roman" w:cs="Times New Roman"/>
          <w:sz w:val="24"/>
          <w:szCs w:val="24"/>
          <w:lang w:val="en-GB"/>
        </w:rPr>
        <w:t xml:space="preserve"> This is why </w:t>
      </w:r>
      <w:r w:rsidR="00EB36B8">
        <w:rPr>
          <w:rFonts w:ascii="Times New Roman" w:hAnsi="Times New Roman" w:cs="Times New Roman"/>
          <w:sz w:val="24"/>
          <w:szCs w:val="24"/>
          <w:lang w:val="en-GB"/>
        </w:rPr>
        <w:t>PA</w:t>
      </w:r>
      <w:r w:rsidRPr="00777CD7">
        <w:rPr>
          <w:rFonts w:ascii="Times New Roman" w:hAnsi="Times New Roman" w:cs="Times New Roman"/>
          <w:sz w:val="24"/>
          <w:szCs w:val="24"/>
          <w:lang w:val="en-GB"/>
        </w:rPr>
        <w:t xml:space="preserve"> is almost always subject to accountability systems designed to ensure proper alignment of objectives between public officials and those who are more formally charged with determining where the general good lies</w:t>
      </w:r>
      <w:r w:rsidR="00672BAF" w:rsidRPr="00777CD7">
        <w:rPr>
          <w:rFonts w:ascii="Times New Roman" w:hAnsi="Times New Roman" w:cs="Times New Roman"/>
          <w:sz w:val="24"/>
          <w:szCs w:val="24"/>
          <w:lang w:val="en-GB"/>
        </w:rPr>
        <w:t xml:space="preserve">. </w:t>
      </w:r>
      <w:r w:rsidRPr="00777CD7">
        <w:rPr>
          <w:rFonts w:ascii="Times New Roman" w:hAnsi="Times New Roman" w:cs="Times New Roman"/>
          <w:sz w:val="24"/>
          <w:szCs w:val="24"/>
          <w:lang w:val="en-GB"/>
        </w:rPr>
        <w:t>Thompson</w:t>
      </w:r>
      <w:r w:rsidR="00672BAF" w:rsidRPr="00777CD7">
        <w:rPr>
          <w:rFonts w:ascii="Times New Roman" w:hAnsi="Times New Roman" w:cs="Times New Roman"/>
          <w:sz w:val="24"/>
          <w:szCs w:val="24"/>
          <w:lang w:val="en-GB"/>
        </w:rPr>
        <w:t xml:space="preserve"> (2005)</w:t>
      </w:r>
      <w:r w:rsidRPr="00777CD7">
        <w:rPr>
          <w:rFonts w:ascii="Times New Roman" w:hAnsi="Times New Roman" w:cs="Times New Roman"/>
          <w:sz w:val="24"/>
          <w:szCs w:val="24"/>
          <w:lang w:val="en-GB"/>
        </w:rPr>
        <w:t xml:space="preserve">, for example, distinguishes three distinct models of administrative accountability, which he calls the hierarchical, </w:t>
      </w:r>
      <w:proofErr w:type="gramStart"/>
      <w:r w:rsidRPr="00777CD7">
        <w:rPr>
          <w:rFonts w:ascii="Times New Roman" w:hAnsi="Times New Roman" w:cs="Times New Roman"/>
          <w:sz w:val="24"/>
          <w:szCs w:val="24"/>
          <w:lang w:val="en-GB"/>
        </w:rPr>
        <w:t>participatory</w:t>
      </w:r>
      <w:proofErr w:type="gramEnd"/>
      <w:r w:rsidRPr="00777CD7">
        <w:rPr>
          <w:rFonts w:ascii="Times New Roman" w:hAnsi="Times New Roman" w:cs="Times New Roman"/>
          <w:sz w:val="24"/>
          <w:szCs w:val="24"/>
          <w:lang w:val="en-GB"/>
        </w:rPr>
        <w:t xml:space="preserve"> and professional model. In the well-known hierarchical model, accountability is to be found in the chain of command and ends with the elected official presiding over a particular branch of government. In parliamentary systems, the hierarchical model corresponds to the well-known doctrine of ministerial responsibility</w:t>
      </w:r>
      <w:r w:rsidR="00EB36B8">
        <w:rPr>
          <w:rStyle w:val="Rimandonotaapidipagina"/>
          <w:rFonts w:ascii="Times New Roman" w:hAnsi="Times New Roman" w:cs="Times New Roman"/>
          <w:sz w:val="24"/>
          <w:szCs w:val="24"/>
          <w:lang w:val="en-GB"/>
        </w:rPr>
        <w:footnoteReference w:id="3"/>
      </w:r>
      <w:r w:rsidR="00EB36B8">
        <w:rPr>
          <w:rFonts w:ascii="Times New Roman" w:hAnsi="Times New Roman" w:cs="Times New Roman"/>
          <w:sz w:val="24"/>
          <w:szCs w:val="24"/>
          <w:lang w:val="en-GB"/>
        </w:rPr>
        <w:t>.</w:t>
      </w:r>
      <w:r w:rsidRPr="00777CD7">
        <w:rPr>
          <w:rFonts w:ascii="Times New Roman" w:hAnsi="Times New Roman" w:cs="Times New Roman"/>
          <w:sz w:val="24"/>
          <w:szCs w:val="24"/>
          <w:lang w:val="en-GB"/>
        </w:rPr>
        <w:t xml:space="preserve"> The participatory model or as Heath</w:t>
      </w:r>
      <w:r w:rsidR="00672BAF" w:rsidRPr="00777CD7">
        <w:rPr>
          <w:rFonts w:ascii="Times New Roman" w:hAnsi="Times New Roman" w:cs="Times New Roman"/>
          <w:sz w:val="24"/>
          <w:szCs w:val="24"/>
          <w:lang w:val="en-GB"/>
        </w:rPr>
        <w:t xml:space="preserve"> (2020)</w:t>
      </w:r>
      <w:r w:rsidRPr="00777CD7">
        <w:rPr>
          <w:rFonts w:ascii="Times New Roman" w:hAnsi="Times New Roman" w:cs="Times New Roman"/>
          <w:sz w:val="24"/>
          <w:szCs w:val="24"/>
          <w:lang w:val="en-GB"/>
        </w:rPr>
        <w:t xml:space="preserve"> calls it the "popular" model reverses the lines of accountability and seeks to make the civil service directly accountable to the public, without the mediation of elected officials. Finally, the professional model requires civil servants to be held accountable to a set of independent professional standards that express, in some way, the universal interest of the </w:t>
      </w:r>
      <w:r w:rsidR="00A12422">
        <w:rPr>
          <w:rFonts w:ascii="Times New Roman" w:hAnsi="Times New Roman" w:cs="Times New Roman"/>
          <w:sz w:val="24"/>
          <w:szCs w:val="24"/>
          <w:lang w:val="en-GB"/>
        </w:rPr>
        <w:t>S</w:t>
      </w:r>
      <w:r w:rsidRPr="00777CD7">
        <w:rPr>
          <w:rFonts w:ascii="Times New Roman" w:hAnsi="Times New Roman" w:cs="Times New Roman"/>
          <w:sz w:val="24"/>
          <w:szCs w:val="24"/>
          <w:lang w:val="en-GB"/>
        </w:rPr>
        <w:t>tate. Once again, the term used by Thompson is potentially confusing</w:t>
      </w:r>
      <w:r w:rsidR="003D2093" w:rsidRPr="00777CD7">
        <w:rPr>
          <w:rFonts w:ascii="Times New Roman" w:hAnsi="Times New Roman" w:cs="Times New Roman"/>
          <w:sz w:val="24"/>
          <w:szCs w:val="24"/>
          <w:lang w:val="en-GB"/>
        </w:rPr>
        <w:t xml:space="preserve">. </w:t>
      </w:r>
      <w:r w:rsidRPr="00777CD7">
        <w:rPr>
          <w:rFonts w:ascii="Times New Roman" w:hAnsi="Times New Roman" w:cs="Times New Roman"/>
          <w:sz w:val="24"/>
          <w:szCs w:val="24"/>
          <w:lang w:val="en-GB"/>
        </w:rPr>
        <w:t xml:space="preserve">Heath, in fact, refers to the latter model as the "vocational" model (vocational in the sense that public servants are committed to a secular greater good). To efficiently visualize the difference between these models, </w:t>
      </w:r>
      <w:r w:rsidR="00780AFD">
        <w:rPr>
          <w:rFonts w:ascii="Times New Roman" w:hAnsi="Times New Roman" w:cs="Times New Roman"/>
          <w:sz w:val="24"/>
          <w:szCs w:val="24"/>
          <w:lang w:val="en-GB"/>
        </w:rPr>
        <w:t xml:space="preserve">let’s </w:t>
      </w:r>
      <w:r w:rsidRPr="00777CD7">
        <w:rPr>
          <w:rFonts w:ascii="Times New Roman" w:hAnsi="Times New Roman" w:cs="Times New Roman"/>
          <w:sz w:val="24"/>
          <w:szCs w:val="24"/>
          <w:lang w:val="en-GB"/>
        </w:rPr>
        <w:t>simply imagine an individual located somewhere in the middle of an organizational hierarchy and ask him</w:t>
      </w:r>
      <w:r w:rsidR="00780AFD">
        <w:rPr>
          <w:rFonts w:ascii="Times New Roman" w:hAnsi="Times New Roman" w:cs="Times New Roman"/>
          <w:sz w:val="24"/>
          <w:szCs w:val="24"/>
          <w:lang w:val="en-GB"/>
        </w:rPr>
        <w:t>/</w:t>
      </w:r>
      <w:r w:rsidRPr="00777CD7">
        <w:rPr>
          <w:rFonts w:ascii="Times New Roman" w:hAnsi="Times New Roman" w:cs="Times New Roman"/>
          <w:sz w:val="24"/>
          <w:szCs w:val="24"/>
          <w:lang w:val="en-GB"/>
        </w:rPr>
        <w:t>her what and where his</w:t>
      </w:r>
      <w:r w:rsidR="00780AFD">
        <w:rPr>
          <w:rFonts w:ascii="Times New Roman" w:hAnsi="Times New Roman" w:cs="Times New Roman"/>
          <w:sz w:val="24"/>
          <w:szCs w:val="24"/>
          <w:lang w:val="en-GB"/>
        </w:rPr>
        <w:t>/</w:t>
      </w:r>
      <w:r w:rsidRPr="00777CD7">
        <w:rPr>
          <w:rFonts w:ascii="Times New Roman" w:hAnsi="Times New Roman" w:cs="Times New Roman"/>
          <w:sz w:val="24"/>
          <w:szCs w:val="24"/>
          <w:lang w:val="en-GB"/>
        </w:rPr>
        <w:t xml:space="preserve">her loyalties are. The options are that these loyalties can flow up the organizational hierarchy to the minister, down the hierarchy to the public, or through a group of colleagues who maintain the set of professional norms (see </w:t>
      </w:r>
      <w:r w:rsidR="00780AFD">
        <w:rPr>
          <w:rFonts w:ascii="Times New Roman" w:hAnsi="Times New Roman" w:cs="Times New Roman"/>
          <w:sz w:val="24"/>
          <w:szCs w:val="24"/>
          <w:lang w:val="en-GB"/>
        </w:rPr>
        <w:t>Figure 1).</w:t>
      </w:r>
    </w:p>
    <w:p w14:paraId="7394D0C7" w14:textId="7F85C1AE" w:rsidR="00780AFD" w:rsidRPr="00780AFD" w:rsidRDefault="00780AFD" w:rsidP="001D3FA7">
      <w:pPr>
        <w:spacing w:line="360" w:lineRule="auto"/>
        <w:jc w:val="both"/>
        <w:rPr>
          <w:rFonts w:ascii="Times New Roman" w:hAnsi="Times New Roman" w:cs="Times New Roman"/>
          <w:b/>
          <w:bCs/>
          <w:sz w:val="20"/>
          <w:szCs w:val="20"/>
          <w:lang w:val="en-GB"/>
        </w:rPr>
      </w:pPr>
      <w:r w:rsidRPr="00780AFD">
        <w:rPr>
          <w:rFonts w:ascii="Times New Roman" w:hAnsi="Times New Roman" w:cs="Times New Roman"/>
          <w:b/>
          <w:bCs/>
          <w:sz w:val="20"/>
          <w:szCs w:val="20"/>
          <w:lang w:val="en-GB"/>
        </w:rPr>
        <w:lastRenderedPageBreak/>
        <w:t>Figure 1.</w:t>
      </w:r>
      <w:r w:rsidR="007C0F70">
        <w:rPr>
          <w:rFonts w:ascii="Times New Roman" w:hAnsi="Times New Roman" w:cs="Times New Roman"/>
          <w:b/>
          <w:bCs/>
          <w:sz w:val="20"/>
          <w:szCs w:val="20"/>
          <w:lang w:val="en-GB"/>
        </w:rPr>
        <w:t xml:space="preserve"> Three models of accountability of the PA</w:t>
      </w:r>
    </w:p>
    <w:p w14:paraId="0C0A2916" w14:textId="77777777" w:rsidR="00242BF0" w:rsidRPr="00777CD7" w:rsidRDefault="00242BF0" w:rsidP="00780AFD">
      <w:pPr>
        <w:spacing w:line="360" w:lineRule="auto"/>
        <w:rPr>
          <w:rFonts w:ascii="Times New Roman" w:hAnsi="Times New Roman" w:cs="Times New Roman"/>
          <w:sz w:val="24"/>
          <w:szCs w:val="24"/>
          <w:lang w:val="en-GB"/>
        </w:rPr>
      </w:pPr>
      <w:r w:rsidRPr="00777CD7">
        <w:rPr>
          <w:rFonts w:ascii="Times New Roman" w:hAnsi="Times New Roman" w:cs="Times New Roman"/>
          <w:noProof/>
          <w:sz w:val="24"/>
          <w:szCs w:val="24"/>
        </w:rPr>
        <w:drawing>
          <wp:inline distT="0" distB="0" distL="0" distR="0" wp14:anchorId="552D1DE2" wp14:editId="0581D8EE">
            <wp:extent cx="3702050" cy="1779810"/>
            <wp:effectExtent l="0" t="0" r="0" b="0"/>
            <wp:docPr id="429199426" name="Immagine 1" descr="Immagine che contiene diagramma, linea, testo, schizz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199426" name="Immagine 1" descr="Immagine che contiene diagramma, linea, testo, schizzo&#10;&#10;Descrizione generata automaticamente"/>
                    <pic:cNvPicPr/>
                  </pic:nvPicPr>
                  <pic:blipFill rotWithShape="1">
                    <a:blip r:embed="rId10"/>
                    <a:srcRect b="22103"/>
                    <a:stretch/>
                  </pic:blipFill>
                  <pic:spPr bwMode="auto">
                    <a:xfrm>
                      <a:off x="0" y="0"/>
                      <a:ext cx="3743062" cy="1799527"/>
                    </a:xfrm>
                    <a:prstGeom prst="rect">
                      <a:avLst/>
                    </a:prstGeom>
                    <a:ln>
                      <a:noFill/>
                    </a:ln>
                    <a:extLst>
                      <a:ext uri="{53640926-AAD7-44D8-BBD7-CCE9431645EC}">
                        <a14:shadowObscured xmlns:a14="http://schemas.microsoft.com/office/drawing/2010/main"/>
                      </a:ext>
                    </a:extLst>
                  </pic:spPr>
                </pic:pic>
              </a:graphicData>
            </a:graphic>
          </wp:inline>
        </w:drawing>
      </w:r>
    </w:p>
    <w:p w14:paraId="7EDDB3E4" w14:textId="4916D585" w:rsidR="00242BF0" w:rsidRPr="00777CD7" w:rsidRDefault="00242BF0" w:rsidP="00780AFD">
      <w:pPr>
        <w:spacing w:line="360" w:lineRule="auto"/>
        <w:rPr>
          <w:rFonts w:ascii="Times New Roman" w:hAnsi="Times New Roman" w:cs="Times New Roman"/>
          <w:sz w:val="24"/>
          <w:szCs w:val="24"/>
          <w:lang w:val="en-GB"/>
        </w:rPr>
      </w:pPr>
      <w:r w:rsidRPr="00777CD7">
        <w:rPr>
          <w:rFonts w:ascii="Times New Roman" w:hAnsi="Times New Roman" w:cs="Times New Roman"/>
          <w:sz w:val="24"/>
          <w:szCs w:val="24"/>
          <w:lang w:val="en-GB"/>
        </w:rPr>
        <w:t>(Heath, 2020: 54)</w:t>
      </w:r>
    </w:p>
    <w:p w14:paraId="4507FC95" w14:textId="54E74425" w:rsidR="00642DE0" w:rsidRDefault="00242BF0" w:rsidP="00C13E60">
      <w:pPr>
        <w:spacing w:line="360" w:lineRule="auto"/>
        <w:jc w:val="both"/>
        <w:rPr>
          <w:rFonts w:ascii="Times New Roman" w:hAnsi="Times New Roman" w:cs="Times New Roman"/>
          <w:sz w:val="24"/>
          <w:szCs w:val="24"/>
          <w:lang w:val="en-GB"/>
        </w:rPr>
      </w:pPr>
      <w:r w:rsidRPr="00777CD7">
        <w:rPr>
          <w:rFonts w:ascii="Times New Roman" w:hAnsi="Times New Roman" w:cs="Times New Roman"/>
          <w:sz w:val="24"/>
          <w:szCs w:val="24"/>
          <w:lang w:val="en-GB"/>
        </w:rPr>
        <w:t>These models also provide a useful framework for thinking about professional ethics. Heath</w:t>
      </w:r>
      <w:r w:rsidR="00DE3B34">
        <w:rPr>
          <w:rFonts w:ascii="Times New Roman" w:hAnsi="Times New Roman" w:cs="Times New Roman"/>
          <w:sz w:val="24"/>
          <w:szCs w:val="24"/>
          <w:lang w:val="en-GB"/>
        </w:rPr>
        <w:t xml:space="preserve"> (2020)</w:t>
      </w:r>
      <w:r w:rsidRPr="00777CD7">
        <w:rPr>
          <w:rFonts w:ascii="Times New Roman" w:hAnsi="Times New Roman" w:cs="Times New Roman"/>
          <w:sz w:val="24"/>
          <w:szCs w:val="24"/>
          <w:lang w:val="en-GB"/>
        </w:rPr>
        <w:t xml:space="preserve"> argues that the hierarchical model is the least attractive in theory, but influential as the official ideology of the civil service. The popular model is certainly the most attractive in theory, but the least important in practice. Much of the literature, however, </w:t>
      </w:r>
      <w:r w:rsidR="00C8227A">
        <w:rPr>
          <w:rFonts w:ascii="Times New Roman" w:hAnsi="Times New Roman" w:cs="Times New Roman"/>
          <w:sz w:val="24"/>
          <w:szCs w:val="24"/>
          <w:lang w:val="en-GB"/>
        </w:rPr>
        <w:t>considers</w:t>
      </w:r>
      <w:r w:rsidRPr="00777CD7">
        <w:rPr>
          <w:rFonts w:ascii="Times New Roman" w:hAnsi="Times New Roman" w:cs="Times New Roman"/>
          <w:sz w:val="24"/>
          <w:szCs w:val="24"/>
          <w:lang w:val="en-GB"/>
        </w:rPr>
        <w:t xml:space="preserve"> these two options as exhaustive. What Heath tries to show, however, is that the vocational model, despite being the most often overlooked, is </w:t>
      </w:r>
      <w:proofErr w:type="gramStart"/>
      <w:r w:rsidRPr="00777CD7">
        <w:rPr>
          <w:rFonts w:ascii="Times New Roman" w:hAnsi="Times New Roman" w:cs="Times New Roman"/>
          <w:sz w:val="24"/>
          <w:szCs w:val="24"/>
          <w:lang w:val="en-GB"/>
        </w:rPr>
        <w:t>actually the</w:t>
      </w:r>
      <w:proofErr w:type="gramEnd"/>
      <w:r w:rsidRPr="00777CD7">
        <w:rPr>
          <w:rFonts w:ascii="Times New Roman" w:hAnsi="Times New Roman" w:cs="Times New Roman"/>
          <w:sz w:val="24"/>
          <w:szCs w:val="24"/>
          <w:lang w:val="en-GB"/>
        </w:rPr>
        <w:t xml:space="preserve"> most defensible and </w:t>
      </w:r>
      <w:r w:rsidR="00DE3B34">
        <w:rPr>
          <w:rFonts w:ascii="Times New Roman" w:hAnsi="Times New Roman" w:cs="Times New Roman"/>
          <w:sz w:val="24"/>
          <w:szCs w:val="24"/>
          <w:lang w:val="en-GB"/>
        </w:rPr>
        <w:t>the best</w:t>
      </w:r>
      <w:r w:rsidRPr="00777CD7">
        <w:rPr>
          <w:rFonts w:ascii="Times New Roman" w:hAnsi="Times New Roman" w:cs="Times New Roman"/>
          <w:sz w:val="24"/>
          <w:szCs w:val="24"/>
          <w:lang w:val="en-GB"/>
        </w:rPr>
        <w:t xml:space="preserve"> to capture and articulate what is correct about the other two. </w:t>
      </w:r>
    </w:p>
    <w:p w14:paraId="71018F15" w14:textId="79FB9ECC" w:rsidR="000738CD" w:rsidRPr="0003279F" w:rsidRDefault="0003279F" w:rsidP="00C13E60">
      <w:pPr>
        <w:spacing w:line="360" w:lineRule="auto"/>
        <w:jc w:val="both"/>
        <w:rPr>
          <w:rFonts w:ascii="Times New Roman" w:hAnsi="Times New Roman" w:cs="Times New Roman"/>
          <w:b/>
          <w:bCs/>
          <w:i/>
          <w:iCs/>
          <w:sz w:val="24"/>
          <w:szCs w:val="24"/>
          <w:lang w:val="en-GB"/>
        </w:rPr>
      </w:pPr>
      <w:r w:rsidRPr="0003279F">
        <w:rPr>
          <w:rFonts w:ascii="Times New Roman" w:hAnsi="Times New Roman" w:cs="Times New Roman"/>
          <w:b/>
          <w:bCs/>
          <w:i/>
          <w:iCs/>
          <w:sz w:val="24"/>
          <w:szCs w:val="24"/>
          <w:lang w:val="en-GB"/>
        </w:rPr>
        <w:t>The vocational model</w:t>
      </w:r>
      <w:r>
        <w:rPr>
          <w:rFonts w:ascii="Times New Roman" w:hAnsi="Times New Roman" w:cs="Times New Roman"/>
          <w:b/>
          <w:bCs/>
          <w:i/>
          <w:iCs/>
          <w:sz w:val="24"/>
          <w:szCs w:val="24"/>
          <w:lang w:val="en-GB"/>
        </w:rPr>
        <w:t xml:space="preserve">: a normative framework </w:t>
      </w:r>
    </w:p>
    <w:p w14:paraId="7BC21EFD" w14:textId="2A55B239" w:rsidR="009E3725" w:rsidRDefault="000738CD" w:rsidP="00C13E60">
      <w:pPr>
        <w:spacing w:line="360" w:lineRule="auto"/>
        <w:jc w:val="both"/>
        <w:rPr>
          <w:rFonts w:ascii="Times New Roman" w:hAnsi="Times New Roman" w:cs="Times New Roman"/>
          <w:sz w:val="24"/>
          <w:szCs w:val="24"/>
          <w:lang w:val="en-GB"/>
        </w:rPr>
      </w:pPr>
      <w:r w:rsidRPr="00777CD7">
        <w:rPr>
          <w:rFonts w:ascii="Times New Roman" w:hAnsi="Times New Roman" w:cs="Times New Roman"/>
          <w:sz w:val="24"/>
          <w:szCs w:val="24"/>
          <w:lang w:val="en-GB"/>
        </w:rPr>
        <w:t xml:space="preserve">This brings us to the </w:t>
      </w:r>
      <w:r w:rsidR="00D02D5C" w:rsidRPr="00777CD7">
        <w:rPr>
          <w:rFonts w:ascii="Times New Roman" w:hAnsi="Times New Roman" w:cs="Times New Roman"/>
          <w:sz w:val="24"/>
          <w:szCs w:val="24"/>
          <w:lang w:val="en-GB"/>
        </w:rPr>
        <w:t>most appealing</w:t>
      </w:r>
      <w:r w:rsidRPr="00777CD7">
        <w:rPr>
          <w:rFonts w:ascii="Times New Roman" w:hAnsi="Times New Roman" w:cs="Times New Roman"/>
          <w:sz w:val="24"/>
          <w:szCs w:val="24"/>
          <w:lang w:val="en-GB"/>
        </w:rPr>
        <w:t xml:space="preserve"> model of public sector morality, the vocational model. The vocational approach to </w:t>
      </w:r>
      <w:r w:rsidR="00C13E60">
        <w:rPr>
          <w:rFonts w:ascii="Times New Roman" w:hAnsi="Times New Roman" w:cs="Times New Roman"/>
          <w:sz w:val="24"/>
          <w:szCs w:val="24"/>
          <w:lang w:val="en-GB"/>
        </w:rPr>
        <w:t xml:space="preserve">PA </w:t>
      </w:r>
      <w:r w:rsidRPr="00777CD7">
        <w:rPr>
          <w:rFonts w:ascii="Times New Roman" w:hAnsi="Times New Roman" w:cs="Times New Roman"/>
          <w:sz w:val="24"/>
          <w:szCs w:val="24"/>
          <w:lang w:val="en-GB"/>
        </w:rPr>
        <w:t>ethics looks</w:t>
      </w:r>
      <w:r w:rsidR="007659E4">
        <w:rPr>
          <w:rFonts w:ascii="Times New Roman" w:hAnsi="Times New Roman" w:cs="Times New Roman"/>
          <w:sz w:val="24"/>
          <w:szCs w:val="24"/>
          <w:lang w:val="en-GB"/>
        </w:rPr>
        <w:t xml:space="preserve"> at</w:t>
      </w:r>
      <w:r w:rsidRPr="00777CD7">
        <w:rPr>
          <w:rFonts w:ascii="Times New Roman" w:hAnsi="Times New Roman" w:cs="Times New Roman"/>
          <w:sz w:val="24"/>
          <w:szCs w:val="24"/>
          <w:lang w:val="en-GB"/>
        </w:rPr>
        <w:t xml:space="preserve"> the example of other professional classes, such as doctors and lawyers, in thinking about the constraints to which public employees should be subject. In general, the need for vocational ethics arises when there is a class of workers engaged in tasks for which a division of </w:t>
      </w:r>
      <w:r w:rsidR="00BE5969" w:rsidRPr="00777CD7">
        <w:rPr>
          <w:rFonts w:ascii="Times New Roman" w:hAnsi="Times New Roman" w:cs="Times New Roman"/>
          <w:sz w:val="24"/>
          <w:szCs w:val="24"/>
          <w:lang w:val="en-GB"/>
        </w:rPr>
        <w:t>labour</w:t>
      </w:r>
      <w:r w:rsidRPr="00777CD7">
        <w:rPr>
          <w:rFonts w:ascii="Times New Roman" w:hAnsi="Times New Roman" w:cs="Times New Roman"/>
          <w:sz w:val="24"/>
          <w:szCs w:val="24"/>
          <w:lang w:val="en-GB"/>
        </w:rPr>
        <w:t xml:space="preserve"> is advantageous, but information asymmetries make it impossible (or extremely costly) for a principal to supervise an agent effectively or to assess the quality of his</w:t>
      </w:r>
      <w:r w:rsidR="00C13E60">
        <w:rPr>
          <w:rFonts w:ascii="Times New Roman" w:hAnsi="Times New Roman" w:cs="Times New Roman"/>
          <w:sz w:val="24"/>
          <w:szCs w:val="24"/>
          <w:lang w:val="en-GB"/>
        </w:rPr>
        <w:t>/</w:t>
      </w:r>
      <w:r w:rsidRPr="00777CD7">
        <w:rPr>
          <w:rFonts w:ascii="Times New Roman" w:hAnsi="Times New Roman" w:cs="Times New Roman"/>
          <w:sz w:val="24"/>
          <w:szCs w:val="24"/>
          <w:lang w:val="en-GB"/>
        </w:rPr>
        <w:t>her work. This makes full contracting impossible, leaving the parties without a legal mechanism to resolve agency</w:t>
      </w:r>
      <w:r w:rsidRPr="00777CD7">
        <w:rPr>
          <w:rStyle w:val="Rimandonotaapidipagina"/>
          <w:rFonts w:ascii="Times New Roman" w:hAnsi="Times New Roman" w:cs="Times New Roman"/>
          <w:sz w:val="24"/>
          <w:szCs w:val="24"/>
          <w:lang w:val="en-GB"/>
        </w:rPr>
        <w:footnoteReference w:id="4"/>
      </w:r>
      <w:r w:rsidRPr="00777CD7">
        <w:rPr>
          <w:rFonts w:ascii="Times New Roman" w:hAnsi="Times New Roman" w:cs="Times New Roman"/>
          <w:sz w:val="24"/>
          <w:szCs w:val="24"/>
          <w:lang w:val="en-GB"/>
        </w:rPr>
        <w:t xml:space="preserve"> issues. As a result, the task </w:t>
      </w:r>
      <w:r w:rsidR="00F63717">
        <w:rPr>
          <w:rFonts w:ascii="Times New Roman" w:hAnsi="Times New Roman" w:cs="Times New Roman"/>
          <w:sz w:val="24"/>
          <w:szCs w:val="24"/>
          <w:lang w:val="en-GB"/>
        </w:rPr>
        <w:t>could</w:t>
      </w:r>
      <w:r w:rsidRPr="00777CD7">
        <w:rPr>
          <w:rFonts w:ascii="Times New Roman" w:hAnsi="Times New Roman" w:cs="Times New Roman"/>
          <w:sz w:val="24"/>
          <w:szCs w:val="24"/>
          <w:lang w:val="en-GB"/>
        </w:rPr>
        <w:t xml:space="preserve"> not be delegated or </w:t>
      </w:r>
      <w:r w:rsidR="00F63717" w:rsidRPr="00777CD7">
        <w:rPr>
          <w:rFonts w:ascii="Times New Roman" w:hAnsi="Times New Roman" w:cs="Times New Roman"/>
          <w:sz w:val="24"/>
          <w:szCs w:val="24"/>
          <w:lang w:val="en-GB"/>
        </w:rPr>
        <w:t>executed</w:t>
      </w:r>
      <w:r w:rsidRPr="00777CD7">
        <w:rPr>
          <w:rFonts w:ascii="Times New Roman" w:hAnsi="Times New Roman" w:cs="Times New Roman"/>
          <w:sz w:val="24"/>
          <w:szCs w:val="24"/>
          <w:lang w:val="en-GB"/>
        </w:rPr>
        <w:t xml:space="preserve"> at all. In the face of this potential inefficiency, parties can benefit from institutional arrangements that allow the agent to engage credibly and refrain from acting opportunistically, thus creating trust between the parties. </w:t>
      </w:r>
      <w:r w:rsidR="00F63717" w:rsidRPr="00F63717">
        <w:rPr>
          <w:rFonts w:ascii="Times New Roman" w:hAnsi="Times New Roman" w:cs="Times New Roman"/>
          <w:sz w:val="24"/>
          <w:szCs w:val="24"/>
          <w:lang w:val="en-GB"/>
        </w:rPr>
        <w:t xml:space="preserve">The different trappings of the official professions are all intended to establish a valid foundation for this trust </w:t>
      </w:r>
      <w:r w:rsidR="00F63717">
        <w:rPr>
          <w:rFonts w:ascii="Times New Roman" w:hAnsi="Times New Roman" w:cs="Times New Roman"/>
          <w:sz w:val="24"/>
          <w:szCs w:val="24"/>
          <w:lang w:val="en-GB"/>
        </w:rPr>
        <w:t xml:space="preserve">to enable </w:t>
      </w:r>
      <w:r w:rsidR="00F63717" w:rsidRPr="00F63717">
        <w:rPr>
          <w:rFonts w:ascii="Times New Roman" w:hAnsi="Times New Roman" w:cs="Times New Roman"/>
          <w:sz w:val="24"/>
          <w:szCs w:val="24"/>
          <w:lang w:val="en-GB"/>
        </w:rPr>
        <w:t>the parties</w:t>
      </w:r>
      <w:r w:rsidR="00F63717">
        <w:rPr>
          <w:rFonts w:ascii="Times New Roman" w:hAnsi="Times New Roman" w:cs="Times New Roman"/>
          <w:sz w:val="24"/>
          <w:szCs w:val="24"/>
          <w:lang w:val="en-GB"/>
        </w:rPr>
        <w:t xml:space="preserve"> </w:t>
      </w:r>
      <w:proofErr w:type="gramStart"/>
      <w:r w:rsidR="00F63717">
        <w:rPr>
          <w:rFonts w:ascii="Times New Roman" w:hAnsi="Times New Roman" w:cs="Times New Roman"/>
          <w:sz w:val="24"/>
          <w:szCs w:val="24"/>
          <w:lang w:val="en-GB"/>
        </w:rPr>
        <w:t>overcome</w:t>
      </w:r>
      <w:proofErr w:type="gramEnd"/>
      <w:r w:rsidR="00F63717" w:rsidRPr="00F63717">
        <w:rPr>
          <w:rFonts w:ascii="Times New Roman" w:hAnsi="Times New Roman" w:cs="Times New Roman"/>
          <w:sz w:val="24"/>
          <w:szCs w:val="24"/>
          <w:lang w:val="en-GB"/>
        </w:rPr>
        <w:t xml:space="preserve"> the issue of agency.</w:t>
      </w:r>
      <w:r w:rsidR="00F63717">
        <w:rPr>
          <w:rFonts w:ascii="Times New Roman" w:hAnsi="Times New Roman" w:cs="Times New Roman"/>
          <w:sz w:val="24"/>
          <w:szCs w:val="24"/>
          <w:lang w:val="en-GB"/>
        </w:rPr>
        <w:t xml:space="preserve"> </w:t>
      </w:r>
      <w:r w:rsidRPr="00777CD7">
        <w:rPr>
          <w:rFonts w:ascii="Times New Roman" w:hAnsi="Times New Roman" w:cs="Times New Roman"/>
          <w:sz w:val="24"/>
          <w:szCs w:val="24"/>
          <w:lang w:val="en-GB"/>
        </w:rPr>
        <w:t xml:space="preserve">These trappings may include a professional </w:t>
      </w:r>
      <w:r w:rsidR="00F63717">
        <w:rPr>
          <w:rFonts w:ascii="Times New Roman" w:hAnsi="Times New Roman" w:cs="Times New Roman"/>
          <w:sz w:val="24"/>
          <w:szCs w:val="24"/>
          <w:lang w:val="en-GB"/>
        </w:rPr>
        <w:lastRenderedPageBreak/>
        <w:t>c</w:t>
      </w:r>
      <w:r w:rsidRPr="00777CD7">
        <w:rPr>
          <w:rFonts w:ascii="Times New Roman" w:hAnsi="Times New Roman" w:cs="Times New Roman"/>
          <w:sz w:val="24"/>
          <w:szCs w:val="24"/>
          <w:lang w:val="en-GB"/>
        </w:rPr>
        <w:t xml:space="preserve">ode of ethics, a set of licensing requirements, a grievance office, as well as a quasi-judicial body invested with the power to punish. </w:t>
      </w:r>
    </w:p>
    <w:p w14:paraId="5C3870DB" w14:textId="5BE092D6" w:rsidR="009E3725" w:rsidRDefault="000738CD" w:rsidP="00C13E60">
      <w:pPr>
        <w:spacing w:line="360" w:lineRule="auto"/>
        <w:jc w:val="both"/>
        <w:rPr>
          <w:rFonts w:ascii="Times New Roman" w:hAnsi="Times New Roman" w:cs="Times New Roman"/>
          <w:sz w:val="24"/>
          <w:szCs w:val="24"/>
          <w:lang w:val="en-GB"/>
        </w:rPr>
      </w:pPr>
      <w:r w:rsidRPr="00777CD7">
        <w:rPr>
          <w:rFonts w:ascii="Times New Roman" w:hAnsi="Times New Roman" w:cs="Times New Roman"/>
          <w:sz w:val="24"/>
          <w:szCs w:val="24"/>
          <w:lang w:val="en-GB"/>
        </w:rPr>
        <w:t xml:space="preserve">One of the most characteristic features of professional groups is this horizontal structure of accountability, in which the individual is called upon to justify his or her conduct, not to the principal or a superior, but rather to his or her peers. This is an obvious </w:t>
      </w:r>
      <w:r w:rsidR="00FF4AAC" w:rsidRPr="00777CD7">
        <w:rPr>
          <w:rFonts w:ascii="Times New Roman" w:hAnsi="Times New Roman" w:cs="Times New Roman"/>
          <w:sz w:val="24"/>
          <w:szCs w:val="24"/>
          <w:lang w:val="en-GB"/>
        </w:rPr>
        <w:t>characteristic</w:t>
      </w:r>
      <w:r w:rsidRPr="00777CD7">
        <w:rPr>
          <w:rFonts w:ascii="Times New Roman" w:hAnsi="Times New Roman" w:cs="Times New Roman"/>
          <w:sz w:val="24"/>
          <w:szCs w:val="24"/>
          <w:lang w:val="en-GB"/>
        </w:rPr>
        <w:t xml:space="preserve"> of more structured professions (in the fields of medicine and law), but it can be seen equally well in less formally structured professions</w:t>
      </w:r>
      <w:r w:rsidR="00C13E60">
        <w:rPr>
          <w:rFonts w:ascii="Times New Roman" w:hAnsi="Times New Roman" w:cs="Times New Roman"/>
          <w:sz w:val="24"/>
          <w:szCs w:val="24"/>
          <w:lang w:val="en-GB"/>
        </w:rPr>
        <w:t xml:space="preserve"> (</w:t>
      </w:r>
      <w:r w:rsidRPr="00777CD7">
        <w:rPr>
          <w:rFonts w:ascii="Times New Roman" w:hAnsi="Times New Roman" w:cs="Times New Roman"/>
          <w:sz w:val="24"/>
          <w:szCs w:val="24"/>
          <w:lang w:val="en-GB"/>
        </w:rPr>
        <w:t>such as university professors</w:t>
      </w:r>
      <w:r w:rsidR="00C13E60">
        <w:rPr>
          <w:rFonts w:ascii="Times New Roman" w:hAnsi="Times New Roman" w:cs="Times New Roman"/>
          <w:sz w:val="24"/>
          <w:szCs w:val="24"/>
          <w:lang w:val="en-GB"/>
        </w:rPr>
        <w:t>)</w:t>
      </w:r>
      <w:r w:rsidRPr="00777CD7">
        <w:rPr>
          <w:rFonts w:ascii="Times New Roman" w:hAnsi="Times New Roman" w:cs="Times New Roman"/>
          <w:sz w:val="24"/>
          <w:szCs w:val="24"/>
          <w:lang w:val="en-GB"/>
        </w:rPr>
        <w:t xml:space="preserve">. One of the consequences of this arrangement is that a group of professionals must develop </w:t>
      </w:r>
      <w:r w:rsidR="00BE5969">
        <w:rPr>
          <w:rFonts w:ascii="Times New Roman" w:hAnsi="Times New Roman" w:cs="Times New Roman"/>
          <w:sz w:val="24"/>
          <w:szCs w:val="24"/>
          <w:lang w:val="en-GB"/>
        </w:rPr>
        <w:t>their</w:t>
      </w:r>
      <w:r w:rsidRPr="00777CD7">
        <w:rPr>
          <w:rFonts w:ascii="Times New Roman" w:hAnsi="Times New Roman" w:cs="Times New Roman"/>
          <w:sz w:val="24"/>
          <w:szCs w:val="24"/>
          <w:lang w:val="en-GB"/>
        </w:rPr>
        <w:t xml:space="preserve"> own, </w:t>
      </w:r>
      <w:r w:rsidR="00BE5969" w:rsidRPr="00777CD7">
        <w:rPr>
          <w:rFonts w:ascii="Times New Roman" w:hAnsi="Times New Roman" w:cs="Times New Roman"/>
          <w:sz w:val="24"/>
          <w:szCs w:val="24"/>
          <w:lang w:val="en-GB"/>
        </w:rPr>
        <w:t>autonomous</w:t>
      </w:r>
      <w:r w:rsidRPr="00777CD7">
        <w:rPr>
          <w:rFonts w:ascii="Times New Roman" w:hAnsi="Times New Roman" w:cs="Times New Roman"/>
          <w:sz w:val="24"/>
          <w:szCs w:val="24"/>
          <w:lang w:val="en-GB"/>
        </w:rPr>
        <w:t xml:space="preserve"> conceptions of what counts in doing their jobs well or poorly. In the case of civil servants, professional morality is just as clearly organized around an independent conception of what it means to "do the job well." As Arthur </w:t>
      </w:r>
      <w:proofErr w:type="spellStart"/>
      <w:r w:rsidRPr="00777CD7">
        <w:rPr>
          <w:rFonts w:ascii="Times New Roman" w:hAnsi="Times New Roman" w:cs="Times New Roman"/>
          <w:sz w:val="24"/>
          <w:szCs w:val="24"/>
          <w:lang w:val="en-GB"/>
        </w:rPr>
        <w:t>Applbaum</w:t>
      </w:r>
      <w:proofErr w:type="spellEnd"/>
      <w:r w:rsidR="00E14181" w:rsidRPr="00777CD7">
        <w:rPr>
          <w:rFonts w:ascii="Times New Roman" w:hAnsi="Times New Roman" w:cs="Times New Roman"/>
          <w:sz w:val="24"/>
          <w:szCs w:val="24"/>
          <w:lang w:val="en-GB"/>
        </w:rPr>
        <w:t xml:space="preserve"> (1993)</w:t>
      </w:r>
      <w:r w:rsidRPr="00777CD7">
        <w:rPr>
          <w:rFonts w:ascii="Times New Roman" w:hAnsi="Times New Roman" w:cs="Times New Roman"/>
          <w:sz w:val="24"/>
          <w:szCs w:val="24"/>
          <w:lang w:val="en-GB"/>
        </w:rPr>
        <w:t xml:space="preserve"> says, one must start with the question</w:t>
      </w:r>
      <w:r w:rsidR="002A427C">
        <w:rPr>
          <w:rFonts w:ascii="Times New Roman" w:hAnsi="Times New Roman" w:cs="Times New Roman"/>
          <w:sz w:val="24"/>
          <w:szCs w:val="24"/>
          <w:lang w:val="en-GB"/>
        </w:rPr>
        <w:t xml:space="preserve"> of w</w:t>
      </w:r>
      <w:r w:rsidRPr="00777CD7">
        <w:rPr>
          <w:rFonts w:ascii="Times New Roman" w:hAnsi="Times New Roman" w:cs="Times New Roman"/>
          <w:sz w:val="24"/>
          <w:szCs w:val="24"/>
          <w:lang w:val="en-GB"/>
        </w:rPr>
        <w:t xml:space="preserve">hat values and purposes does the institution of the public servant role aim to achieve? The answer, in general, will be that the role of the public servant is to serve the </w:t>
      </w:r>
      <w:r w:rsidR="00BE5969">
        <w:rPr>
          <w:rFonts w:ascii="Times New Roman" w:hAnsi="Times New Roman" w:cs="Times New Roman"/>
          <w:sz w:val="24"/>
          <w:szCs w:val="24"/>
          <w:lang w:val="en-GB"/>
        </w:rPr>
        <w:t>S</w:t>
      </w:r>
      <w:r w:rsidRPr="00777CD7">
        <w:rPr>
          <w:rFonts w:ascii="Times New Roman" w:hAnsi="Times New Roman" w:cs="Times New Roman"/>
          <w:sz w:val="24"/>
          <w:szCs w:val="24"/>
          <w:lang w:val="en-GB"/>
        </w:rPr>
        <w:t>tate in such a way as to help it achieve its purposes. These purposes, in turn, cannot be defined simply as what the minister says or what the government of the day says</w:t>
      </w:r>
      <w:r w:rsidR="00BE5969">
        <w:rPr>
          <w:rFonts w:ascii="Times New Roman" w:hAnsi="Times New Roman" w:cs="Times New Roman"/>
          <w:sz w:val="24"/>
          <w:szCs w:val="24"/>
          <w:lang w:val="en-GB"/>
        </w:rPr>
        <w:t>,</w:t>
      </w:r>
      <w:r w:rsidRPr="00777CD7">
        <w:rPr>
          <w:rFonts w:ascii="Times New Roman" w:hAnsi="Times New Roman" w:cs="Times New Roman"/>
          <w:sz w:val="24"/>
          <w:szCs w:val="24"/>
          <w:lang w:val="en-GB"/>
        </w:rPr>
        <w:t xml:space="preserve"> because our system of government is not one of unlimited popular sovereignty. </w:t>
      </w:r>
      <w:r w:rsidR="00E14181" w:rsidRPr="00777CD7">
        <w:rPr>
          <w:rFonts w:ascii="Times New Roman" w:hAnsi="Times New Roman" w:cs="Times New Roman"/>
          <w:sz w:val="24"/>
          <w:szCs w:val="24"/>
          <w:lang w:val="en-GB"/>
        </w:rPr>
        <w:t xml:space="preserve">He </w:t>
      </w:r>
      <w:r w:rsidRPr="00777CD7">
        <w:rPr>
          <w:rFonts w:ascii="Times New Roman" w:hAnsi="Times New Roman" w:cs="Times New Roman"/>
          <w:sz w:val="24"/>
          <w:szCs w:val="24"/>
          <w:lang w:val="en-GB"/>
        </w:rPr>
        <w:t xml:space="preserve">goes on to observe that answering the question about the role of the public servant requires </w:t>
      </w:r>
      <w:r w:rsidR="00BE5969" w:rsidRPr="00BE5969">
        <w:rPr>
          <w:rFonts w:ascii="Times New Roman" w:hAnsi="Times New Roman" w:cs="Times New Roman"/>
          <w:sz w:val="24"/>
          <w:szCs w:val="24"/>
          <w:lang w:val="en-GB"/>
        </w:rPr>
        <w:t>a</w:t>
      </w:r>
      <w:r w:rsidR="00BE5969">
        <w:rPr>
          <w:rFonts w:ascii="Times New Roman" w:hAnsi="Times New Roman" w:cs="Times New Roman"/>
          <w:i/>
          <w:iCs/>
          <w:sz w:val="24"/>
          <w:szCs w:val="24"/>
          <w:lang w:val="en-GB"/>
        </w:rPr>
        <w:t xml:space="preserve"> </w:t>
      </w:r>
      <w:r w:rsidRPr="00BE5969">
        <w:rPr>
          <w:rFonts w:ascii="Times New Roman" w:hAnsi="Times New Roman" w:cs="Times New Roman"/>
          <w:sz w:val="24"/>
          <w:szCs w:val="24"/>
          <w:lang w:val="en-GB"/>
        </w:rPr>
        <w:t xml:space="preserve">notion of the legitimacy, </w:t>
      </w:r>
      <w:proofErr w:type="gramStart"/>
      <w:r w:rsidRPr="00BE5969">
        <w:rPr>
          <w:rFonts w:ascii="Times New Roman" w:hAnsi="Times New Roman" w:cs="Times New Roman"/>
          <w:sz w:val="24"/>
          <w:szCs w:val="24"/>
          <w:lang w:val="en-GB"/>
        </w:rPr>
        <w:t>justice</w:t>
      </w:r>
      <w:proofErr w:type="gramEnd"/>
      <w:r w:rsidRPr="00BE5969">
        <w:rPr>
          <w:rFonts w:ascii="Times New Roman" w:hAnsi="Times New Roman" w:cs="Times New Roman"/>
          <w:sz w:val="24"/>
          <w:szCs w:val="24"/>
          <w:lang w:val="en-GB"/>
        </w:rPr>
        <w:t xml:space="preserve"> and goodness of </w:t>
      </w:r>
      <w:r w:rsidR="00BE5969">
        <w:rPr>
          <w:rFonts w:ascii="Times New Roman" w:hAnsi="Times New Roman" w:cs="Times New Roman"/>
          <w:sz w:val="24"/>
          <w:szCs w:val="24"/>
          <w:lang w:val="en-GB"/>
        </w:rPr>
        <w:t>government.</w:t>
      </w:r>
      <w:r w:rsidRPr="00777CD7">
        <w:rPr>
          <w:rFonts w:ascii="Times New Roman" w:hAnsi="Times New Roman" w:cs="Times New Roman"/>
          <w:sz w:val="24"/>
          <w:szCs w:val="24"/>
          <w:lang w:val="en-GB"/>
        </w:rPr>
        <w:t xml:space="preserve"> Moreover, this notion must necessarily precede any specific political ideology that acquires influence through the democratic process, because it is </w:t>
      </w:r>
      <w:r w:rsidR="00BE5969">
        <w:rPr>
          <w:rFonts w:ascii="Times New Roman" w:hAnsi="Times New Roman" w:cs="Times New Roman"/>
          <w:sz w:val="24"/>
          <w:szCs w:val="24"/>
          <w:lang w:val="en-GB"/>
        </w:rPr>
        <w:t>this</w:t>
      </w:r>
      <w:r w:rsidRPr="00777CD7">
        <w:rPr>
          <w:rFonts w:ascii="Times New Roman" w:hAnsi="Times New Roman" w:cs="Times New Roman"/>
          <w:sz w:val="24"/>
          <w:szCs w:val="24"/>
          <w:lang w:val="en-GB"/>
        </w:rPr>
        <w:t xml:space="preserve"> underlying notion that specify the </w:t>
      </w:r>
      <w:proofErr w:type="gramStart"/>
      <w:r w:rsidRPr="00777CD7">
        <w:rPr>
          <w:rFonts w:ascii="Times New Roman" w:hAnsi="Times New Roman" w:cs="Times New Roman"/>
          <w:sz w:val="24"/>
          <w:szCs w:val="24"/>
          <w:lang w:val="en-GB"/>
        </w:rPr>
        <w:t>particular role</w:t>
      </w:r>
      <w:proofErr w:type="gramEnd"/>
      <w:r w:rsidRPr="00777CD7">
        <w:rPr>
          <w:rFonts w:ascii="Times New Roman" w:hAnsi="Times New Roman" w:cs="Times New Roman"/>
          <w:sz w:val="24"/>
          <w:szCs w:val="24"/>
          <w:lang w:val="en-GB"/>
        </w:rPr>
        <w:t xml:space="preserve"> democracy must assign in the overall </w:t>
      </w:r>
      <w:r w:rsidR="00BE5969">
        <w:rPr>
          <w:rFonts w:ascii="Times New Roman" w:hAnsi="Times New Roman" w:cs="Times New Roman"/>
          <w:sz w:val="24"/>
          <w:szCs w:val="24"/>
          <w:lang w:val="en-GB"/>
        </w:rPr>
        <w:t>S</w:t>
      </w:r>
      <w:r w:rsidRPr="00777CD7">
        <w:rPr>
          <w:rFonts w:ascii="Times New Roman" w:hAnsi="Times New Roman" w:cs="Times New Roman"/>
          <w:sz w:val="24"/>
          <w:szCs w:val="24"/>
          <w:lang w:val="en-GB"/>
        </w:rPr>
        <w:t>tate structure</w:t>
      </w:r>
      <w:r w:rsidR="00BE5969">
        <w:rPr>
          <w:rStyle w:val="Rimandonotaapidipagina"/>
          <w:rFonts w:ascii="Times New Roman" w:hAnsi="Times New Roman" w:cs="Times New Roman"/>
          <w:sz w:val="24"/>
          <w:szCs w:val="24"/>
          <w:lang w:val="en-GB"/>
        </w:rPr>
        <w:footnoteReference w:id="5"/>
      </w:r>
      <w:r w:rsidRPr="00777CD7">
        <w:rPr>
          <w:rFonts w:ascii="Times New Roman" w:hAnsi="Times New Roman" w:cs="Times New Roman"/>
          <w:sz w:val="24"/>
          <w:szCs w:val="24"/>
          <w:lang w:val="en-GB"/>
        </w:rPr>
        <w:t>.</w:t>
      </w:r>
      <w:r w:rsidR="002A427C">
        <w:rPr>
          <w:rFonts w:ascii="Times New Roman" w:hAnsi="Times New Roman" w:cs="Times New Roman"/>
          <w:sz w:val="24"/>
          <w:szCs w:val="24"/>
          <w:lang w:val="en-GB"/>
        </w:rPr>
        <w:t xml:space="preserve"> For </w:t>
      </w:r>
      <w:r w:rsidR="00642DE0">
        <w:rPr>
          <w:rFonts w:ascii="Times New Roman" w:hAnsi="Times New Roman" w:cs="Times New Roman"/>
          <w:sz w:val="24"/>
          <w:szCs w:val="24"/>
          <w:lang w:val="en-GB"/>
        </w:rPr>
        <w:t>this reason</w:t>
      </w:r>
      <w:r w:rsidRPr="00777CD7">
        <w:rPr>
          <w:rFonts w:ascii="Times New Roman" w:hAnsi="Times New Roman" w:cs="Times New Roman"/>
          <w:sz w:val="24"/>
          <w:szCs w:val="24"/>
          <w:lang w:val="en-GB"/>
        </w:rPr>
        <w:t xml:space="preserve">, while the professional ethics of public officials must </w:t>
      </w:r>
      <w:r w:rsidR="00E14181" w:rsidRPr="00777CD7">
        <w:rPr>
          <w:rFonts w:ascii="Times New Roman" w:hAnsi="Times New Roman" w:cs="Times New Roman"/>
          <w:sz w:val="24"/>
          <w:szCs w:val="24"/>
          <w:lang w:val="en-GB"/>
        </w:rPr>
        <w:t>deal</w:t>
      </w:r>
      <w:r w:rsidRPr="00777CD7">
        <w:rPr>
          <w:rFonts w:ascii="Times New Roman" w:hAnsi="Times New Roman" w:cs="Times New Roman"/>
          <w:sz w:val="24"/>
          <w:szCs w:val="24"/>
          <w:lang w:val="en-GB"/>
        </w:rPr>
        <w:t xml:space="preserve"> </w:t>
      </w:r>
      <w:r w:rsidR="00BE5969" w:rsidRPr="00777CD7">
        <w:rPr>
          <w:rFonts w:ascii="Times New Roman" w:hAnsi="Times New Roman" w:cs="Times New Roman"/>
          <w:sz w:val="24"/>
          <w:szCs w:val="24"/>
          <w:lang w:val="en-GB"/>
        </w:rPr>
        <w:t>a key place</w:t>
      </w:r>
      <w:r w:rsidRPr="00777CD7">
        <w:rPr>
          <w:rFonts w:ascii="Times New Roman" w:hAnsi="Times New Roman" w:cs="Times New Roman"/>
          <w:sz w:val="24"/>
          <w:szCs w:val="24"/>
          <w:lang w:val="en-GB"/>
        </w:rPr>
        <w:t xml:space="preserve"> to the goals of elected officials, it is not entirely subordinate to those goals. </w:t>
      </w:r>
    </w:p>
    <w:p w14:paraId="333EE7E3" w14:textId="41DFD725" w:rsidR="005E46F9" w:rsidRDefault="000738CD" w:rsidP="00C13E60">
      <w:pPr>
        <w:spacing w:line="360" w:lineRule="auto"/>
        <w:jc w:val="both"/>
        <w:rPr>
          <w:rFonts w:ascii="Times New Roman" w:hAnsi="Times New Roman" w:cs="Times New Roman"/>
          <w:sz w:val="24"/>
          <w:szCs w:val="24"/>
          <w:lang w:val="en-GB"/>
        </w:rPr>
      </w:pPr>
      <w:r w:rsidRPr="00777CD7">
        <w:rPr>
          <w:rFonts w:ascii="Times New Roman" w:hAnsi="Times New Roman" w:cs="Times New Roman"/>
          <w:sz w:val="24"/>
          <w:szCs w:val="24"/>
          <w:lang w:val="en-GB"/>
        </w:rPr>
        <w:t xml:space="preserve">The obvious objection to this analysis is that modern liberal societies are characterized by pluralism with respect to core values, and therefore the liberal </w:t>
      </w:r>
      <w:r w:rsidR="00BE5969">
        <w:rPr>
          <w:rFonts w:ascii="Times New Roman" w:hAnsi="Times New Roman" w:cs="Times New Roman"/>
          <w:sz w:val="24"/>
          <w:szCs w:val="24"/>
          <w:lang w:val="en-GB"/>
        </w:rPr>
        <w:t>S</w:t>
      </w:r>
      <w:r w:rsidRPr="00777CD7">
        <w:rPr>
          <w:rFonts w:ascii="Times New Roman" w:hAnsi="Times New Roman" w:cs="Times New Roman"/>
          <w:sz w:val="24"/>
          <w:szCs w:val="24"/>
          <w:lang w:val="en-GB"/>
        </w:rPr>
        <w:t>tate has no single purpose, or at least none that can be specified incontrovertibly</w:t>
      </w:r>
      <w:r w:rsidR="005E46F9" w:rsidRPr="00777CD7">
        <w:rPr>
          <w:rFonts w:ascii="Times New Roman" w:hAnsi="Times New Roman" w:cs="Times New Roman"/>
          <w:sz w:val="24"/>
          <w:szCs w:val="24"/>
          <w:lang w:val="en-GB"/>
        </w:rPr>
        <w:t xml:space="preserve"> (</w:t>
      </w:r>
      <w:r w:rsidR="005E46F9" w:rsidRPr="00777CD7">
        <w:rPr>
          <w:rFonts w:ascii="Times New Roman" w:hAnsi="Times New Roman" w:cs="Times New Roman"/>
          <w:kern w:val="0"/>
          <w:sz w:val="24"/>
          <w:szCs w:val="24"/>
          <w:lang w:val="en-GB"/>
        </w:rPr>
        <w:t>Overeem and Verhoef, 2014; Spicer, 2010; Wagenaar, 1999).</w:t>
      </w:r>
      <w:r w:rsidRPr="00777CD7">
        <w:rPr>
          <w:rFonts w:ascii="Times New Roman" w:hAnsi="Times New Roman" w:cs="Times New Roman"/>
          <w:sz w:val="24"/>
          <w:szCs w:val="24"/>
          <w:lang w:val="en-GB"/>
        </w:rPr>
        <w:t xml:space="preserve"> The dominant response among proponents of the vocational model has not been to deny this, but rather to observe that a liberal </w:t>
      </w:r>
      <w:r w:rsidR="00BE5969">
        <w:rPr>
          <w:rFonts w:ascii="Times New Roman" w:hAnsi="Times New Roman" w:cs="Times New Roman"/>
          <w:sz w:val="24"/>
          <w:szCs w:val="24"/>
          <w:lang w:val="en-GB"/>
        </w:rPr>
        <w:t>S</w:t>
      </w:r>
      <w:r w:rsidRPr="00777CD7">
        <w:rPr>
          <w:rFonts w:ascii="Times New Roman" w:hAnsi="Times New Roman" w:cs="Times New Roman"/>
          <w:sz w:val="24"/>
          <w:szCs w:val="24"/>
          <w:lang w:val="en-GB"/>
        </w:rPr>
        <w:t>tate is nonetheless committed to certain principles</w:t>
      </w:r>
      <w:r w:rsidR="002A427C">
        <w:rPr>
          <w:rFonts w:ascii="Times New Roman" w:hAnsi="Times New Roman" w:cs="Times New Roman"/>
          <w:sz w:val="24"/>
          <w:szCs w:val="24"/>
          <w:lang w:val="en-GB"/>
        </w:rPr>
        <w:t xml:space="preserve">; these </w:t>
      </w:r>
      <w:r w:rsidRPr="00777CD7">
        <w:rPr>
          <w:rFonts w:ascii="Times New Roman" w:hAnsi="Times New Roman" w:cs="Times New Roman"/>
          <w:sz w:val="24"/>
          <w:szCs w:val="24"/>
          <w:lang w:val="en-GB"/>
        </w:rPr>
        <w:t xml:space="preserve">are thin enough to be neutral with respect to the most contested values, but thick enough to serve as the basis for a </w:t>
      </w:r>
      <w:r w:rsidR="005E46F9" w:rsidRPr="00777CD7">
        <w:rPr>
          <w:rFonts w:ascii="Times New Roman" w:hAnsi="Times New Roman" w:cs="Times New Roman"/>
          <w:sz w:val="24"/>
          <w:szCs w:val="24"/>
          <w:lang w:val="en-GB"/>
        </w:rPr>
        <w:t>strong</w:t>
      </w:r>
      <w:r w:rsidRPr="00777CD7">
        <w:rPr>
          <w:rFonts w:ascii="Times New Roman" w:hAnsi="Times New Roman" w:cs="Times New Roman"/>
          <w:sz w:val="24"/>
          <w:szCs w:val="24"/>
          <w:lang w:val="en-GB"/>
        </w:rPr>
        <w:t xml:space="preserve"> conception of the morality of the civil service.</w:t>
      </w:r>
      <w:r w:rsidR="00BE7E08">
        <w:rPr>
          <w:rFonts w:ascii="Times New Roman" w:hAnsi="Times New Roman" w:cs="Times New Roman"/>
          <w:sz w:val="24"/>
          <w:szCs w:val="24"/>
          <w:lang w:val="en-GB"/>
        </w:rPr>
        <w:t xml:space="preserve"> </w:t>
      </w:r>
      <w:r w:rsidR="00BE7E08" w:rsidRPr="00777CD7">
        <w:rPr>
          <w:rFonts w:ascii="Times New Roman" w:hAnsi="Times New Roman" w:cs="Times New Roman"/>
          <w:sz w:val="24"/>
          <w:szCs w:val="24"/>
          <w:lang w:val="en-GB"/>
        </w:rPr>
        <w:t xml:space="preserve">There are </w:t>
      </w:r>
      <w:r w:rsidR="00FF4AAC">
        <w:rPr>
          <w:rFonts w:ascii="Times New Roman" w:hAnsi="Times New Roman" w:cs="Times New Roman"/>
          <w:sz w:val="24"/>
          <w:szCs w:val="24"/>
          <w:lang w:val="en-GB"/>
        </w:rPr>
        <w:t>many angles</w:t>
      </w:r>
      <w:r w:rsidR="00BE7E08" w:rsidRPr="00777CD7">
        <w:rPr>
          <w:rFonts w:ascii="Times New Roman" w:hAnsi="Times New Roman" w:cs="Times New Roman"/>
          <w:sz w:val="24"/>
          <w:szCs w:val="24"/>
          <w:lang w:val="en-GB"/>
        </w:rPr>
        <w:t xml:space="preserve"> from which to approach </w:t>
      </w:r>
      <w:r w:rsidR="00BE7E08">
        <w:rPr>
          <w:rFonts w:ascii="Times New Roman" w:hAnsi="Times New Roman" w:cs="Times New Roman"/>
          <w:sz w:val="24"/>
          <w:szCs w:val="24"/>
          <w:lang w:val="en-GB"/>
        </w:rPr>
        <w:t>the ethics of PA, but t</w:t>
      </w:r>
      <w:r w:rsidRPr="00777CD7">
        <w:rPr>
          <w:rFonts w:ascii="Times New Roman" w:hAnsi="Times New Roman" w:cs="Times New Roman"/>
          <w:sz w:val="24"/>
          <w:szCs w:val="24"/>
          <w:lang w:val="en-GB"/>
        </w:rPr>
        <w:t xml:space="preserve">he most common </w:t>
      </w:r>
      <w:r w:rsidR="00BE7E08">
        <w:rPr>
          <w:rFonts w:ascii="Times New Roman" w:hAnsi="Times New Roman" w:cs="Times New Roman"/>
          <w:sz w:val="24"/>
          <w:szCs w:val="24"/>
          <w:lang w:val="en-GB"/>
        </w:rPr>
        <w:t>one</w:t>
      </w:r>
      <w:r w:rsidRPr="00777CD7">
        <w:rPr>
          <w:rFonts w:ascii="Times New Roman" w:hAnsi="Times New Roman" w:cs="Times New Roman"/>
          <w:sz w:val="24"/>
          <w:szCs w:val="24"/>
          <w:lang w:val="en-GB"/>
        </w:rPr>
        <w:t xml:space="preserve"> has been to identify a political morality for civil servants based simply on abstract liberal principles</w:t>
      </w:r>
      <w:r w:rsidR="002F38DF" w:rsidRPr="00777CD7">
        <w:rPr>
          <w:rFonts w:ascii="Times New Roman" w:hAnsi="Times New Roman" w:cs="Times New Roman"/>
          <w:sz w:val="24"/>
          <w:szCs w:val="24"/>
          <w:lang w:val="en-GB"/>
        </w:rPr>
        <w:t xml:space="preserve"> (</w:t>
      </w:r>
      <w:r w:rsidR="002A427C">
        <w:rPr>
          <w:rFonts w:ascii="Times New Roman" w:hAnsi="Times New Roman" w:cs="Times New Roman"/>
          <w:sz w:val="24"/>
          <w:szCs w:val="24"/>
          <w:lang w:val="en-GB"/>
        </w:rPr>
        <w:t>in particular</w:t>
      </w:r>
      <w:r w:rsidR="00A41246">
        <w:rPr>
          <w:rFonts w:ascii="Times New Roman" w:hAnsi="Times New Roman" w:cs="Times New Roman"/>
          <w:sz w:val="24"/>
          <w:szCs w:val="24"/>
          <w:lang w:val="en-GB"/>
        </w:rPr>
        <w:t>,</w:t>
      </w:r>
      <w:r w:rsidR="002A427C">
        <w:rPr>
          <w:rFonts w:ascii="Times New Roman" w:hAnsi="Times New Roman" w:cs="Times New Roman"/>
          <w:sz w:val="24"/>
          <w:szCs w:val="24"/>
          <w:lang w:val="en-GB"/>
        </w:rPr>
        <w:t xml:space="preserve"> those of</w:t>
      </w:r>
      <w:r w:rsidR="005E46F9" w:rsidRPr="00777CD7">
        <w:rPr>
          <w:rFonts w:ascii="Times New Roman" w:hAnsi="Times New Roman" w:cs="Times New Roman"/>
          <w:sz w:val="24"/>
          <w:szCs w:val="24"/>
          <w:lang w:val="en-GB"/>
        </w:rPr>
        <w:t xml:space="preserve"> </w:t>
      </w:r>
      <w:r w:rsidR="002F38DF" w:rsidRPr="00777CD7">
        <w:rPr>
          <w:rFonts w:ascii="Times New Roman" w:hAnsi="Times New Roman" w:cs="Times New Roman"/>
          <w:sz w:val="24"/>
          <w:szCs w:val="24"/>
          <w:lang w:val="en-GB"/>
        </w:rPr>
        <w:t xml:space="preserve">efficiency, </w:t>
      </w:r>
      <w:proofErr w:type="gramStart"/>
      <w:r w:rsidR="002F38DF" w:rsidRPr="00777CD7">
        <w:rPr>
          <w:rFonts w:ascii="Times New Roman" w:hAnsi="Times New Roman" w:cs="Times New Roman"/>
          <w:sz w:val="24"/>
          <w:szCs w:val="24"/>
          <w:lang w:val="en-GB"/>
        </w:rPr>
        <w:t>liberty</w:t>
      </w:r>
      <w:proofErr w:type="gramEnd"/>
      <w:r w:rsidR="002F38DF" w:rsidRPr="00777CD7">
        <w:rPr>
          <w:rFonts w:ascii="Times New Roman" w:hAnsi="Times New Roman" w:cs="Times New Roman"/>
          <w:sz w:val="24"/>
          <w:szCs w:val="24"/>
          <w:lang w:val="en-GB"/>
        </w:rPr>
        <w:t xml:space="preserve"> and equality)</w:t>
      </w:r>
      <w:r w:rsidRPr="00777CD7">
        <w:rPr>
          <w:rFonts w:ascii="Times New Roman" w:hAnsi="Times New Roman" w:cs="Times New Roman"/>
          <w:sz w:val="24"/>
          <w:szCs w:val="24"/>
          <w:lang w:val="en-GB"/>
        </w:rPr>
        <w:t>, as suggested by Denhardt</w:t>
      </w:r>
      <w:r w:rsidR="005E46F9" w:rsidRPr="00777CD7">
        <w:rPr>
          <w:rFonts w:ascii="Times New Roman" w:hAnsi="Times New Roman" w:cs="Times New Roman"/>
          <w:sz w:val="24"/>
          <w:szCs w:val="24"/>
          <w:lang w:val="en-GB"/>
        </w:rPr>
        <w:t xml:space="preserve"> (19</w:t>
      </w:r>
      <w:r w:rsidR="00406319">
        <w:rPr>
          <w:rFonts w:ascii="Times New Roman" w:hAnsi="Times New Roman" w:cs="Times New Roman"/>
          <w:sz w:val="24"/>
          <w:szCs w:val="24"/>
          <w:lang w:val="en-GB"/>
        </w:rPr>
        <w:t>97</w:t>
      </w:r>
      <w:r w:rsidR="005E46F9" w:rsidRPr="00777CD7">
        <w:rPr>
          <w:rFonts w:ascii="Times New Roman" w:hAnsi="Times New Roman" w:cs="Times New Roman"/>
          <w:sz w:val="24"/>
          <w:szCs w:val="24"/>
          <w:lang w:val="en-GB"/>
        </w:rPr>
        <w:t>)</w:t>
      </w:r>
      <w:r w:rsidRPr="00777CD7">
        <w:rPr>
          <w:rFonts w:ascii="Times New Roman" w:hAnsi="Times New Roman" w:cs="Times New Roman"/>
          <w:sz w:val="24"/>
          <w:szCs w:val="24"/>
          <w:lang w:val="en-GB"/>
        </w:rPr>
        <w:t xml:space="preserve"> and, somewhat differently, by </w:t>
      </w:r>
      <w:proofErr w:type="spellStart"/>
      <w:r w:rsidRPr="00777CD7">
        <w:rPr>
          <w:rFonts w:ascii="Times New Roman" w:hAnsi="Times New Roman" w:cs="Times New Roman"/>
          <w:sz w:val="24"/>
          <w:szCs w:val="24"/>
          <w:lang w:val="en-GB"/>
        </w:rPr>
        <w:t>Applbaum</w:t>
      </w:r>
      <w:proofErr w:type="spellEnd"/>
      <w:r w:rsidR="005E46F9" w:rsidRPr="00777CD7">
        <w:rPr>
          <w:rFonts w:ascii="Times New Roman" w:hAnsi="Times New Roman" w:cs="Times New Roman"/>
          <w:sz w:val="24"/>
          <w:szCs w:val="24"/>
          <w:lang w:val="en-GB"/>
        </w:rPr>
        <w:t xml:space="preserve"> (1993)</w:t>
      </w:r>
      <w:r w:rsidRPr="00777CD7">
        <w:rPr>
          <w:rFonts w:ascii="Times New Roman" w:hAnsi="Times New Roman" w:cs="Times New Roman"/>
          <w:sz w:val="24"/>
          <w:szCs w:val="24"/>
          <w:lang w:val="en-GB"/>
        </w:rPr>
        <w:t xml:space="preserve">. </w:t>
      </w:r>
    </w:p>
    <w:p w14:paraId="02FB32B3" w14:textId="553C7CBC" w:rsidR="007C0F70" w:rsidRPr="007C0F70" w:rsidRDefault="007C0F70" w:rsidP="00C13E60">
      <w:pPr>
        <w:spacing w:line="360" w:lineRule="auto"/>
        <w:jc w:val="both"/>
        <w:rPr>
          <w:rFonts w:ascii="Times New Roman" w:hAnsi="Times New Roman" w:cs="Times New Roman"/>
          <w:b/>
          <w:bCs/>
          <w:i/>
          <w:iCs/>
          <w:sz w:val="20"/>
          <w:szCs w:val="20"/>
          <w:lang w:val="en-GB"/>
        </w:rPr>
      </w:pPr>
      <w:r w:rsidRPr="007C0F70">
        <w:rPr>
          <w:rFonts w:ascii="Times New Roman" w:hAnsi="Times New Roman" w:cs="Times New Roman"/>
          <w:b/>
          <w:bCs/>
          <w:i/>
          <w:iCs/>
          <w:sz w:val="20"/>
          <w:szCs w:val="20"/>
          <w:lang w:val="en-GB"/>
        </w:rPr>
        <w:lastRenderedPageBreak/>
        <w:t xml:space="preserve">Figure 2. Liberal principles of justice </w:t>
      </w:r>
    </w:p>
    <w:p w14:paraId="44D38BF2" w14:textId="5EB12236" w:rsidR="007C0F70" w:rsidRDefault="007C0F70" w:rsidP="00C13E60">
      <w:pPr>
        <w:spacing w:line="360" w:lineRule="auto"/>
        <w:jc w:val="both"/>
        <w:rPr>
          <w:rFonts w:ascii="Times New Roman" w:hAnsi="Times New Roman" w:cs="Times New Roman"/>
          <w:sz w:val="24"/>
          <w:szCs w:val="24"/>
          <w:lang w:val="en-GB"/>
        </w:rPr>
      </w:pPr>
      <w:r>
        <w:rPr>
          <w:noProof/>
        </w:rPr>
        <w:drawing>
          <wp:inline distT="0" distB="0" distL="0" distR="0" wp14:anchorId="4C7A5C04" wp14:editId="06681B60">
            <wp:extent cx="3667125" cy="1739900"/>
            <wp:effectExtent l="0" t="0" r="0" b="0"/>
            <wp:docPr id="1072281547" name="Immagine 1" descr="Immagine che contiene diagramma, linea, origami,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2281547" name="Immagine 1" descr="Immagine che contiene diagramma, linea, origami, design&#10;&#10;Descrizione generata automaticamente"/>
                    <pic:cNvPicPr/>
                  </pic:nvPicPr>
                  <pic:blipFill rotWithShape="1">
                    <a:blip r:embed="rId11"/>
                    <a:srcRect b="15432"/>
                    <a:stretch/>
                  </pic:blipFill>
                  <pic:spPr bwMode="auto">
                    <a:xfrm>
                      <a:off x="0" y="0"/>
                      <a:ext cx="3667125" cy="1739900"/>
                    </a:xfrm>
                    <a:prstGeom prst="rect">
                      <a:avLst/>
                    </a:prstGeom>
                    <a:ln>
                      <a:noFill/>
                    </a:ln>
                    <a:extLst>
                      <a:ext uri="{53640926-AAD7-44D8-BBD7-CCE9431645EC}">
                        <a14:shadowObscured xmlns:a14="http://schemas.microsoft.com/office/drawing/2010/main"/>
                      </a:ext>
                    </a:extLst>
                  </pic:spPr>
                </pic:pic>
              </a:graphicData>
            </a:graphic>
          </wp:inline>
        </w:drawing>
      </w:r>
    </w:p>
    <w:p w14:paraId="4FA05AD1" w14:textId="55B96D7D" w:rsidR="007C0F70" w:rsidRPr="002A427C" w:rsidRDefault="007C0F70" w:rsidP="00C13E60">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(Heath, 2020: 143) </w:t>
      </w:r>
    </w:p>
    <w:p w14:paraId="12317F38" w14:textId="0D409C07" w:rsidR="00BE7E08" w:rsidRPr="006D3045" w:rsidRDefault="00BE7E08" w:rsidP="00C13E60">
      <w:pPr>
        <w:spacing w:line="360" w:lineRule="auto"/>
        <w:jc w:val="both"/>
        <w:rPr>
          <w:rFonts w:ascii="Times New Roman" w:hAnsi="Times New Roman" w:cs="Times New Roman"/>
          <w:b/>
          <w:bCs/>
          <w:sz w:val="24"/>
          <w:szCs w:val="24"/>
          <w:lang w:val="en-GB"/>
        </w:rPr>
      </w:pPr>
      <w:r w:rsidRPr="006D3045">
        <w:rPr>
          <w:rFonts w:ascii="Times New Roman" w:hAnsi="Times New Roman" w:cs="Times New Roman"/>
          <w:b/>
          <w:bCs/>
          <w:sz w:val="24"/>
          <w:szCs w:val="24"/>
          <w:lang w:val="en-GB"/>
        </w:rPr>
        <w:t>Democratic legitimacy and its limitations</w:t>
      </w:r>
    </w:p>
    <w:p w14:paraId="1EEE3D97" w14:textId="6CFB4DFE" w:rsidR="00763FC6" w:rsidRPr="00777CD7" w:rsidRDefault="00BE7E08" w:rsidP="0091653A">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An analysis on the legitimacy of the liberal </w:t>
      </w:r>
      <w:r w:rsidR="00A12422">
        <w:rPr>
          <w:rFonts w:ascii="Times New Roman" w:hAnsi="Times New Roman" w:cs="Times New Roman"/>
          <w:sz w:val="24"/>
          <w:szCs w:val="24"/>
          <w:lang w:val="en-GB"/>
        </w:rPr>
        <w:t>S</w:t>
      </w:r>
      <w:r>
        <w:rPr>
          <w:rFonts w:ascii="Times New Roman" w:hAnsi="Times New Roman" w:cs="Times New Roman"/>
          <w:sz w:val="24"/>
          <w:szCs w:val="24"/>
          <w:lang w:val="en-GB"/>
        </w:rPr>
        <w:t xml:space="preserve">tate is necessary to understand the perception and expectations on </w:t>
      </w:r>
      <w:r w:rsidR="00A12422">
        <w:rPr>
          <w:rFonts w:ascii="Times New Roman" w:hAnsi="Times New Roman" w:cs="Times New Roman"/>
          <w:sz w:val="24"/>
          <w:szCs w:val="24"/>
          <w:lang w:val="en-GB"/>
        </w:rPr>
        <w:t>its</w:t>
      </w:r>
      <w:r>
        <w:rPr>
          <w:rFonts w:ascii="Times New Roman" w:hAnsi="Times New Roman" w:cs="Times New Roman"/>
          <w:sz w:val="24"/>
          <w:szCs w:val="24"/>
          <w:lang w:val="en-GB"/>
        </w:rPr>
        <w:t xml:space="preserve"> role in society. </w:t>
      </w:r>
      <w:r w:rsidR="005E46F9" w:rsidRPr="00777CD7">
        <w:rPr>
          <w:rFonts w:ascii="Times New Roman" w:hAnsi="Times New Roman" w:cs="Times New Roman"/>
          <w:sz w:val="24"/>
          <w:szCs w:val="24"/>
          <w:lang w:val="en-GB"/>
        </w:rPr>
        <w:t xml:space="preserve">In other words, </w:t>
      </w:r>
      <w:r>
        <w:rPr>
          <w:rFonts w:ascii="Times New Roman" w:hAnsi="Times New Roman" w:cs="Times New Roman"/>
          <w:sz w:val="24"/>
          <w:szCs w:val="24"/>
          <w:lang w:val="en-GB"/>
        </w:rPr>
        <w:t>a</w:t>
      </w:r>
      <w:r w:rsidR="005E46F9" w:rsidRPr="00777CD7">
        <w:rPr>
          <w:rFonts w:ascii="Times New Roman" w:hAnsi="Times New Roman" w:cs="Times New Roman"/>
          <w:sz w:val="24"/>
          <w:szCs w:val="24"/>
          <w:lang w:val="en-GB"/>
        </w:rPr>
        <w:t xml:space="preserve"> focus on legitimacy provides a different approach to answering questions about what the purposes of the </w:t>
      </w:r>
      <w:r w:rsidR="00BE5969">
        <w:rPr>
          <w:rFonts w:ascii="Times New Roman" w:hAnsi="Times New Roman" w:cs="Times New Roman"/>
          <w:sz w:val="24"/>
          <w:szCs w:val="24"/>
          <w:lang w:val="en-GB"/>
        </w:rPr>
        <w:t>S</w:t>
      </w:r>
      <w:r w:rsidR="005E46F9" w:rsidRPr="00777CD7">
        <w:rPr>
          <w:rFonts w:ascii="Times New Roman" w:hAnsi="Times New Roman" w:cs="Times New Roman"/>
          <w:sz w:val="24"/>
          <w:szCs w:val="24"/>
          <w:lang w:val="en-GB"/>
        </w:rPr>
        <w:t xml:space="preserve">tate are and what the "goodness" of government consists of. Thus, a more specific question can be asked about what </w:t>
      </w:r>
      <w:r w:rsidR="000E1195" w:rsidRPr="00777CD7">
        <w:rPr>
          <w:rFonts w:ascii="Times New Roman" w:hAnsi="Times New Roman" w:cs="Times New Roman"/>
          <w:sz w:val="24"/>
          <w:szCs w:val="24"/>
          <w:lang w:val="en-GB"/>
        </w:rPr>
        <w:t>the role of the executive is</w:t>
      </w:r>
      <w:r w:rsidR="005E46F9" w:rsidRPr="00777CD7">
        <w:rPr>
          <w:rFonts w:ascii="Times New Roman" w:hAnsi="Times New Roman" w:cs="Times New Roman"/>
          <w:sz w:val="24"/>
          <w:szCs w:val="24"/>
          <w:lang w:val="en-GB"/>
        </w:rPr>
        <w:t xml:space="preserve"> in ensuring the legitimacy of the </w:t>
      </w:r>
      <w:r w:rsidR="00BE5969">
        <w:rPr>
          <w:rFonts w:ascii="Times New Roman" w:hAnsi="Times New Roman" w:cs="Times New Roman"/>
          <w:sz w:val="24"/>
          <w:szCs w:val="24"/>
          <w:lang w:val="en-GB"/>
        </w:rPr>
        <w:t>S</w:t>
      </w:r>
      <w:r w:rsidR="005E46F9" w:rsidRPr="00777CD7">
        <w:rPr>
          <w:rFonts w:ascii="Times New Roman" w:hAnsi="Times New Roman" w:cs="Times New Roman"/>
          <w:sz w:val="24"/>
          <w:szCs w:val="24"/>
          <w:lang w:val="en-GB"/>
        </w:rPr>
        <w:t xml:space="preserve">tate. Recent philosophical literature on </w:t>
      </w:r>
      <w:r w:rsidR="00BE5969">
        <w:rPr>
          <w:rFonts w:ascii="Times New Roman" w:hAnsi="Times New Roman" w:cs="Times New Roman"/>
          <w:sz w:val="24"/>
          <w:szCs w:val="24"/>
          <w:lang w:val="en-GB"/>
        </w:rPr>
        <w:t>this issue</w:t>
      </w:r>
      <w:r w:rsidR="005E46F9" w:rsidRPr="00777CD7">
        <w:rPr>
          <w:rFonts w:ascii="Times New Roman" w:hAnsi="Times New Roman" w:cs="Times New Roman"/>
          <w:sz w:val="24"/>
          <w:szCs w:val="24"/>
          <w:lang w:val="en-GB"/>
        </w:rPr>
        <w:t xml:space="preserve"> has been marked by an overwhelming emphasis on democracy and democratic practices as a source of legitimacy. This often translates, crudely, into an inability to conceive of ways in which the exercise of </w:t>
      </w:r>
      <w:r w:rsidR="00BE5969">
        <w:rPr>
          <w:rFonts w:ascii="Times New Roman" w:hAnsi="Times New Roman" w:cs="Times New Roman"/>
          <w:sz w:val="24"/>
          <w:szCs w:val="24"/>
          <w:lang w:val="en-GB"/>
        </w:rPr>
        <w:t>S</w:t>
      </w:r>
      <w:r w:rsidR="005E46F9" w:rsidRPr="00777CD7">
        <w:rPr>
          <w:rFonts w:ascii="Times New Roman" w:hAnsi="Times New Roman" w:cs="Times New Roman"/>
          <w:sz w:val="24"/>
          <w:szCs w:val="24"/>
          <w:lang w:val="en-GB"/>
        </w:rPr>
        <w:t xml:space="preserve">tate power can be legitimate except through the democratic election of those who exercise it or the delegation of authority by a person so elected. </w:t>
      </w:r>
      <w:r w:rsidR="0091653A">
        <w:rPr>
          <w:rFonts w:ascii="Times New Roman" w:hAnsi="Times New Roman" w:cs="Times New Roman"/>
          <w:sz w:val="24"/>
          <w:szCs w:val="24"/>
          <w:lang w:val="en-GB"/>
        </w:rPr>
        <w:t xml:space="preserve">In fact, according to democratic theory, when </w:t>
      </w:r>
      <w:r w:rsidR="0091653A" w:rsidRPr="0091653A">
        <w:rPr>
          <w:rFonts w:ascii="Times New Roman" w:hAnsi="Times New Roman" w:cs="Times New Roman"/>
          <w:sz w:val="24"/>
          <w:szCs w:val="24"/>
          <w:lang w:val="en-GB"/>
        </w:rPr>
        <w:t>public policies are d</w:t>
      </w:r>
      <w:r w:rsidR="0091653A">
        <w:rPr>
          <w:rFonts w:ascii="Times New Roman" w:hAnsi="Times New Roman" w:cs="Times New Roman"/>
          <w:sz w:val="24"/>
          <w:szCs w:val="24"/>
          <w:lang w:val="en-GB"/>
        </w:rPr>
        <w:t>e</w:t>
      </w:r>
      <w:r w:rsidR="0091653A" w:rsidRPr="0091653A">
        <w:rPr>
          <w:rFonts w:ascii="Times New Roman" w:hAnsi="Times New Roman" w:cs="Times New Roman"/>
          <w:sz w:val="24"/>
          <w:szCs w:val="24"/>
          <w:lang w:val="en-GB"/>
        </w:rPr>
        <w:t>cided</w:t>
      </w:r>
      <w:r w:rsidR="0091653A">
        <w:rPr>
          <w:rFonts w:ascii="Times New Roman" w:hAnsi="Times New Roman" w:cs="Times New Roman"/>
          <w:sz w:val="24"/>
          <w:szCs w:val="24"/>
          <w:lang w:val="en-GB"/>
        </w:rPr>
        <w:t xml:space="preserve"> based on</w:t>
      </w:r>
      <w:r w:rsidR="0091653A" w:rsidRPr="0091653A">
        <w:rPr>
          <w:rFonts w:ascii="Times New Roman" w:hAnsi="Times New Roman" w:cs="Times New Roman"/>
          <w:sz w:val="24"/>
          <w:szCs w:val="24"/>
          <w:lang w:val="en-GB"/>
        </w:rPr>
        <w:t xml:space="preserve"> the rules of this system, citizens will </w:t>
      </w:r>
      <w:r w:rsidR="0091653A">
        <w:rPr>
          <w:rFonts w:ascii="Times New Roman" w:hAnsi="Times New Roman" w:cs="Times New Roman"/>
          <w:sz w:val="24"/>
          <w:szCs w:val="24"/>
          <w:lang w:val="en-GB"/>
        </w:rPr>
        <w:t>consider these</w:t>
      </w:r>
      <w:r w:rsidR="0091653A" w:rsidRPr="0091653A">
        <w:rPr>
          <w:rFonts w:ascii="Times New Roman" w:hAnsi="Times New Roman" w:cs="Times New Roman"/>
          <w:sz w:val="24"/>
          <w:szCs w:val="24"/>
          <w:lang w:val="en-GB"/>
        </w:rPr>
        <w:t xml:space="preserve"> political</w:t>
      </w:r>
      <w:r w:rsidR="0091653A">
        <w:rPr>
          <w:rFonts w:ascii="Times New Roman" w:hAnsi="Times New Roman" w:cs="Times New Roman"/>
          <w:sz w:val="24"/>
          <w:szCs w:val="24"/>
          <w:lang w:val="en-GB"/>
        </w:rPr>
        <w:t xml:space="preserve"> </w:t>
      </w:r>
      <w:r w:rsidR="0091653A" w:rsidRPr="0091653A">
        <w:rPr>
          <w:rFonts w:ascii="Times New Roman" w:hAnsi="Times New Roman" w:cs="Times New Roman"/>
          <w:sz w:val="24"/>
          <w:szCs w:val="24"/>
          <w:lang w:val="en-GB"/>
        </w:rPr>
        <w:t>decisions as legitimate</w:t>
      </w:r>
      <w:r w:rsidR="0091653A">
        <w:rPr>
          <w:rFonts w:ascii="Times New Roman" w:hAnsi="Times New Roman" w:cs="Times New Roman"/>
          <w:sz w:val="24"/>
          <w:szCs w:val="24"/>
          <w:lang w:val="en-GB"/>
        </w:rPr>
        <w:t>. This is</w:t>
      </w:r>
      <w:r w:rsidR="0091653A" w:rsidRPr="0091653A">
        <w:rPr>
          <w:rFonts w:ascii="Times New Roman" w:hAnsi="Times New Roman" w:cs="Times New Roman"/>
          <w:sz w:val="24"/>
          <w:szCs w:val="24"/>
          <w:lang w:val="en-GB"/>
        </w:rPr>
        <w:t xml:space="preserve"> because they feel they belong to</w:t>
      </w:r>
      <w:r w:rsidR="0091653A">
        <w:rPr>
          <w:rFonts w:ascii="Times New Roman" w:hAnsi="Times New Roman" w:cs="Times New Roman"/>
          <w:sz w:val="24"/>
          <w:szCs w:val="24"/>
          <w:lang w:val="en-GB"/>
        </w:rPr>
        <w:t xml:space="preserve"> </w:t>
      </w:r>
      <w:r w:rsidR="0091653A" w:rsidRPr="0091653A">
        <w:rPr>
          <w:rFonts w:ascii="Times New Roman" w:hAnsi="Times New Roman" w:cs="Times New Roman"/>
          <w:sz w:val="24"/>
          <w:szCs w:val="24"/>
          <w:lang w:val="en-GB"/>
        </w:rPr>
        <w:t xml:space="preserve">the political majority, or </w:t>
      </w:r>
      <w:r w:rsidR="0091653A">
        <w:rPr>
          <w:rFonts w:ascii="Times New Roman" w:hAnsi="Times New Roman" w:cs="Times New Roman"/>
          <w:sz w:val="24"/>
          <w:szCs w:val="24"/>
          <w:lang w:val="en-GB"/>
        </w:rPr>
        <w:t xml:space="preserve">they </w:t>
      </w:r>
      <w:r w:rsidR="0091653A" w:rsidRPr="0091653A">
        <w:rPr>
          <w:rFonts w:ascii="Times New Roman" w:hAnsi="Times New Roman" w:cs="Times New Roman"/>
          <w:sz w:val="24"/>
          <w:szCs w:val="24"/>
          <w:lang w:val="en-GB"/>
        </w:rPr>
        <w:t>accept the majority rule</w:t>
      </w:r>
      <w:r w:rsidR="0091653A">
        <w:rPr>
          <w:rFonts w:ascii="Times New Roman" w:hAnsi="Times New Roman" w:cs="Times New Roman"/>
          <w:sz w:val="24"/>
          <w:szCs w:val="24"/>
          <w:lang w:val="en-GB"/>
        </w:rPr>
        <w:t xml:space="preserve">. </w:t>
      </w:r>
      <w:r w:rsidR="000738CD" w:rsidRPr="00777CD7">
        <w:rPr>
          <w:rFonts w:ascii="Times New Roman" w:hAnsi="Times New Roman" w:cs="Times New Roman"/>
          <w:sz w:val="24"/>
          <w:szCs w:val="24"/>
          <w:lang w:val="en-GB"/>
        </w:rPr>
        <w:t>From this perspective, the legitimacy of the executive branch depends entirely on the legitimacy generated by the legislature through its periodic election</w:t>
      </w:r>
      <w:r w:rsidR="00335635">
        <w:rPr>
          <w:rFonts w:ascii="Times New Roman" w:hAnsi="Times New Roman" w:cs="Times New Roman"/>
          <w:sz w:val="24"/>
          <w:szCs w:val="24"/>
          <w:lang w:val="en-GB"/>
        </w:rPr>
        <w:t xml:space="preserve"> (Heath, 2020; Rothstein, 2011)</w:t>
      </w:r>
      <w:r w:rsidR="00BE5969">
        <w:rPr>
          <w:rFonts w:ascii="Times New Roman" w:hAnsi="Times New Roman" w:cs="Times New Roman"/>
          <w:sz w:val="24"/>
          <w:szCs w:val="24"/>
          <w:lang w:val="en-GB"/>
        </w:rPr>
        <w:t>.</w:t>
      </w:r>
      <w:r w:rsidR="000738CD" w:rsidRPr="00777CD7">
        <w:rPr>
          <w:rFonts w:ascii="Times New Roman" w:hAnsi="Times New Roman" w:cs="Times New Roman"/>
          <w:sz w:val="24"/>
          <w:szCs w:val="24"/>
          <w:lang w:val="en-GB"/>
        </w:rPr>
        <w:t xml:space="preserve"> This of course supports the hierarchical model of accountability. However, this is not the only or even the most plausible way to think about legitimacy. </w:t>
      </w:r>
      <w:r w:rsidR="002C25F4">
        <w:rPr>
          <w:rFonts w:ascii="Times New Roman" w:hAnsi="Times New Roman" w:cs="Times New Roman"/>
          <w:sz w:val="24"/>
          <w:szCs w:val="24"/>
          <w:lang w:val="en-GB"/>
        </w:rPr>
        <w:t xml:space="preserve">As Rothstein (2011) argues, democratic elections cannot be the main </w:t>
      </w:r>
      <w:r w:rsidR="0076436C">
        <w:rPr>
          <w:rFonts w:ascii="Times New Roman" w:hAnsi="Times New Roman" w:cs="Times New Roman"/>
          <w:sz w:val="24"/>
          <w:szCs w:val="24"/>
          <w:lang w:val="en-GB"/>
        </w:rPr>
        <w:t xml:space="preserve">political </w:t>
      </w:r>
      <w:r w:rsidR="002C25F4">
        <w:rPr>
          <w:rFonts w:ascii="Times New Roman" w:hAnsi="Times New Roman" w:cs="Times New Roman"/>
          <w:sz w:val="24"/>
          <w:szCs w:val="24"/>
          <w:lang w:val="en-GB"/>
        </w:rPr>
        <w:t xml:space="preserve">instrument </w:t>
      </w:r>
      <w:r w:rsidR="0076436C">
        <w:rPr>
          <w:rFonts w:ascii="Times New Roman" w:hAnsi="Times New Roman" w:cs="Times New Roman"/>
          <w:sz w:val="24"/>
          <w:szCs w:val="24"/>
          <w:lang w:val="en-GB"/>
        </w:rPr>
        <w:t xml:space="preserve">to justify such </w:t>
      </w:r>
      <w:r w:rsidR="00FF4AAC">
        <w:rPr>
          <w:rFonts w:ascii="Times New Roman" w:hAnsi="Times New Roman" w:cs="Times New Roman"/>
          <w:sz w:val="24"/>
          <w:szCs w:val="24"/>
          <w:lang w:val="en-GB"/>
        </w:rPr>
        <w:t>legitimacy.</w:t>
      </w:r>
      <w:r w:rsidR="00763FC6" w:rsidRPr="00777CD7">
        <w:rPr>
          <w:rFonts w:ascii="Times New Roman" w:hAnsi="Times New Roman" w:cs="Times New Roman"/>
          <w:sz w:val="24"/>
          <w:szCs w:val="24"/>
          <w:lang w:val="en-GB"/>
        </w:rPr>
        <w:t xml:space="preserve"> Heath's</w:t>
      </w:r>
      <w:r w:rsidR="002915E3" w:rsidRPr="00777CD7">
        <w:rPr>
          <w:rFonts w:ascii="Times New Roman" w:hAnsi="Times New Roman" w:cs="Times New Roman"/>
          <w:sz w:val="24"/>
          <w:szCs w:val="24"/>
          <w:lang w:val="en-GB"/>
        </w:rPr>
        <w:t xml:space="preserve"> (2020)</w:t>
      </w:r>
      <w:r w:rsidR="00763FC6" w:rsidRPr="00777CD7">
        <w:rPr>
          <w:rFonts w:ascii="Times New Roman" w:hAnsi="Times New Roman" w:cs="Times New Roman"/>
          <w:sz w:val="24"/>
          <w:szCs w:val="24"/>
          <w:lang w:val="en-GB"/>
        </w:rPr>
        <w:t xml:space="preserve"> view</w:t>
      </w:r>
      <w:r w:rsidR="002915E3" w:rsidRPr="00777CD7">
        <w:rPr>
          <w:rFonts w:ascii="Times New Roman" w:hAnsi="Times New Roman" w:cs="Times New Roman"/>
          <w:sz w:val="24"/>
          <w:szCs w:val="24"/>
          <w:lang w:val="en-GB"/>
        </w:rPr>
        <w:t xml:space="preserve"> </w:t>
      </w:r>
      <w:r w:rsidR="00763FC6" w:rsidRPr="00777CD7">
        <w:rPr>
          <w:rFonts w:ascii="Times New Roman" w:hAnsi="Times New Roman" w:cs="Times New Roman"/>
          <w:sz w:val="24"/>
          <w:szCs w:val="24"/>
          <w:lang w:val="en-GB"/>
        </w:rPr>
        <w:t xml:space="preserve">is that the executive branch also makes its distinctive contribution to </w:t>
      </w:r>
      <w:r w:rsidR="00A12422">
        <w:rPr>
          <w:rFonts w:ascii="Times New Roman" w:hAnsi="Times New Roman" w:cs="Times New Roman"/>
          <w:sz w:val="24"/>
          <w:szCs w:val="24"/>
          <w:lang w:val="en-GB"/>
        </w:rPr>
        <w:t>S</w:t>
      </w:r>
      <w:r w:rsidR="00763FC6" w:rsidRPr="00777CD7">
        <w:rPr>
          <w:rFonts w:ascii="Times New Roman" w:hAnsi="Times New Roman" w:cs="Times New Roman"/>
          <w:sz w:val="24"/>
          <w:szCs w:val="24"/>
          <w:lang w:val="en-GB"/>
        </w:rPr>
        <w:t>tate legitimacy, which is not reducible to its role in facilitating democratic governance. As Ian Shapiro</w:t>
      </w:r>
      <w:r w:rsidR="007A3E4D" w:rsidRPr="00777CD7">
        <w:rPr>
          <w:rFonts w:ascii="Times New Roman" w:hAnsi="Times New Roman" w:cs="Times New Roman"/>
          <w:sz w:val="24"/>
          <w:szCs w:val="24"/>
          <w:lang w:val="en-GB"/>
        </w:rPr>
        <w:t xml:space="preserve"> </w:t>
      </w:r>
      <w:r w:rsidR="00763FC6" w:rsidRPr="00777CD7">
        <w:rPr>
          <w:rFonts w:ascii="Times New Roman" w:hAnsi="Times New Roman" w:cs="Times New Roman"/>
          <w:sz w:val="24"/>
          <w:szCs w:val="24"/>
          <w:lang w:val="en-GB"/>
        </w:rPr>
        <w:t xml:space="preserve">has argued, an important aspect of the legitimacy of any political order </w:t>
      </w:r>
      <w:r w:rsidR="007A3E4D" w:rsidRPr="00777CD7">
        <w:rPr>
          <w:rFonts w:ascii="Times New Roman" w:hAnsi="Times New Roman" w:cs="Times New Roman"/>
          <w:i/>
          <w:iCs/>
          <w:sz w:val="24"/>
          <w:szCs w:val="24"/>
          <w:lang w:val="en-GB"/>
        </w:rPr>
        <w:t>‘</w:t>
      </w:r>
      <w:r w:rsidR="00763FC6" w:rsidRPr="00777CD7">
        <w:rPr>
          <w:rFonts w:ascii="Times New Roman" w:hAnsi="Times New Roman" w:cs="Times New Roman"/>
          <w:i/>
          <w:iCs/>
          <w:sz w:val="24"/>
          <w:szCs w:val="24"/>
          <w:lang w:val="en-GB"/>
        </w:rPr>
        <w:t>depends on the problems it solves, and promises to solve, for the people who are subject to it</w:t>
      </w:r>
      <w:r w:rsidR="007A3E4D" w:rsidRPr="00777CD7">
        <w:rPr>
          <w:rFonts w:ascii="Times New Roman" w:hAnsi="Times New Roman" w:cs="Times New Roman"/>
          <w:i/>
          <w:iCs/>
          <w:sz w:val="24"/>
          <w:szCs w:val="24"/>
          <w:lang w:val="en-GB"/>
        </w:rPr>
        <w:t xml:space="preserve">’ (Shapiro, 2016: 47). </w:t>
      </w:r>
      <w:r w:rsidR="00763FC6" w:rsidRPr="00777CD7">
        <w:rPr>
          <w:rFonts w:ascii="Times New Roman" w:hAnsi="Times New Roman" w:cs="Times New Roman"/>
          <w:sz w:val="24"/>
          <w:szCs w:val="24"/>
          <w:lang w:val="en-GB"/>
        </w:rPr>
        <w:t xml:space="preserve">This is what Pierre </w:t>
      </w:r>
      <w:proofErr w:type="spellStart"/>
      <w:r w:rsidR="00763FC6" w:rsidRPr="00777CD7">
        <w:rPr>
          <w:rFonts w:ascii="Times New Roman" w:hAnsi="Times New Roman" w:cs="Times New Roman"/>
          <w:sz w:val="24"/>
          <w:szCs w:val="24"/>
          <w:lang w:val="en-GB"/>
        </w:rPr>
        <w:t>Rosanvallon</w:t>
      </w:r>
      <w:proofErr w:type="spellEnd"/>
      <w:r w:rsidR="007A3E4D" w:rsidRPr="00777CD7">
        <w:rPr>
          <w:rFonts w:ascii="Times New Roman" w:hAnsi="Times New Roman" w:cs="Times New Roman"/>
          <w:sz w:val="24"/>
          <w:szCs w:val="24"/>
          <w:lang w:val="en-GB"/>
        </w:rPr>
        <w:t xml:space="preserve"> (2011)</w:t>
      </w:r>
      <w:r w:rsidR="00763FC6" w:rsidRPr="00777CD7">
        <w:rPr>
          <w:rFonts w:ascii="Times New Roman" w:hAnsi="Times New Roman" w:cs="Times New Roman"/>
          <w:sz w:val="24"/>
          <w:szCs w:val="24"/>
          <w:lang w:val="en-GB"/>
        </w:rPr>
        <w:t xml:space="preserve"> is describing when he refers to the "legitimacy of effectiveness," which the </w:t>
      </w:r>
      <w:r w:rsidR="00BE5969">
        <w:rPr>
          <w:rFonts w:ascii="Times New Roman" w:hAnsi="Times New Roman" w:cs="Times New Roman"/>
          <w:sz w:val="24"/>
          <w:szCs w:val="24"/>
          <w:lang w:val="en-GB"/>
        </w:rPr>
        <w:t>S</w:t>
      </w:r>
      <w:r w:rsidR="00763FC6" w:rsidRPr="00777CD7">
        <w:rPr>
          <w:rFonts w:ascii="Times New Roman" w:hAnsi="Times New Roman" w:cs="Times New Roman"/>
          <w:sz w:val="24"/>
          <w:szCs w:val="24"/>
          <w:lang w:val="en-GB"/>
        </w:rPr>
        <w:t xml:space="preserve">tate acquires through its ability to solve social problems. The </w:t>
      </w:r>
      <w:r w:rsidR="00BE5969">
        <w:rPr>
          <w:rFonts w:ascii="Times New Roman" w:hAnsi="Times New Roman" w:cs="Times New Roman"/>
          <w:sz w:val="24"/>
          <w:szCs w:val="24"/>
          <w:lang w:val="en-GB"/>
        </w:rPr>
        <w:t>S</w:t>
      </w:r>
      <w:r w:rsidR="00763FC6" w:rsidRPr="00777CD7">
        <w:rPr>
          <w:rFonts w:ascii="Times New Roman" w:hAnsi="Times New Roman" w:cs="Times New Roman"/>
          <w:sz w:val="24"/>
          <w:szCs w:val="24"/>
          <w:lang w:val="en-GB"/>
        </w:rPr>
        <w:t>tate</w:t>
      </w:r>
      <w:r w:rsidR="00BE5969">
        <w:rPr>
          <w:rFonts w:ascii="Times New Roman" w:hAnsi="Times New Roman" w:cs="Times New Roman"/>
          <w:sz w:val="24"/>
          <w:szCs w:val="24"/>
          <w:lang w:val="en-GB"/>
        </w:rPr>
        <w:t>, in fact,</w:t>
      </w:r>
      <w:r w:rsidR="00763FC6" w:rsidRPr="00777CD7">
        <w:rPr>
          <w:rFonts w:ascii="Times New Roman" w:hAnsi="Times New Roman" w:cs="Times New Roman"/>
          <w:sz w:val="24"/>
          <w:szCs w:val="24"/>
          <w:lang w:val="en-GB"/>
        </w:rPr>
        <w:t xml:space="preserve"> is the central agent of collective action in society, and citizens naturally turn to it to solve a certain set of collective action problems, to provide solutions that are not only </w:t>
      </w:r>
      <w:r w:rsidR="00763FC6" w:rsidRPr="00777CD7">
        <w:rPr>
          <w:rFonts w:ascii="Times New Roman" w:hAnsi="Times New Roman" w:cs="Times New Roman"/>
          <w:sz w:val="24"/>
          <w:szCs w:val="24"/>
          <w:lang w:val="en-GB"/>
        </w:rPr>
        <w:lastRenderedPageBreak/>
        <w:t>preconditions for the emergence of stable democratic institutions, but also create the social conditions necessary for the development of non-</w:t>
      </w:r>
      <w:r w:rsidR="00A12422">
        <w:rPr>
          <w:rFonts w:ascii="Times New Roman" w:hAnsi="Times New Roman" w:cs="Times New Roman"/>
          <w:sz w:val="24"/>
          <w:szCs w:val="24"/>
          <w:lang w:val="en-GB"/>
        </w:rPr>
        <w:t>S</w:t>
      </w:r>
      <w:r w:rsidR="00763FC6" w:rsidRPr="00777CD7">
        <w:rPr>
          <w:rFonts w:ascii="Times New Roman" w:hAnsi="Times New Roman" w:cs="Times New Roman"/>
          <w:sz w:val="24"/>
          <w:szCs w:val="24"/>
          <w:lang w:val="en-GB"/>
        </w:rPr>
        <w:t xml:space="preserve">tate solutions to many other problems. As the United States </w:t>
      </w:r>
      <w:r w:rsidR="00A12422">
        <w:rPr>
          <w:rFonts w:ascii="Times New Roman" w:hAnsi="Times New Roman" w:cs="Times New Roman"/>
          <w:sz w:val="24"/>
          <w:szCs w:val="24"/>
          <w:lang w:val="en-GB"/>
        </w:rPr>
        <w:t>have</w:t>
      </w:r>
      <w:r w:rsidR="00763FC6" w:rsidRPr="00777CD7">
        <w:rPr>
          <w:rFonts w:ascii="Times New Roman" w:hAnsi="Times New Roman" w:cs="Times New Roman"/>
          <w:sz w:val="24"/>
          <w:szCs w:val="24"/>
          <w:lang w:val="en-GB"/>
        </w:rPr>
        <w:t xml:space="preserve"> seen in Iraq, democratic elections are of limited use in ensuring the legitimacy of the </w:t>
      </w:r>
      <w:r w:rsidR="00A12422">
        <w:rPr>
          <w:rFonts w:ascii="Times New Roman" w:hAnsi="Times New Roman" w:cs="Times New Roman"/>
          <w:sz w:val="24"/>
          <w:szCs w:val="24"/>
          <w:lang w:val="en-GB"/>
        </w:rPr>
        <w:t>S</w:t>
      </w:r>
      <w:r w:rsidR="00763FC6" w:rsidRPr="00777CD7">
        <w:rPr>
          <w:rFonts w:ascii="Times New Roman" w:hAnsi="Times New Roman" w:cs="Times New Roman"/>
          <w:sz w:val="24"/>
          <w:szCs w:val="24"/>
          <w:lang w:val="en-GB"/>
        </w:rPr>
        <w:t>tate if th</w:t>
      </w:r>
      <w:r w:rsidR="00A12422">
        <w:rPr>
          <w:rFonts w:ascii="Times New Roman" w:hAnsi="Times New Roman" w:cs="Times New Roman"/>
          <w:sz w:val="24"/>
          <w:szCs w:val="24"/>
          <w:lang w:val="en-GB"/>
        </w:rPr>
        <w:t>is last one</w:t>
      </w:r>
      <w:r w:rsidR="00763FC6" w:rsidRPr="00777CD7">
        <w:rPr>
          <w:rFonts w:ascii="Times New Roman" w:hAnsi="Times New Roman" w:cs="Times New Roman"/>
          <w:sz w:val="24"/>
          <w:szCs w:val="24"/>
          <w:lang w:val="en-GB"/>
        </w:rPr>
        <w:t xml:space="preserve"> simultaneously fails to </w:t>
      </w:r>
      <w:r w:rsidR="009E3725" w:rsidRPr="00777CD7">
        <w:rPr>
          <w:rFonts w:ascii="Times New Roman" w:hAnsi="Times New Roman" w:cs="Times New Roman"/>
          <w:sz w:val="24"/>
          <w:szCs w:val="24"/>
          <w:lang w:val="en-GB"/>
        </w:rPr>
        <w:t>fulfil</w:t>
      </w:r>
      <w:r w:rsidR="00763FC6" w:rsidRPr="00777CD7">
        <w:rPr>
          <w:rFonts w:ascii="Times New Roman" w:hAnsi="Times New Roman" w:cs="Times New Roman"/>
          <w:sz w:val="24"/>
          <w:szCs w:val="24"/>
          <w:lang w:val="en-GB"/>
        </w:rPr>
        <w:t xml:space="preserve"> its most basic responsibilities, such as providing security or essential public services</w:t>
      </w:r>
      <w:r w:rsidR="007A3E4D" w:rsidRPr="00777CD7">
        <w:rPr>
          <w:rFonts w:ascii="Times New Roman" w:hAnsi="Times New Roman" w:cs="Times New Roman"/>
          <w:sz w:val="24"/>
          <w:szCs w:val="24"/>
          <w:lang w:val="en-GB"/>
        </w:rPr>
        <w:t>.</w:t>
      </w:r>
      <w:r w:rsidR="00763FC6" w:rsidRPr="00777CD7">
        <w:rPr>
          <w:rFonts w:ascii="Times New Roman" w:hAnsi="Times New Roman" w:cs="Times New Roman"/>
          <w:sz w:val="24"/>
          <w:szCs w:val="24"/>
          <w:lang w:val="en-GB"/>
        </w:rPr>
        <w:t xml:space="preserve"> </w:t>
      </w:r>
    </w:p>
    <w:p w14:paraId="02683970" w14:textId="4F0788F3" w:rsidR="00FF7C59" w:rsidRDefault="00763FC6" w:rsidP="0091653A">
      <w:pPr>
        <w:spacing w:line="360" w:lineRule="auto"/>
        <w:jc w:val="both"/>
        <w:rPr>
          <w:rFonts w:ascii="Times New Roman" w:hAnsi="Times New Roman" w:cs="Times New Roman"/>
          <w:sz w:val="24"/>
          <w:szCs w:val="24"/>
          <w:lang w:val="en-GB"/>
        </w:rPr>
      </w:pPr>
      <w:r w:rsidRPr="00777CD7">
        <w:rPr>
          <w:rFonts w:ascii="Times New Roman" w:hAnsi="Times New Roman" w:cs="Times New Roman"/>
          <w:sz w:val="24"/>
          <w:szCs w:val="24"/>
          <w:lang w:val="en-GB"/>
        </w:rPr>
        <w:t xml:space="preserve">Generalizing, it can be said that when the </w:t>
      </w:r>
      <w:r w:rsidR="00A12422">
        <w:rPr>
          <w:rFonts w:ascii="Times New Roman" w:hAnsi="Times New Roman" w:cs="Times New Roman"/>
          <w:sz w:val="24"/>
          <w:szCs w:val="24"/>
          <w:lang w:val="en-GB"/>
        </w:rPr>
        <w:t>S</w:t>
      </w:r>
      <w:r w:rsidRPr="00777CD7">
        <w:rPr>
          <w:rFonts w:ascii="Times New Roman" w:hAnsi="Times New Roman" w:cs="Times New Roman"/>
          <w:sz w:val="24"/>
          <w:szCs w:val="24"/>
          <w:lang w:val="en-GB"/>
        </w:rPr>
        <w:t>tate assumes the task of providing education, health care or transportation service to the population it also acquires the obligation to do so reliably, efficiently and under conditions that are fair to all citizens, regardless of the political party in office. This is, according to Heath</w:t>
      </w:r>
      <w:r w:rsidR="00A9231F">
        <w:rPr>
          <w:rFonts w:ascii="Times New Roman" w:hAnsi="Times New Roman" w:cs="Times New Roman"/>
          <w:sz w:val="24"/>
          <w:szCs w:val="24"/>
          <w:lang w:val="en-GB"/>
        </w:rPr>
        <w:t xml:space="preserve"> (2001; 2014)</w:t>
      </w:r>
      <w:r w:rsidRPr="00777CD7">
        <w:rPr>
          <w:rFonts w:ascii="Times New Roman" w:hAnsi="Times New Roman" w:cs="Times New Roman"/>
          <w:sz w:val="24"/>
          <w:szCs w:val="24"/>
          <w:lang w:val="en-GB"/>
        </w:rPr>
        <w:t>, the insight that was at the heart of New Public Management thinking</w:t>
      </w:r>
      <w:r w:rsidR="0066042A">
        <w:rPr>
          <w:rStyle w:val="Rimandonotaapidipagina"/>
          <w:rFonts w:ascii="Times New Roman" w:hAnsi="Times New Roman" w:cs="Times New Roman"/>
          <w:sz w:val="24"/>
          <w:szCs w:val="24"/>
          <w:lang w:val="en-GB"/>
        </w:rPr>
        <w:footnoteReference w:id="6"/>
      </w:r>
      <w:r w:rsidRPr="00777CD7">
        <w:rPr>
          <w:rFonts w:ascii="Times New Roman" w:hAnsi="Times New Roman" w:cs="Times New Roman"/>
          <w:sz w:val="24"/>
          <w:szCs w:val="24"/>
          <w:lang w:val="en-GB"/>
        </w:rPr>
        <w:t xml:space="preserve">, but it was misconceived in populist terms. The correct idea was the thought that government officials acquire direct obligations to the public, that is, obligations unmediated by representative democratic institutions. When it comes to solving collective action problems, the </w:t>
      </w:r>
      <w:r w:rsidR="00A12422">
        <w:rPr>
          <w:rFonts w:ascii="Times New Roman" w:hAnsi="Times New Roman" w:cs="Times New Roman"/>
          <w:sz w:val="24"/>
          <w:szCs w:val="24"/>
          <w:lang w:val="en-GB"/>
        </w:rPr>
        <w:t>guiding idea</w:t>
      </w:r>
      <w:r w:rsidRPr="00777CD7">
        <w:rPr>
          <w:rFonts w:ascii="Times New Roman" w:hAnsi="Times New Roman" w:cs="Times New Roman"/>
          <w:sz w:val="24"/>
          <w:szCs w:val="24"/>
          <w:lang w:val="en-GB"/>
        </w:rPr>
        <w:t xml:space="preserve"> is that of Pareto efficiency. This is the rule that says that if it is possible to make some people better off (according to their view) without making anyone else worse off (</w:t>
      </w:r>
      <w:r w:rsidR="00A9231F">
        <w:rPr>
          <w:rFonts w:ascii="Times New Roman" w:hAnsi="Times New Roman" w:cs="Times New Roman"/>
          <w:sz w:val="24"/>
          <w:szCs w:val="24"/>
          <w:lang w:val="en-GB"/>
        </w:rPr>
        <w:t>a</w:t>
      </w:r>
      <w:r w:rsidRPr="00777CD7">
        <w:rPr>
          <w:rFonts w:ascii="Times New Roman" w:hAnsi="Times New Roman" w:cs="Times New Roman"/>
          <w:sz w:val="24"/>
          <w:szCs w:val="24"/>
          <w:lang w:val="en-GB"/>
        </w:rPr>
        <w:t xml:space="preserve">lways according to their view), then it should be done so. Collective action problems are simply cases where, because of the structure of the interaction, individuals fail to achieve a Pareto efficient outcome through self-interested action. This gives </w:t>
      </w:r>
      <w:proofErr w:type="gramStart"/>
      <w:r w:rsidRPr="00777CD7">
        <w:rPr>
          <w:rFonts w:ascii="Times New Roman" w:hAnsi="Times New Roman" w:cs="Times New Roman"/>
          <w:sz w:val="24"/>
          <w:szCs w:val="24"/>
          <w:lang w:val="en-GB"/>
        </w:rPr>
        <w:t>each individual</w:t>
      </w:r>
      <w:proofErr w:type="gramEnd"/>
      <w:r w:rsidRPr="00777CD7">
        <w:rPr>
          <w:rFonts w:ascii="Times New Roman" w:hAnsi="Times New Roman" w:cs="Times New Roman"/>
          <w:sz w:val="24"/>
          <w:szCs w:val="24"/>
          <w:lang w:val="en-GB"/>
        </w:rPr>
        <w:t xml:space="preserve"> a reason to accept some form of constraint on the basis that when everyone does so, a better outcome is achieved for all individuals, including </w:t>
      </w:r>
      <w:r w:rsidR="00A9231F" w:rsidRPr="00777CD7">
        <w:rPr>
          <w:rFonts w:ascii="Times New Roman" w:hAnsi="Times New Roman" w:cs="Times New Roman"/>
          <w:sz w:val="24"/>
          <w:szCs w:val="24"/>
          <w:lang w:val="en-GB"/>
        </w:rPr>
        <w:t>those subjects</w:t>
      </w:r>
      <w:r w:rsidRPr="00777CD7">
        <w:rPr>
          <w:rFonts w:ascii="Times New Roman" w:hAnsi="Times New Roman" w:cs="Times New Roman"/>
          <w:sz w:val="24"/>
          <w:szCs w:val="24"/>
          <w:lang w:val="en-GB"/>
        </w:rPr>
        <w:t xml:space="preserve"> to the constraint </w:t>
      </w:r>
      <w:r w:rsidR="00777CD7" w:rsidRPr="00777CD7">
        <w:rPr>
          <w:rFonts w:ascii="Times New Roman" w:hAnsi="Times New Roman" w:cs="Times New Roman"/>
          <w:sz w:val="24"/>
          <w:szCs w:val="24"/>
          <w:lang w:val="en-GB"/>
        </w:rPr>
        <w:t>(Heath, 2001)</w:t>
      </w:r>
      <w:r w:rsidR="00642DE0">
        <w:rPr>
          <w:rFonts w:ascii="Times New Roman" w:hAnsi="Times New Roman" w:cs="Times New Roman"/>
          <w:sz w:val="24"/>
          <w:szCs w:val="24"/>
          <w:lang w:val="en-GB"/>
        </w:rPr>
        <w:t xml:space="preserve">. </w:t>
      </w:r>
      <w:r w:rsidR="00777CD7" w:rsidRPr="00777CD7">
        <w:rPr>
          <w:rFonts w:ascii="Times New Roman" w:hAnsi="Times New Roman" w:cs="Times New Roman"/>
          <w:sz w:val="24"/>
          <w:szCs w:val="24"/>
          <w:lang w:val="en-GB"/>
        </w:rPr>
        <w:t>Unfortunately, un</w:t>
      </w:r>
      <w:r w:rsidRPr="00777CD7">
        <w:rPr>
          <w:rFonts w:ascii="Times New Roman" w:hAnsi="Times New Roman" w:cs="Times New Roman"/>
          <w:sz w:val="24"/>
          <w:szCs w:val="24"/>
          <w:lang w:val="en-GB"/>
        </w:rPr>
        <w:t xml:space="preserve">der certain </w:t>
      </w:r>
      <w:r w:rsidR="00A12422" w:rsidRPr="00777CD7">
        <w:rPr>
          <w:rFonts w:ascii="Times New Roman" w:hAnsi="Times New Roman" w:cs="Times New Roman"/>
          <w:sz w:val="24"/>
          <w:szCs w:val="24"/>
          <w:lang w:val="en-GB"/>
        </w:rPr>
        <w:t>standard</w:t>
      </w:r>
      <w:r w:rsidRPr="00777CD7">
        <w:rPr>
          <w:rFonts w:ascii="Times New Roman" w:hAnsi="Times New Roman" w:cs="Times New Roman"/>
          <w:sz w:val="24"/>
          <w:szCs w:val="24"/>
          <w:lang w:val="en-GB"/>
        </w:rPr>
        <w:t xml:space="preserve"> empirical conditions, one cannot be committed to the principle of efficiency without at the same time being an advocate of major welfare policies</w:t>
      </w:r>
      <w:r w:rsidR="00A12422">
        <w:rPr>
          <w:rStyle w:val="Rimandonotaapidipagina"/>
          <w:rFonts w:ascii="Times New Roman" w:hAnsi="Times New Roman" w:cs="Times New Roman"/>
          <w:sz w:val="24"/>
          <w:szCs w:val="24"/>
          <w:lang w:val="en-GB"/>
        </w:rPr>
        <w:footnoteReference w:id="7"/>
      </w:r>
      <w:r w:rsidRPr="00777CD7">
        <w:rPr>
          <w:rFonts w:ascii="Times New Roman" w:hAnsi="Times New Roman" w:cs="Times New Roman"/>
          <w:sz w:val="24"/>
          <w:szCs w:val="24"/>
          <w:lang w:val="en-GB"/>
        </w:rPr>
        <w:t xml:space="preserve">. It is important, therefore, when thinking about the executive's contribution to the legitimacy of the </w:t>
      </w:r>
      <w:r w:rsidR="00A12422">
        <w:rPr>
          <w:rFonts w:ascii="Times New Roman" w:hAnsi="Times New Roman" w:cs="Times New Roman"/>
          <w:sz w:val="24"/>
          <w:szCs w:val="24"/>
          <w:lang w:val="en-GB"/>
        </w:rPr>
        <w:t>S</w:t>
      </w:r>
      <w:r w:rsidRPr="00777CD7">
        <w:rPr>
          <w:rFonts w:ascii="Times New Roman" w:hAnsi="Times New Roman" w:cs="Times New Roman"/>
          <w:sz w:val="24"/>
          <w:szCs w:val="24"/>
          <w:lang w:val="en-GB"/>
        </w:rPr>
        <w:t xml:space="preserve">tate's output, not to consider it indifferent to the question of what outputs the </w:t>
      </w:r>
      <w:r w:rsidR="009B378F">
        <w:rPr>
          <w:rFonts w:ascii="Times New Roman" w:hAnsi="Times New Roman" w:cs="Times New Roman"/>
          <w:sz w:val="24"/>
          <w:szCs w:val="24"/>
          <w:lang w:val="en-GB"/>
        </w:rPr>
        <w:t xml:space="preserve">State </w:t>
      </w:r>
      <w:r w:rsidRPr="00777CD7">
        <w:rPr>
          <w:rFonts w:ascii="Times New Roman" w:hAnsi="Times New Roman" w:cs="Times New Roman"/>
          <w:sz w:val="24"/>
          <w:szCs w:val="24"/>
          <w:lang w:val="en-GB"/>
        </w:rPr>
        <w:t>should produce. This is the central problem of Rothstein's</w:t>
      </w:r>
      <w:r w:rsidR="00777CD7" w:rsidRPr="00777CD7">
        <w:rPr>
          <w:rFonts w:ascii="Times New Roman" w:hAnsi="Times New Roman" w:cs="Times New Roman"/>
          <w:sz w:val="24"/>
          <w:szCs w:val="24"/>
          <w:lang w:val="en-GB"/>
        </w:rPr>
        <w:t xml:space="preserve"> (2011)</w:t>
      </w:r>
      <w:r w:rsidRPr="00777CD7">
        <w:rPr>
          <w:rFonts w:ascii="Times New Roman" w:hAnsi="Times New Roman" w:cs="Times New Roman"/>
          <w:sz w:val="24"/>
          <w:szCs w:val="24"/>
          <w:lang w:val="en-GB"/>
        </w:rPr>
        <w:t xml:space="preserve"> influential work. On one hand, he clearly sees that the main sources of political legitimacy are located on the output side of the political system and </w:t>
      </w:r>
      <w:r w:rsidR="00777CD7" w:rsidRPr="00777CD7">
        <w:rPr>
          <w:rFonts w:ascii="Times New Roman" w:hAnsi="Times New Roman" w:cs="Times New Roman"/>
          <w:sz w:val="24"/>
          <w:szCs w:val="24"/>
          <w:lang w:val="en-GB"/>
        </w:rPr>
        <w:t>are related w</w:t>
      </w:r>
      <w:r w:rsidRPr="00777CD7">
        <w:rPr>
          <w:rFonts w:ascii="Times New Roman" w:hAnsi="Times New Roman" w:cs="Times New Roman"/>
          <w:sz w:val="24"/>
          <w:szCs w:val="24"/>
          <w:lang w:val="en-GB"/>
        </w:rPr>
        <w:t xml:space="preserve">ith the quality of government. There is an important insight here, that citizens generally </w:t>
      </w:r>
      <w:proofErr w:type="gramStart"/>
      <w:r w:rsidRPr="00777CD7">
        <w:rPr>
          <w:rFonts w:ascii="Times New Roman" w:hAnsi="Times New Roman" w:cs="Times New Roman"/>
          <w:sz w:val="24"/>
          <w:szCs w:val="24"/>
          <w:lang w:val="en-GB"/>
        </w:rPr>
        <w:t>come into contact with</w:t>
      </w:r>
      <w:proofErr w:type="gramEnd"/>
      <w:r w:rsidRPr="00777CD7">
        <w:rPr>
          <w:rFonts w:ascii="Times New Roman" w:hAnsi="Times New Roman" w:cs="Times New Roman"/>
          <w:sz w:val="24"/>
          <w:szCs w:val="24"/>
          <w:lang w:val="en-GB"/>
        </w:rPr>
        <w:t xml:space="preserve"> the output side of the political system (with the administration) much more frequently and intensely than with its input side. Moreover, what happens to them on the output side is often crucial to their well-being.</w:t>
      </w:r>
      <w:r w:rsidR="0091653A" w:rsidRPr="006D3045">
        <w:rPr>
          <w:lang w:val="en-GB"/>
        </w:rPr>
        <w:t xml:space="preserve"> </w:t>
      </w:r>
      <w:r w:rsidR="0091653A" w:rsidRPr="0091653A">
        <w:rPr>
          <w:rFonts w:ascii="Times New Roman" w:hAnsi="Times New Roman" w:cs="Times New Roman"/>
          <w:sz w:val="24"/>
          <w:szCs w:val="24"/>
          <w:lang w:val="en-GB"/>
        </w:rPr>
        <w:t>One could</w:t>
      </w:r>
      <w:r w:rsidR="0091653A">
        <w:rPr>
          <w:rFonts w:ascii="Times New Roman" w:hAnsi="Times New Roman" w:cs="Times New Roman"/>
          <w:sz w:val="24"/>
          <w:szCs w:val="24"/>
          <w:lang w:val="en-GB"/>
        </w:rPr>
        <w:t xml:space="preserve"> </w:t>
      </w:r>
      <w:r w:rsidR="0091653A" w:rsidRPr="0091653A">
        <w:rPr>
          <w:rFonts w:ascii="Times New Roman" w:hAnsi="Times New Roman" w:cs="Times New Roman"/>
          <w:sz w:val="24"/>
          <w:szCs w:val="24"/>
          <w:lang w:val="en-GB"/>
        </w:rPr>
        <w:t xml:space="preserve">say that the </w:t>
      </w:r>
      <w:r w:rsidR="00D2430E">
        <w:rPr>
          <w:rFonts w:ascii="Times New Roman" w:hAnsi="Times New Roman" w:cs="Times New Roman"/>
          <w:sz w:val="24"/>
          <w:szCs w:val="24"/>
          <w:lang w:val="en-GB"/>
        </w:rPr>
        <w:t xml:space="preserve">PA </w:t>
      </w:r>
      <w:r w:rsidR="0091653A" w:rsidRPr="0091653A">
        <w:rPr>
          <w:rFonts w:ascii="Times New Roman" w:hAnsi="Times New Roman" w:cs="Times New Roman"/>
          <w:sz w:val="24"/>
          <w:szCs w:val="24"/>
          <w:lang w:val="en-GB"/>
        </w:rPr>
        <w:t>is the political system</w:t>
      </w:r>
      <w:r w:rsidR="00D2430E">
        <w:rPr>
          <w:rFonts w:ascii="Times New Roman" w:hAnsi="Times New Roman" w:cs="Times New Roman"/>
          <w:sz w:val="24"/>
          <w:szCs w:val="24"/>
          <w:lang w:val="en-GB"/>
        </w:rPr>
        <w:t xml:space="preserve">, </w:t>
      </w:r>
      <w:r w:rsidR="0091653A" w:rsidRPr="0091653A">
        <w:rPr>
          <w:rFonts w:ascii="Times New Roman" w:hAnsi="Times New Roman" w:cs="Times New Roman"/>
          <w:sz w:val="24"/>
          <w:szCs w:val="24"/>
          <w:lang w:val="en-GB"/>
        </w:rPr>
        <w:t>as citizens concretely</w:t>
      </w:r>
      <w:r w:rsidR="0091653A">
        <w:rPr>
          <w:rFonts w:ascii="Times New Roman" w:hAnsi="Times New Roman" w:cs="Times New Roman"/>
          <w:sz w:val="24"/>
          <w:szCs w:val="24"/>
          <w:lang w:val="en-GB"/>
        </w:rPr>
        <w:t xml:space="preserve"> </w:t>
      </w:r>
      <w:r w:rsidR="0091653A" w:rsidRPr="0091653A">
        <w:rPr>
          <w:rFonts w:ascii="Times New Roman" w:hAnsi="Times New Roman" w:cs="Times New Roman"/>
          <w:sz w:val="24"/>
          <w:szCs w:val="24"/>
          <w:lang w:val="en-GB"/>
        </w:rPr>
        <w:t>encounter and experience it. The character of the administration</w:t>
      </w:r>
      <w:r w:rsidR="0091653A">
        <w:rPr>
          <w:rFonts w:ascii="Times New Roman" w:hAnsi="Times New Roman" w:cs="Times New Roman"/>
          <w:sz w:val="24"/>
          <w:szCs w:val="24"/>
          <w:lang w:val="en-GB"/>
        </w:rPr>
        <w:t xml:space="preserve"> </w:t>
      </w:r>
      <w:r w:rsidR="0091653A" w:rsidRPr="0091653A">
        <w:rPr>
          <w:rFonts w:ascii="Times New Roman" w:hAnsi="Times New Roman" w:cs="Times New Roman"/>
          <w:sz w:val="24"/>
          <w:szCs w:val="24"/>
          <w:lang w:val="en-GB"/>
        </w:rPr>
        <w:t>is therefore decisive for the way the political system is viewed</w:t>
      </w:r>
      <w:r w:rsidR="00D2430E">
        <w:rPr>
          <w:rFonts w:ascii="Times New Roman" w:hAnsi="Times New Roman" w:cs="Times New Roman"/>
          <w:sz w:val="24"/>
          <w:szCs w:val="24"/>
          <w:lang w:val="en-GB"/>
        </w:rPr>
        <w:t xml:space="preserve"> and </w:t>
      </w:r>
      <w:r w:rsidRPr="00777CD7">
        <w:rPr>
          <w:rFonts w:ascii="Times New Roman" w:hAnsi="Times New Roman" w:cs="Times New Roman"/>
          <w:sz w:val="24"/>
          <w:szCs w:val="24"/>
          <w:lang w:val="en-GB"/>
        </w:rPr>
        <w:t xml:space="preserve">it is </w:t>
      </w:r>
      <w:r w:rsidR="00A12422" w:rsidRPr="00777CD7">
        <w:rPr>
          <w:rFonts w:ascii="Times New Roman" w:hAnsi="Times New Roman" w:cs="Times New Roman"/>
          <w:sz w:val="24"/>
          <w:szCs w:val="24"/>
          <w:lang w:val="en-GB"/>
        </w:rPr>
        <w:t>particularly important</w:t>
      </w:r>
      <w:r w:rsidRPr="00777CD7">
        <w:rPr>
          <w:rFonts w:ascii="Times New Roman" w:hAnsi="Times New Roman" w:cs="Times New Roman"/>
          <w:sz w:val="24"/>
          <w:szCs w:val="24"/>
          <w:lang w:val="en-GB"/>
        </w:rPr>
        <w:t xml:space="preserve"> that the values of the rule of law </w:t>
      </w:r>
      <w:r w:rsidR="00777CD7" w:rsidRPr="00777CD7">
        <w:rPr>
          <w:rFonts w:ascii="Times New Roman" w:hAnsi="Times New Roman" w:cs="Times New Roman"/>
          <w:sz w:val="24"/>
          <w:szCs w:val="24"/>
          <w:lang w:val="en-GB"/>
        </w:rPr>
        <w:t>are</w:t>
      </w:r>
      <w:r w:rsidRPr="00777CD7">
        <w:rPr>
          <w:rFonts w:ascii="Times New Roman" w:hAnsi="Times New Roman" w:cs="Times New Roman"/>
          <w:sz w:val="24"/>
          <w:szCs w:val="24"/>
          <w:lang w:val="en-GB"/>
        </w:rPr>
        <w:t xml:space="preserve"> respected by the executive branch. </w:t>
      </w:r>
    </w:p>
    <w:p w14:paraId="54FE76A1" w14:textId="266E9B1A" w:rsidR="00763FC6" w:rsidRPr="00777CD7" w:rsidRDefault="00D2430E" w:rsidP="0091653A">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What just said justifies the reasoning for administrative discretion and underlines its necessity </w:t>
      </w:r>
      <w:r w:rsidR="00A12422">
        <w:rPr>
          <w:rFonts w:ascii="Times New Roman" w:hAnsi="Times New Roman" w:cs="Times New Roman"/>
          <w:sz w:val="24"/>
          <w:szCs w:val="24"/>
          <w:lang w:val="en-GB"/>
        </w:rPr>
        <w:t>to</w:t>
      </w:r>
      <w:r>
        <w:rPr>
          <w:rFonts w:ascii="Times New Roman" w:hAnsi="Times New Roman" w:cs="Times New Roman"/>
          <w:sz w:val="24"/>
          <w:szCs w:val="24"/>
          <w:lang w:val="en-GB"/>
        </w:rPr>
        <w:t xml:space="preserve"> make public officials more efficient</w:t>
      </w:r>
      <w:r>
        <w:rPr>
          <w:rStyle w:val="Rimandonotaapidipagina"/>
          <w:rFonts w:ascii="Times New Roman" w:hAnsi="Times New Roman" w:cs="Times New Roman"/>
          <w:sz w:val="24"/>
          <w:szCs w:val="24"/>
          <w:lang w:val="en-GB"/>
        </w:rPr>
        <w:footnoteReference w:id="8"/>
      </w:r>
      <w:r>
        <w:rPr>
          <w:rFonts w:ascii="Times New Roman" w:hAnsi="Times New Roman" w:cs="Times New Roman"/>
          <w:sz w:val="24"/>
          <w:szCs w:val="24"/>
          <w:lang w:val="en-GB"/>
        </w:rPr>
        <w:t xml:space="preserve"> (both in practice and in perception) towards citizens</w:t>
      </w:r>
      <w:r w:rsidR="003B599D">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763FC6" w:rsidRPr="00777CD7">
        <w:rPr>
          <w:rFonts w:ascii="Times New Roman" w:hAnsi="Times New Roman" w:cs="Times New Roman"/>
          <w:sz w:val="24"/>
          <w:szCs w:val="24"/>
          <w:lang w:val="en-GB"/>
        </w:rPr>
        <w:t xml:space="preserve">At the same time, Rothstein himself recognizes that people are not only interested in how results are delivered, but also that certain results are delivered. A </w:t>
      </w:r>
      <w:r w:rsidR="00A12422">
        <w:rPr>
          <w:rFonts w:ascii="Times New Roman" w:hAnsi="Times New Roman" w:cs="Times New Roman"/>
          <w:sz w:val="24"/>
          <w:szCs w:val="24"/>
          <w:lang w:val="en-GB"/>
        </w:rPr>
        <w:t>S</w:t>
      </w:r>
      <w:r w:rsidR="00763FC6" w:rsidRPr="00777CD7">
        <w:rPr>
          <w:rFonts w:ascii="Times New Roman" w:hAnsi="Times New Roman" w:cs="Times New Roman"/>
          <w:sz w:val="24"/>
          <w:szCs w:val="24"/>
          <w:lang w:val="en-GB"/>
        </w:rPr>
        <w:t xml:space="preserve">tate that decided that it was no longer interested in providing security services would suffer a huge deficit in legitimacy on its way out, even if it withdrew from those activities in an orderly and scrupulously impartial way. </w:t>
      </w:r>
      <w:r w:rsidR="00536B5E">
        <w:rPr>
          <w:rFonts w:ascii="Times New Roman" w:hAnsi="Times New Roman" w:cs="Times New Roman"/>
          <w:sz w:val="24"/>
          <w:szCs w:val="24"/>
          <w:lang w:val="en-GB"/>
        </w:rPr>
        <w:t>Consequently,</w:t>
      </w:r>
      <w:r w:rsidR="003B599D">
        <w:rPr>
          <w:rFonts w:ascii="Times New Roman" w:hAnsi="Times New Roman" w:cs="Times New Roman"/>
          <w:sz w:val="24"/>
          <w:szCs w:val="24"/>
          <w:lang w:val="en-GB"/>
        </w:rPr>
        <w:t xml:space="preserve"> there is a </w:t>
      </w:r>
      <w:r w:rsidR="00763FC6" w:rsidRPr="00777CD7">
        <w:rPr>
          <w:rFonts w:ascii="Times New Roman" w:hAnsi="Times New Roman" w:cs="Times New Roman"/>
          <w:sz w:val="24"/>
          <w:szCs w:val="24"/>
          <w:lang w:val="en-GB"/>
        </w:rPr>
        <w:t xml:space="preserve">need </w:t>
      </w:r>
      <w:r w:rsidR="003B599D">
        <w:rPr>
          <w:rFonts w:ascii="Times New Roman" w:hAnsi="Times New Roman" w:cs="Times New Roman"/>
          <w:sz w:val="24"/>
          <w:szCs w:val="24"/>
          <w:lang w:val="en-GB"/>
        </w:rPr>
        <w:t>for a</w:t>
      </w:r>
      <w:r w:rsidR="00763FC6" w:rsidRPr="00777CD7">
        <w:rPr>
          <w:rFonts w:ascii="Times New Roman" w:hAnsi="Times New Roman" w:cs="Times New Roman"/>
          <w:sz w:val="24"/>
          <w:szCs w:val="24"/>
          <w:lang w:val="en-GB"/>
        </w:rPr>
        <w:t xml:space="preserve"> more comprehensive regulatory model of the </w:t>
      </w:r>
      <w:r w:rsidR="009B378F">
        <w:rPr>
          <w:rFonts w:ascii="Times New Roman" w:hAnsi="Times New Roman" w:cs="Times New Roman"/>
          <w:sz w:val="24"/>
          <w:szCs w:val="24"/>
          <w:lang w:val="en-GB"/>
        </w:rPr>
        <w:t>S</w:t>
      </w:r>
      <w:r w:rsidR="00763FC6" w:rsidRPr="00777CD7">
        <w:rPr>
          <w:rFonts w:ascii="Times New Roman" w:hAnsi="Times New Roman" w:cs="Times New Roman"/>
          <w:sz w:val="24"/>
          <w:szCs w:val="24"/>
          <w:lang w:val="en-GB"/>
        </w:rPr>
        <w:t>tate</w:t>
      </w:r>
      <w:r w:rsidR="003B599D">
        <w:rPr>
          <w:rFonts w:ascii="Times New Roman" w:hAnsi="Times New Roman" w:cs="Times New Roman"/>
          <w:sz w:val="24"/>
          <w:szCs w:val="24"/>
          <w:lang w:val="en-GB"/>
        </w:rPr>
        <w:t xml:space="preserve"> </w:t>
      </w:r>
      <w:proofErr w:type="gramStart"/>
      <w:r w:rsidR="003B599D">
        <w:rPr>
          <w:rFonts w:ascii="Times New Roman" w:hAnsi="Times New Roman" w:cs="Times New Roman"/>
          <w:sz w:val="24"/>
          <w:szCs w:val="24"/>
          <w:lang w:val="en-GB"/>
        </w:rPr>
        <w:t>in order</w:t>
      </w:r>
      <w:r w:rsidR="00763FC6" w:rsidRPr="00777CD7">
        <w:rPr>
          <w:rFonts w:ascii="Times New Roman" w:hAnsi="Times New Roman" w:cs="Times New Roman"/>
          <w:sz w:val="24"/>
          <w:szCs w:val="24"/>
          <w:lang w:val="en-GB"/>
        </w:rPr>
        <w:t xml:space="preserve"> to</w:t>
      </w:r>
      <w:proofErr w:type="gramEnd"/>
      <w:r w:rsidR="00763FC6" w:rsidRPr="00777CD7">
        <w:rPr>
          <w:rFonts w:ascii="Times New Roman" w:hAnsi="Times New Roman" w:cs="Times New Roman"/>
          <w:sz w:val="24"/>
          <w:szCs w:val="24"/>
          <w:lang w:val="en-GB"/>
        </w:rPr>
        <w:t xml:space="preserve"> specify the principles that should guide the exercise of administrative power. The natural place to </w:t>
      </w:r>
      <w:r w:rsidR="00A12422" w:rsidRPr="00777CD7">
        <w:rPr>
          <w:rFonts w:ascii="Times New Roman" w:hAnsi="Times New Roman" w:cs="Times New Roman"/>
          <w:sz w:val="24"/>
          <w:szCs w:val="24"/>
          <w:lang w:val="en-GB"/>
        </w:rPr>
        <w:t>fulfil</w:t>
      </w:r>
      <w:r w:rsidR="00763FC6" w:rsidRPr="00777CD7">
        <w:rPr>
          <w:rFonts w:ascii="Times New Roman" w:hAnsi="Times New Roman" w:cs="Times New Roman"/>
          <w:sz w:val="24"/>
          <w:szCs w:val="24"/>
          <w:lang w:val="en-GB"/>
        </w:rPr>
        <w:t xml:space="preserve"> this purpose is liberal political philosophy</w:t>
      </w:r>
      <w:r w:rsidR="00777CD7" w:rsidRPr="00777CD7">
        <w:rPr>
          <w:rFonts w:ascii="Times New Roman" w:hAnsi="Times New Roman" w:cs="Times New Roman"/>
          <w:sz w:val="24"/>
          <w:szCs w:val="24"/>
          <w:lang w:val="en-GB"/>
        </w:rPr>
        <w:t xml:space="preserve">. </w:t>
      </w:r>
      <w:r w:rsidR="00763FC6" w:rsidRPr="00777CD7">
        <w:rPr>
          <w:rFonts w:ascii="Times New Roman" w:hAnsi="Times New Roman" w:cs="Times New Roman"/>
          <w:sz w:val="24"/>
          <w:szCs w:val="24"/>
          <w:lang w:val="en-GB"/>
        </w:rPr>
        <w:t xml:space="preserve">Heath </w:t>
      </w:r>
      <w:r w:rsidR="00777CD7" w:rsidRPr="00777CD7">
        <w:rPr>
          <w:rFonts w:ascii="Times New Roman" w:hAnsi="Times New Roman" w:cs="Times New Roman"/>
          <w:sz w:val="24"/>
          <w:szCs w:val="24"/>
          <w:lang w:val="en-GB"/>
        </w:rPr>
        <w:t>(2020) is the one to provide a</w:t>
      </w:r>
      <w:r w:rsidR="00763FC6" w:rsidRPr="00777CD7">
        <w:rPr>
          <w:rFonts w:ascii="Times New Roman" w:hAnsi="Times New Roman" w:cs="Times New Roman"/>
          <w:sz w:val="24"/>
          <w:szCs w:val="24"/>
          <w:lang w:val="en-GB"/>
        </w:rPr>
        <w:t xml:space="preserve"> reconstruct</w:t>
      </w:r>
      <w:r w:rsidR="00777CD7" w:rsidRPr="00777CD7">
        <w:rPr>
          <w:rFonts w:ascii="Times New Roman" w:hAnsi="Times New Roman" w:cs="Times New Roman"/>
          <w:sz w:val="24"/>
          <w:szCs w:val="24"/>
          <w:lang w:val="en-GB"/>
        </w:rPr>
        <w:t>ion of</w:t>
      </w:r>
      <w:r w:rsidR="00763FC6" w:rsidRPr="00777CD7">
        <w:rPr>
          <w:rFonts w:ascii="Times New Roman" w:hAnsi="Times New Roman" w:cs="Times New Roman"/>
          <w:sz w:val="24"/>
          <w:szCs w:val="24"/>
          <w:lang w:val="en-GB"/>
        </w:rPr>
        <w:t xml:space="preserve"> the practices that have emerged over time within public service, rearticulating them in the language of modern liberal theories of justice. </w:t>
      </w:r>
      <w:r w:rsidR="00777CD7" w:rsidRPr="00777CD7">
        <w:rPr>
          <w:rFonts w:ascii="Times New Roman" w:hAnsi="Times New Roman" w:cs="Times New Roman"/>
          <w:sz w:val="24"/>
          <w:szCs w:val="24"/>
          <w:lang w:val="en-GB"/>
        </w:rPr>
        <w:t>He argues, as shown in figure</w:t>
      </w:r>
      <w:r w:rsidR="00A9231F">
        <w:rPr>
          <w:rFonts w:ascii="Times New Roman" w:hAnsi="Times New Roman" w:cs="Times New Roman"/>
          <w:sz w:val="24"/>
          <w:szCs w:val="24"/>
          <w:lang w:val="en-GB"/>
        </w:rPr>
        <w:t xml:space="preserve"> 3</w:t>
      </w:r>
      <w:r w:rsidR="003B599D">
        <w:rPr>
          <w:rFonts w:ascii="Times New Roman" w:hAnsi="Times New Roman" w:cs="Times New Roman"/>
          <w:sz w:val="24"/>
          <w:szCs w:val="24"/>
          <w:lang w:val="en-GB"/>
        </w:rPr>
        <w:t>,</w:t>
      </w:r>
      <w:r w:rsidR="00777CD7" w:rsidRPr="00777CD7">
        <w:rPr>
          <w:rFonts w:ascii="Times New Roman" w:hAnsi="Times New Roman" w:cs="Times New Roman"/>
          <w:sz w:val="24"/>
          <w:szCs w:val="24"/>
          <w:lang w:val="en-GB"/>
        </w:rPr>
        <w:t xml:space="preserve"> that </w:t>
      </w:r>
      <w:r w:rsidR="00763FC6" w:rsidRPr="00777CD7">
        <w:rPr>
          <w:rFonts w:ascii="Times New Roman" w:hAnsi="Times New Roman" w:cs="Times New Roman"/>
          <w:sz w:val="24"/>
          <w:szCs w:val="24"/>
          <w:lang w:val="en-GB"/>
        </w:rPr>
        <w:t>each of the three branches of government contribut</w:t>
      </w:r>
      <w:r w:rsidR="00777CD7" w:rsidRPr="00777CD7">
        <w:rPr>
          <w:rFonts w:ascii="Times New Roman" w:hAnsi="Times New Roman" w:cs="Times New Roman"/>
          <w:sz w:val="24"/>
          <w:szCs w:val="24"/>
          <w:lang w:val="en-GB"/>
        </w:rPr>
        <w:t>e</w:t>
      </w:r>
      <w:r w:rsidR="00763FC6" w:rsidRPr="00777CD7">
        <w:rPr>
          <w:rFonts w:ascii="Times New Roman" w:hAnsi="Times New Roman" w:cs="Times New Roman"/>
          <w:sz w:val="24"/>
          <w:szCs w:val="24"/>
          <w:lang w:val="en-GB"/>
        </w:rPr>
        <w:t xml:space="preserve"> to the overall legitimacy of the </w:t>
      </w:r>
      <w:r w:rsidR="009B378F">
        <w:rPr>
          <w:rFonts w:ascii="Times New Roman" w:hAnsi="Times New Roman" w:cs="Times New Roman"/>
          <w:sz w:val="24"/>
          <w:szCs w:val="24"/>
          <w:lang w:val="en-GB"/>
        </w:rPr>
        <w:t>S</w:t>
      </w:r>
      <w:r w:rsidR="00763FC6" w:rsidRPr="00777CD7">
        <w:rPr>
          <w:rFonts w:ascii="Times New Roman" w:hAnsi="Times New Roman" w:cs="Times New Roman"/>
          <w:sz w:val="24"/>
          <w:szCs w:val="24"/>
          <w:lang w:val="en-GB"/>
        </w:rPr>
        <w:t xml:space="preserve">tate, animated by its own central principles. The </w:t>
      </w:r>
      <w:r w:rsidR="00A12422" w:rsidRPr="00777CD7">
        <w:rPr>
          <w:rFonts w:ascii="Times New Roman" w:hAnsi="Times New Roman" w:cs="Times New Roman"/>
          <w:sz w:val="24"/>
          <w:szCs w:val="24"/>
          <w:lang w:val="en-GB"/>
        </w:rPr>
        <w:t>crucial point</w:t>
      </w:r>
      <w:r w:rsidR="00763FC6" w:rsidRPr="00777CD7">
        <w:rPr>
          <w:rFonts w:ascii="Times New Roman" w:hAnsi="Times New Roman" w:cs="Times New Roman"/>
          <w:sz w:val="24"/>
          <w:szCs w:val="24"/>
          <w:lang w:val="en-GB"/>
        </w:rPr>
        <w:t xml:space="preserve"> is that the executive branch is not a neutral spectator or servant of the legislative. The executive brings something </w:t>
      </w:r>
      <w:r w:rsidR="00536B5E" w:rsidRPr="00777CD7">
        <w:rPr>
          <w:rFonts w:ascii="Times New Roman" w:hAnsi="Times New Roman" w:cs="Times New Roman"/>
          <w:sz w:val="24"/>
          <w:szCs w:val="24"/>
          <w:lang w:val="en-GB"/>
        </w:rPr>
        <w:t>distinctive which</w:t>
      </w:r>
      <w:r w:rsidR="00763FC6" w:rsidRPr="00777CD7">
        <w:rPr>
          <w:rFonts w:ascii="Times New Roman" w:hAnsi="Times New Roman" w:cs="Times New Roman"/>
          <w:sz w:val="24"/>
          <w:szCs w:val="24"/>
          <w:lang w:val="en-GB"/>
        </w:rPr>
        <w:t xml:space="preserve"> must be weighed against the contributions and demands of the other branches. Good policy emerges from the productive tension between the three branches.</w:t>
      </w:r>
    </w:p>
    <w:p w14:paraId="21417E89" w14:textId="0C960616" w:rsidR="00763FC6" w:rsidRPr="00A9231F" w:rsidRDefault="00A9231F" w:rsidP="00C13E60">
      <w:pPr>
        <w:spacing w:line="360" w:lineRule="auto"/>
        <w:jc w:val="both"/>
        <w:rPr>
          <w:rFonts w:ascii="Times New Roman" w:hAnsi="Times New Roman" w:cs="Times New Roman"/>
          <w:b/>
          <w:bCs/>
          <w:i/>
          <w:iCs/>
          <w:sz w:val="20"/>
          <w:szCs w:val="20"/>
          <w:lang w:val="en-GB"/>
        </w:rPr>
      </w:pPr>
      <w:r w:rsidRPr="00A9231F">
        <w:rPr>
          <w:rFonts w:ascii="Times New Roman" w:hAnsi="Times New Roman" w:cs="Times New Roman"/>
          <w:b/>
          <w:bCs/>
          <w:i/>
          <w:iCs/>
          <w:sz w:val="20"/>
          <w:szCs w:val="20"/>
          <w:lang w:val="en-GB"/>
        </w:rPr>
        <w:t>Figure 3. Three branches of the State</w:t>
      </w:r>
    </w:p>
    <w:p w14:paraId="391EE635" w14:textId="77777777" w:rsidR="00763FC6" w:rsidRPr="00777CD7" w:rsidRDefault="00763FC6" w:rsidP="00C13E60">
      <w:pPr>
        <w:spacing w:line="360" w:lineRule="auto"/>
        <w:jc w:val="both"/>
        <w:rPr>
          <w:rFonts w:ascii="Times New Roman" w:hAnsi="Times New Roman" w:cs="Times New Roman"/>
          <w:sz w:val="24"/>
          <w:szCs w:val="24"/>
        </w:rPr>
      </w:pPr>
      <w:r w:rsidRPr="00777CD7">
        <w:rPr>
          <w:rFonts w:ascii="Times New Roman" w:hAnsi="Times New Roman" w:cs="Times New Roman"/>
          <w:noProof/>
          <w:sz w:val="24"/>
          <w:szCs w:val="24"/>
        </w:rPr>
        <w:drawing>
          <wp:inline distT="0" distB="0" distL="0" distR="0" wp14:anchorId="4AFEBD52" wp14:editId="4F4B8468">
            <wp:extent cx="3709705" cy="1435100"/>
            <wp:effectExtent l="0" t="0" r="0" b="0"/>
            <wp:docPr id="1280046859" name="Immagine 1" descr="Immagine che contiene testo, schermata, Carattere, line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046859" name="Immagine 1" descr="Immagine che contiene testo, schermata, Carattere, linea&#10;&#10;Descrizione generata automaticamente"/>
                    <pic:cNvPicPr/>
                  </pic:nvPicPr>
                  <pic:blipFill rotWithShape="1">
                    <a:blip r:embed="rId12"/>
                    <a:srcRect t="1" b="17320"/>
                    <a:stretch/>
                  </pic:blipFill>
                  <pic:spPr bwMode="auto">
                    <a:xfrm>
                      <a:off x="0" y="0"/>
                      <a:ext cx="3729198" cy="1442641"/>
                    </a:xfrm>
                    <a:prstGeom prst="rect">
                      <a:avLst/>
                    </a:prstGeom>
                    <a:ln>
                      <a:noFill/>
                    </a:ln>
                    <a:extLst>
                      <a:ext uri="{53640926-AAD7-44D8-BBD7-CCE9431645EC}">
                        <a14:shadowObscured xmlns:a14="http://schemas.microsoft.com/office/drawing/2010/main"/>
                      </a:ext>
                    </a:extLst>
                  </pic:spPr>
                </pic:pic>
              </a:graphicData>
            </a:graphic>
          </wp:inline>
        </w:drawing>
      </w:r>
    </w:p>
    <w:p w14:paraId="71725A4A" w14:textId="52CA183B" w:rsidR="00763FC6" w:rsidRDefault="00763FC6" w:rsidP="00C13E60">
      <w:pPr>
        <w:spacing w:line="360" w:lineRule="auto"/>
        <w:jc w:val="both"/>
        <w:rPr>
          <w:rFonts w:ascii="Times New Roman" w:hAnsi="Times New Roman" w:cs="Times New Roman"/>
          <w:sz w:val="24"/>
          <w:szCs w:val="24"/>
          <w:lang w:val="en-GB"/>
        </w:rPr>
      </w:pPr>
      <w:r w:rsidRPr="00AA22A3">
        <w:rPr>
          <w:rFonts w:ascii="Times New Roman" w:hAnsi="Times New Roman" w:cs="Times New Roman"/>
          <w:sz w:val="24"/>
          <w:szCs w:val="24"/>
          <w:lang w:val="en-GB"/>
        </w:rPr>
        <w:t>(</w:t>
      </w:r>
      <w:r w:rsidR="00642DE0">
        <w:rPr>
          <w:rFonts w:ascii="Times New Roman" w:hAnsi="Times New Roman" w:cs="Times New Roman"/>
          <w:sz w:val="24"/>
          <w:szCs w:val="24"/>
          <w:lang w:val="en-GB"/>
        </w:rPr>
        <w:t>Heath</w:t>
      </w:r>
      <w:r w:rsidRPr="00AA22A3">
        <w:rPr>
          <w:rFonts w:ascii="Times New Roman" w:hAnsi="Times New Roman" w:cs="Times New Roman"/>
          <w:sz w:val="24"/>
          <w:szCs w:val="24"/>
          <w:lang w:val="en-GB"/>
        </w:rPr>
        <w:t>, 2020: 86)</w:t>
      </w:r>
    </w:p>
    <w:p w14:paraId="59D08CF7" w14:textId="6F2E1AA4" w:rsidR="00536B5E" w:rsidRDefault="00536B5E" w:rsidP="00C13E60">
      <w:pPr>
        <w:spacing w:line="360" w:lineRule="auto"/>
        <w:jc w:val="both"/>
        <w:rPr>
          <w:rFonts w:ascii="Times New Roman" w:hAnsi="Times New Roman" w:cs="Times New Roman"/>
          <w:b/>
          <w:bCs/>
          <w:i/>
          <w:iCs/>
          <w:sz w:val="24"/>
          <w:szCs w:val="24"/>
          <w:lang w:val="en-GB"/>
        </w:rPr>
      </w:pPr>
      <w:r w:rsidRPr="00536B5E">
        <w:rPr>
          <w:rFonts w:ascii="Times New Roman" w:hAnsi="Times New Roman" w:cs="Times New Roman"/>
          <w:b/>
          <w:bCs/>
          <w:i/>
          <w:iCs/>
          <w:sz w:val="24"/>
          <w:szCs w:val="24"/>
          <w:lang w:val="en-GB"/>
        </w:rPr>
        <w:t>Conclusion</w:t>
      </w:r>
    </w:p>
    <w:p w14:paraId="3417B30B" w14:textId="5F319625" w:rsidR="00FF7C59" w:rsidRPr="009F7E0F" w:rsidRDefault="00FF7C59" w:rsidP="00C13E60">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This paper has argued </w:t>
      </w:r>
      <w:r w:rsidR="009F7E0F">
        <w:rPr>
          <w:rFonts w:ascii="Times New Roman" w:hAnsi="Times New Roman" w:cs="Times New Roman"/>
          <w:sz w:val="24"/>
          <w:szCs w:val="24"/>
          <w:lang w:val="en-GB"/>
        </w:rPr>
        <w:t xml:space="preserve">the necessity of </w:t>
      </w:r>
      <w:r w:rsidR="009F7E0F" w:rsidRPr="009F7E0F">
        <w:rPr>
          <w:rFonts w:ascii="Times New Roman" w:hAnsi="Times New Roman" w:cs="Times New Roman"/>
          <w:sz w:val="24"/>
          <w:szCs w:val="24"/>
          <w:lang w:val="en-GB"/>
        </w:rPr>
        <w:t>the expansion of the role of the executive power to include substantial policy-making powe</w:t>
      </w:r>
      <w:r w:rsidR="009F7E0F">
        <w:rPr>
          <w:rFonts w:ascii="Times New Roman" w:hAnsi="Times New Roman" w:cs="Times New Roman"/>
          <w:sz w:val="24"/>
          <w:szCs w:val="24"/>
          <w:lang w:val="en-GB"/>
        </w:rPr>
        <w:t>r. This</w:t>
      </w:r>
      <w:r w:rsidR="006A1985">
        <w:rPr>
          <w:rFonts w:ascii="Times New Roman" w:hAnsi="Times New Roman" w:cs="Times New Roman"/>
          <w:sz w:val="24"/>
          <w:szCs w:val="24"/>
          <w:lang w:val="en-GB"/>
        </w:rPr>
        <w:t xml:space="preserve"> is desirable</w:t>
      </w:r>
      <w:r w:rsidR="009F7E0F">
        <w:rPr>
          <w:rFonts w:ascii="Times New Roman" w:hAnsi="Times New Roman" w:cs="Times New Roman"/>
          <w:sz w:val="24"/>
          <w:szCs w:val="24"/>
          <w:lang w:val="en-GB"/>
        </w:rPr>
        <w:t xml:space="preserve"> both to </w:t>
      </w:r>
      <w:r w:rsidR="009F7E0F" w:rsidRPr="0081355F">
        <w:rPr>
          <w:rFonts w:ascii="Times New Roman" w:hAnsi="Times New Roman" w:cs="Times New Roman"/>
          <w:sz w:val="24"/>
          <w:szCs w:val="24"/>
          <w:lang w:val="en-GB"/>
        </w:rPr>
        <w:t xml:space="preserve">correct some of the major shortcomings of democratic governance </w:t>
      </w:r>
      <w:r w:rsidR="009F7E0F">
        <w:rPr>
          <w:rFonts w:ascii="Times New Roman" w:hAnsi="Times New Roman" w:cs="Times New Roman"/>
          <w:sz w:val="24"/>
          <w:szCs w:val="24"/>
          <w:lang w:val="en-GB"/>
        </w:rPr>
        <w:t xml:space="preserve">(such as populism and illiberal democracies) </w:t>
      </w:r>
      <w:r w:rsidR="009F7E0F" w:rsidRPr="0081355F">
        <w:rPr>
          <w:rFonts w:ascii="Times New Roman" w:hAnsi="Times New Roman" w:cs="Times New Roman"/>
          <w:sz w:val="24"/>
          <w:szCs w:val="24"/>
          <w:lang w:val="en-GB"/>
        </w:rPr>
        <w:t xml:space="preserve">and </w:t>
      </w:r>
      <w:r w:rsidR="00A12422">
        <w:rPr>
          <w:rFonts w:ascii="Times New Roman" w:hAnsi="Times New Roman" w:cs="Times New Roman"/>
          <w:sz w:val="24"/>
          <w:szCs w:val="24"/>
          <w:lang w:val="en-GB"/>
        </w:rPr>
        <w:t>to contribute</w:t>
      </w:r>
      <w:r w:rsidR="009F7E0F" w:rsidRPr="0081355F">
        <w:rPr>
          <w:rFonts w:ascii="Times New Roman" w:hAnsi="Times New Roman" w:cs="Times New Roman"/>
          <w:sz w:val="24"/>
          <w:szCs w:val="24"/>
          <w:lang w:val="en-GB"/>
        </w:rPr>
        <w:t xml:space="preserve"> significantly to the success and stability of liberal democratic </w:t>
      </w:r>
      <w:r w:rsidR="00A12422">
        <w:rPr>
          <w:rFonts w:ascii="Times New Roman" w:hAnsi="Times New Roman" w:cs="Times New Roman"/>
          <w:sz w:val="24"/>
          <w:szCs w:val="24"/>
          <w:lang w:val="en-GB"/>
        </w:rPr>
        <w:t>S</w:t>
      </w:r>
      <w:r w:rsidR="009F7E0F" w:rsidRPr="0081355F">
        <w:rPr>
          <w:rFonts w:ascii="Times New Roman" w:hAnsi="Times New Roman" w:cs="Times New Roman"/>
          <w:sz w:val="24"/>
          <w:szCs w:val="24"/>
          <w:lang w:val="en-GB"/>
        </w:rPr>
        <w:t>tates</w:t>
      </w:r>
      <w:r w:rsidR="009F7E0F">
        <w:rPr>
          <w:rFonts w:ascii="Times New Roman" w:hAnsi="Times New Roman" w:cs="Times New Roman"/>
          <w:sz w:val="24"/>
          <w:szCs w:val="24"/>
          <w:lang w:val="en-GB"/>
        </w:rPr>
        <w:t xml:space="preserve">. The legitimacy of this power </w:t>
      </w:r>
      <w:r w:rsidR="006A1985">
        <w:rPr>
          <w:rFonts w:ascii="Times New Roman" w:hAnsi="Times New Roman" w:cs="Times New Roman"/>
          <w:sz w:val="24"/>
          <w:szCs w:val="24"/>
          <w:lang w:val="en-GB"/>
        </w:rPr>
        <w:t>must</w:t>
      </w:r>
      <w:r w:rsidR="009F7E0F">
        <w:rPr>
          <w:rFonts w:ascii="Times New Roman" w:hAnsi="Times New Roman" w:cs="Times New Roman"/>
          <w:sz w:val="24"/>
          <w:szCs w:val="24"/>
          <w:lang w:val="en-GB"/>
        </w:rPr>
        <w:t xml:space="preserve"> be found in the proposed vocational model of accountability. This last one </w:t>
      </w:r>
      <w:r w:rsidR="006A1985">
        <w:rPr>
          <w:rFonts w:ascii="Times New Roman" w:hAnsi="Times New Roman" w:cs="Times New Roman"/>
          <w:sz w:val="24"/>
          <w:szCs w:val="24"/>
          <w:lang w:val="en-GB"/>
        </w:rPr>
        <w:t>involves</w:t>
      </w:r>
      <w:r w:rsidR="009F7E0F">
        <w:rPr>
          <w:rFonts w:ascii="Times New Roman" w:hAnsi="Times New Roman" w:cs="Times New Roman"/>
          <w:sz w:val="24"/>
          <w:szCs w:val="24"/>
          <w:lang w:val="en-GB"/>
        </w:rPr>
        <w:t xml:space="preserve"> </w:t>
      </w:r>
      <w:r w:rsidR="009F7E0F" w:rsidRPr="0081355F">
        <w:rPr>
          <w:rFonts w:ascii="Times New Roman" w:hAnsi="Times New Roman" w:cs="Times New Roman"/>
          <w:sz w:val="24"/>
          <w:szCs w:val="24"/>
          <w:lang w:val="en-GB"/>
        </w:rPr>
        <w:t xml:space="preserve">the neutrality of the public function </w:t>
      </w:r>
      <w:r w:rsidR="009F7E0F">
        <w:rPr>
          <w:rFonts w:ascii="Times New Roman" w:hAnsi="Times New Roman" w:cs="Times New Roman"/>
          <w:sz w:val="24"/>
          <w:szCs w:val="24"/>
          <w:lang w:val="en-GB"/>
        </w:rPr>
        <w:t xml:space="preserve">based </w:t>
      </w:r>
      <w:r w:rsidR="009F7E0F" w:rsidRPr="0081355F">
        <w:rPr>
          <w:rFonts w:ascii="Times New Roman" w:hAnsi="Times New Roman" w:cs="Times New Roman"/>
          <w:sz w:val="24"/>
          <w:szCs w:val="24"/>
          <w:lang w:val="en-GB"/>
        </w:rPr>
        <w:t xml:space="preserve">on a set of liberal values (efficiency, </w:t>
      </w:r>
      <w:proofErr w:type="gramStart"/>
      <w:r w:rsidR="009F7E0F" w:rsidRPr="0081355F">
        <w:rPr>
          <w:rFonts w:ascii="Times New Roman" w:hAnsi="Times New Roman" w:cs="Times New Roman"/>
          <w:sz w:val="24"/>
          <w:szCs w:val="24"/>
          <w:lang w:val="en-GB"/>
        </w:rPr>
        <w:t>liberty</w:t>
      </w:r>
      <w:proofErr w:type="gramEnd"/>
      <w:r w:rsidR="009F7E0F" w:rsidRPr="0081355F">
        <w:rPr>
          <w:rFonts w:ascii="Times New Roman" w:hAnsi="Times New Roman" w:cs="Times New Roman"/>
          <w:sz w:val="24"/>
          <w:szCs w:val="24"/>
          <w:lang w:val="en-GB"/>
        </w:rPr>
        <w:t xml:space="preserve"> and equality) </w:t>
      </w:r>
      <w:r w:rsidR="009F7E0F">
        <w:rPr>
          <w:rFonts w:ascii="Times New Roman" w:hAnsi="Times New Roman" w:cs="Times New Roman"/>
          <w:sz w:val="24"/>
          <w:szCs w:val="24"/>
          <w:lang w:val="en-GB"/>
        </w:rPr>
        <w:t xml:space="preserve">and </w:t>
      </w:r>
      <w:r w:rsidR="006A1985">
        <w:rPr>
          <w:rFonts w:ascii="Times New Roman" w:hAnsi="Times New Roman" w:cs="Times New Roman"/>
          <w:sz w:val="24"/>
          <w:szCs w:val="24"/>
          <w:lang w:val="en-GB"/>
        </w:rPr>
        <w:t xml:space="preserve">a </w:t>
      </w:r>
      <w:r w:rsidR="009F7E0F">
        <w:rPr>
          <w:rFonts w:ascii="Times New Roman" w:hAnsi="Times New Roman" w:cs="Times New Roman"/>
          <w:sz w:val="24"/>
          <w:szCs w:val="24"/>
          <w:lang w:val="en-GB"/>
        </w:rPr>
        <w:t>major administrative discretion</w:t>
      </w:r>
      <w:r w:rsidR="00874F9E">
        <w:rPr>
          <w:rFonts w:ascii="Times New Roman" w:hAnsi="Times New Roman" w:cs="Times New Roman"/>
          <w:sz w:val="24"/>
          <w:szCs w:val="24"/>
          <w:lang w:val="en-GB"/>
        </w:rPr>
        <w:t xml:space="preserve"> of the executive power.</w:t>
      </w:r>
      <w:r w:rsidR="009F7E0F">
        <w:rPr>
          <w:rFonts w:ascii="Times New Roman" w:hAnsi="Times New Roman" w:cs="Times New Roman"/>
          <w:sz w:val="24"/>
          <w:szCs w:val="24"/>
          <w:lang w:val="en-GB"/>
        </w:rPr>
        <w:t xml:space="preserve"> The justification for the conduct of public officials derives from a </w:t>
      </w:r>
      <w:r w:rsidR="009F7E0F">
        <w:rPr>
          <w:rFonts w:ascii="Times New Roman" w:hAnsi="Times New Roman" w:cs="Times New Roman"/>
          <w:sz w:val="24"/>
          <w:szCs w:val="24"/>
          <w:lang w:val="en-GB"/>
        </w:rPr>
        <w:lastRenderedPageBreak/>
        <w:t>sort of professional morality, a</w:t>
      </w:r>
      <w:r w:rsidR="00A12422">
        <w:rPr>
          <w:rFonts w:ascii="Times New Roman" w:hAnsi="Times New Roman" w:cs="Times New Roman"/>
          <w:sz w:val="24"/>
          <w:szCs w:val="24"/>
          <w:lang w:val="en-GB"/>
        </w:rPr>
        <w:t xml:space="preserve">n </w:t>
      </w:r>
      <w:r w:rsidR="009F7E0F">
        <w:rPr>
          <w:rFonts w:ascii="Times New Roman" w:hAnsi="Times New Roman" w:cs="Times New Roman"/>
          <w:sz w:val="24"/>
          <w:szCs w:val="24"/>
          <w:lang w:val="en-GB"/>
        </w:rPr>
        <w:t>ethics of PA</w:t>
      </w:r>
      <w:r w:rsidR="00A12422">
        <w:rPr>
          <w:rFonts w:ascii="Times New Roman" w:hAnsi="Times New Roman" w:cs="Times New Roman"/>
          <w:sz w:val="24"/>
          <w:szCs w:val="24"/>
          <w:lang w:val="en-GB"/>
        </w:rPr>
        <w:t xml:space="preserve"> which </w:t>
      </w:r>
      <w:r w:rsidR="00CA554C">
        <w:rPr>
          <w:rFonts w:ascii="Times New Roman" w:hAnsi="Times New Roman" w:cs="Times New Roman"/>
          <w:sz w:val="24"/>
          <w:szCs w:val="24"/>
          <w:lang w:val="en-GB"/>
        </w:rPr>
        <w:t xml:space="preserve">gives discretion and power to the “gears” of the State, provided that the </w:t>
      </w:r>
      <w:proofErr w:type="gramStart"/>
      <w:r w:rsidR="00CA554C">
        <w:rPr>
          <w:rFonts w:ascii="Times New Roman" w:hAnsi="Times New Roman" w:cs="Times New Roman"/>
          <w:sz w:val="24"/>
          <w:szCs w:val="24"/>
          <w:lang w:val="en-GB"/>
        </w:rPr>
        <w:t>ultimate goal</w:t>
      </w:r>
      <w:proofErr w:type="gramEnd"/>
      <w:r w:rsidR="00CA554C">
        <w:rPr>
          <w:rFonts w:ascii="Times New Roman" w:hAnsi="Times New Roman" w:cs="Times New Roman"/>
          <w:sz w:val="24"/>
          <w:szCs w:val="24"/>
          <w:lang w:val="en-GB"/>
        </w:rPr>
        <w:t xml:space="preserve"> is always the </w:t>
      </w:r>
      <w:r w:rsidR="009B378F">
        <w:rPr>
          <w:rFonts w:ascii="Times New Roman" w:hAnsi="Times New Roman" w:cs="Times New Roman"/>
          <w:sz w:val="24"/>
          <w:szCs w:val="24"/>
          <w:lang w:val="en-GB"/>
        </w:rPr>
        <w:t>general</w:t>
      </w:r>
      <w:r w:rsidR="00CA554C">
        <w:rPr>
          <w:rFonts w:ascii="Times New Roman" w:hAnsi="Times New Roman" w:cs="Times New Roman"/>
          <w:sz w:val="24"/>
          <w:szCs w:val="24"/>
          <w:lang w:val="en-GB"/>
        </w:rPr>
        <w:t xml:space="preserve"> </w:t>
      </w:r>
      <w:r w:rsidR="00A12422">
        <w:rPr>
          <w:rFonts w:ascii="Times New Roman" w:hAnsi="Times New Roman" w:cs="Times New Roman"/>
          <w:sz w:val="24"/>
          <w:szCs w:val="24"/>
          <w:lang w:val="en-GB"/>
        </w:rPr>
        <w:t>good/</w:t>
      </w:r>
      <w:r w:rsidR="00CA554C">
        <w:rPr>
          <w:rFonts w:ascii="Times New Roman" w:hAnsi="Times New Roman" w:cs="Times New Roman"/>
          <w:sz w:val="24"/>
          <w:szCs w:val="24"/>
          <w:lang w:val="en-GB"/>
        </w:rPr>
        <w:t xml:space="preserve">interest. </w:t>
      </w:r>
    </w:p>
    <w:p w14:paraId="4091E03F" w14:textId="77777777" w:rsidR="00C8227A" w:rsidRPr="00A9231F" w:rsidRDefault="00C8227A" w:rsidP="00C8227A">
      <w:pPr>
        <w:rPr>
          <w:rFonts w:ascii="Times New Roman" w:hAnsi="Times New Roman" w:cs="Times New Roman"/>
          <w:kern w:val="0"/>
          <w:sz w:val="24"/>
          <w:szCs w:val="24"/>
          <w:lang w:val="en-GB"/>
        </w:rPr>
      </w:pPr>
      <w:r w:rsidRPr="00A9231F">
        <w:rPr>
          <w:rFonts w:ascii="Times New Roman" w:hAnsi="Times New Roman" w:cs="Times New Roman"/>
          <w:b/>
          <w:bCs/>
          <w:i/>
          <w:iCs/>
          <w:kern w:val="0"/>
          <w:sz w:val="24"/>
          <w:szCs w:val="24"/>
          <w:lang w:val="en-GB"/>
        </w:rPr>
        <w:t>Literature</w:t>
      </w:r>
      <w:r w:rsidRPr="00A9231F">
        <w:rPr>
          <w:rFonts w:ascii="Times New Roman" w:hAnsi="Times New Roman" w:cs="Times New Roman"/>
          <w:kern w:val="0"/>
          <w:sz w:val="24"/>
          <w:szCs w:val="24"/>
          <w:lang w:val="en-GB"/>
        </w:rPr>
        <w:t xml:space="preserve"> </w:t>
      </w:r>
    </w:p>
    <w:p w14:paraId="3754AFD2" w14:textId="77777777" w:rsidR="00C8227A" w:rsidRDefault="00C8227A" w:rsidP="00C8227A">
      <w:pPr>
        <w:autoSpaceDE w:val="0"/>
        <w:autoSpaceDN w:val="0"/>
        <w:adjustRightInd w:val="0"/>
        <w:spacing w:after="240" w:line="240" w:lineRule="auto"/>
        <w:jc w:val="both"/>
        <w:rPr>
          <w:rFonts w:ascii="Times New Roman" w:eastAsia="Calibri" w:hAnsi="Times New Roman" w:cs="Times New Roman"/>
          <w:kern w:val="0"/>
          <w:sz w:val="20"/>
          <w:szCs w:val="20"/>
          <w:lang w:val="en-GB"/>
        </w:rPr>
      </w:pPr>
      <w:r w:rsidRPr="00002C67">
        <w:rPr>
          <w:rFonts w:ascii="Times New Roman" w:eastAsia="Calibri" w:hAnsi="Times New Roman" w:cs="Times New Roman"/>
          <w:kern w:val="0"/>
          <w:sz w:val="20"/>
          <w:szCs w:val="20"/>
          <w:lang w:val="en-GB"/>
        </w:rPr>
        <w:t>Adrian Ellis (1989): Neutrality and the Civil Service, in Robert E. Goodin and Andrew</w:t>
      </w:r>
    </w:p>
    <w:p w14:paraId="46E9EA73" w14:textId="77777777" w:rsidR="00C8227A" w:rsidRPr="00002C67" w:rsidRDefault="00C8227A" w:rsidP="00C8227A">
      <w:pPr>
        <w:autoSpaceDE w:val="0"/>
        <w:autoSpaceDN w:val="0"/>
        <w:adjustRightInd w:val="0"/>
        <w:spacing w:after="240" w:line="240" w:lineRule="auto"/>
        <w:jc w:val="both"/>
        <w:rPr>
          <w:rFonts w:ascii="Times New Roman" w:eastAsia="Calibri" w:hAnsi="Times New Roman" w:cs="Times New Roman"/>
          <w:color w:val="1A1A1A"/>
          <w:sz w:val="20"/>
          <w:szCs w:val="20"/>
          <w:shd w:val="clear" w:color="auto" w:fill="FFFFFF"/>
        </w:rPr>
      </w:pPr>
      <w:r w:rsidRPr="00002C67">
        <w:rPr>
          <w:rFonts w:ascii="Times New Roman" w:eastAsia="Calibri" w:hAnsi="Times New Roman" w:cs="Times New Roman"/>
          <w:color w:val="1A1A1A"/>
          <w:sz w:val="20"/>
          <w:szCs w:val="20"/>
          <w:shd w:val="clear" w:color="auto" w:fill="FFFFFF"/>
        </w:rPr>
        <w:t>André Munro</w:t>
      </w:r>
      <w:r>
        <w:rPr>
          <w:rFonts w:ascii="Times New Roman" w:eastAsia="Calibri" w:hAnsi="Times New Roman" w:cs="Times New Roman"/>
          <w:color w:val="1A1A1A"/>
          <w:sz w:val="20"/>
          <w:szCs w:val="20"/>
          <w:shd w:val="clear" w:color="auto" w:fill="FFFFFF"/>
        </w:rPr>
        <w:t xml:space="preserve"> </w:t>
      </w:r>
      <w:r w:rsidRPr="00002C67">
        <w:rPr>
          <w:rFonts w:ascii="Times New Roman" w:eastAsia="Calibri" w:hAnsi="Times New Roman" w:cs="Times New Roman"/>
          <w:color w:val="1A1A1A"/>
          <w:sz w:val="20"/>
          <w:szCs w:val="20"/>
          <w:shd w:val="clear" w:color="auto" w:fill="FFFFFF"/>
        </w:rPr>
        <w:t xml:space="preserve">(2016): </w:t>
      </w:r>
      <w:proofErr w:type="spellStart"/>
      <w:r w:rsidRPr="00002C67">
        <w:rPr>
          <w:rFonts w:ascii="Times New Roman" w:eastAsia="Calibri" w:hAnsi="Times New Roman" w:cs="Times New Roman"/>
          <w:color w:val="1A1A1A"/>
          <w:sz w:val="20"/>
          <w:szCs w:val="20"/>
          <w:shd w:val="clear" w:color="auto" w:fill="FFFFFF"/>
        </w:rPr>
        <w:t>Ministerial</w:t>
      </w:r>
      <w:proofErr w:type="spellEnd"/>
      <w:r w:rsidRPr="00002C67">
        <w:rPr>
          <w:rFonts w:ascii="Times New Roman" w:eastAsia="Calibri" w:hAnsi="Times New Roman" w:cs="Times New Roman"/>
          <w:color w:val="1A1A1A"/>
          <w:sz w:val="20"/>
          <w:szCs w:val="20"/>
          <w:shd w:val="clear" w:color="auto" w:fill="FFFFFF"/>
        </w:rPr>
        <w:t xml:space="preserve"> </w:t>
      </w:r>
      <w:proofErr w:type="spellStart"/>
      <w:r w:rsidRPr="00002C67">
        <w:rPr>
          <w:rFonts w:ascii="Times New Roman" w:eastAsia="Calibri" w:hAnsi="Times New Roman" w:cs="Times New Roman"/>
          <w:color w:val="1A1A1A"/>
          <w:sz w:val="20"/>
          <w:szCs w:val="20"/>
          <w:shd w:val="clear" w:color="auto" w:fill="FFFFFF"/>
        </w:rPr>
        <w:t>responsibility</w:t>
      </w:r>
      <w:proofErr w:type="spellEnd"/>
      <w:r w:rsidRPr="00002C67">
        <w:rPr>
          <w:rFonts w:ascii="Times New Roman" w:eastAsia="Calibri" w:hAnsi="Times New Roman" w:cs="Times New Roman"/>
          <w:color w:val="1A1A1A"/>
          <w:sz w:val="20"/>
          <w:szCs w:val="20"/>
          <w:shd w:val="clear" w:color="auto" w:fill="FFFFFF"/>
        </w:rPr>
        <w:t>. </w:t>
      </w:r>
      <w:r w:rsidRPr="00002C67">
        <w:rPr>
          <w:rFonts w:ascii="Times New Roman" w:eastAsia="Calibri" w:hAnsi="Times New Roman" w:cs="Times New Roman"/>
          <w:i/>
          <w:iCs/>
          <w:color w:val="1A1A1A"/>
          <w:sz w:val="20"/>
          <w:szCs w:val="20"/>
          <w:shd w:val="clear" w:color="auto" w:fill="FFFFFF"/>
        </w:rPr>
        <w:t>Encyclopedia Britannica</w:t>
      </w:r>
      <w:r w:rsidRPr="00002C67">
        <w:rPr>
          <w:rFonts w:ascii="Times New Roman" w:eastAsia="Calibri" w:hAnsi="Times New Roman" w:cs="Times New Roman"/>
          <w:color w:val="1A1A1A"/>
          <w:sz w:val="20"/>
          <w:szCs w:val="20"/>
          <w:shd w:val="clear" w:color="auto" w:fill="FFFFFF"/>
        </w:rPr>
        <w:t xml:space="preserve">, 23 Nov. 2016, https://www.britannica.com/topic/ministerial-responsibility. </w:t>
      </w:r>
    </w:p>
    <w:p w14:paraId="16D40B7B" w14:textId="77777777" w:rsidR="00C8227A" w:rsidRDefault="00C8227A" w:rsidP="00C8227A">
      <w:pPr>
        <w:spacing w:after="240" w:line="240" w:lineRule="auto"/>
        <w:jc w:val="both"/>
        <w:rPr>
          <w:rFonts w:ascii="Times New Roman" w:eastAsia="Calibri" w:hAnsi="Times New Roman" w:cs="Times New Roman"/>
          <w:sz w:val="20"/>
          <w:szCs w:val="20"/>
          <w:lang w:val="en-GB"/>
        </w:rPr>
      </w:pPr>
      <w:r w:rsidRPr="00002C67">
        <w:rPr>
          <w:rFonts w:ascii="Times New Roman" w:eastAsia="Calibri" w:hAnsi="Times New Roman" w:cs="Times New Roman"/>
          <w:sz w:val="20"/>
          <w:szCs w:val="20"/>
          <w:lang w:val="en-GB"/>
        </w:rPr>
        <w:t xml:space="preserve">Andrei Taranu (2012): Populism as the ‘democratic malaise’. </w:t>
      </w:r>
      <w:r w:rsidRPr="00002C67">
        <w:rPr>
          <w:rFonts w:ascii="Times New Roman" w:eastAsia="Calibri" w:hAnsi="Times New Roman" w:cs="Times New Roman"/>
          <w:i/>
          <w:iCs/>
          <w:sz w:val="20"/>
          <w:szCs w:val="20"/>
          <w:lang w:val="en-GB"/>
        </w:rPr>
        <w:t>European Journal of Science and Theology</w:t>
      </w:r>
      <w:r w:rsidRPr="00002C67">
        <w:rPr>
          <w:rFonts w:ascii="Times New Roman" w:eastAsia="Calibri" w:hAnsi="Times New Roman" w:cs="Times New Roman"/>
          <w:sz w:val="20"/>
          <w:szCs w:val="20"/>
          <w:lang w:val="en-GB"/>
        </w:rPr>
        <w:t xml:space="preserve">, 8(1): 131-141. </w:t>
      </w:r>
    </w:p>
    <w:p w14:paraId="5FC92F05" w14:textId="77777777" w:rsidR="00C8227A" w:rsidRDefault="00C8227A" w:rsidP="00C8227A">
      <w:pPr>
        <w:spacing w:after="240" w:line="240" w:lineRule="auto"/>
        <w:jc w:val="both"/>
        <w:rPr>
          <w:rFonts w:ascii="Times New Roman" w:eastAsia="Calibri" w:hAnsi="Times New Roman" w:cs="Times New Roman"/>
          <w:sz w:val="20"/>
          <w:szCs w:val="20"/>
          <w:lang w:val="en-GB"/>
        </w:rPr>
      </w:pPr>
      <w:r w:rsidRPr="00002C67">
        <w:rPr>
          <w:rFonts w:ascii="Times New Roman" w:eastAsia="Calibri" w:hAnsi="Times New Roman" w:cs="Times New Roman"/>
          <w:sz w:val="20"/>
          <w:szCs w:val="20"/>
          <w:lang w:val="en-GB"/>
        </w:rPr>
        <w:t xml:space="preserve">Andrei Taranu (2013): Populism, Nationalism, Extremism: Expressions of Antipolitics in Europe? </w:t>
      </w:r>
      <w:r w:rsidRPr="00002C67">
        <w:rPr>
          <w:rFonts w:ascii="Times New Roman" w:eastAsia="Calibri" w:hAnsi="Times New Roman" w:cs="Times New Roman"/>
          <w:i/>
          <w:iCs/>
          <w:sz w:val="20"/>
          <w:szCs w:val="20"/>
          <w:lang w:val="en-GB"/>
        </w:rPr>
        <w:t xml:space="preserve">Perspective </w:t>
      </w:r>
      <w:proofErr w:type="spellStart"/>
      <w:r w:rsidRPr="00002C67">
        <w:rPr>
          <w:rFonts w:ascii="Times New Roman" w:eastAsia="Calibri" w:hAnsi="Times New Roman" w:cs="Times New Roman"/>
          <w:i/>
          <w:iCs/>
          <w:sz w:val="20"/>
          <w:szCs w:val="20"/>
          <w:lang w:val="en-GB"/>
        </w:rPr>
        <w:t>Politice</w:t>
      </w:r>
      <w:proofErr w:type="spellEnd"/>
      <w:r w:rsidRPr="00002C67">
        <w:rPr>
          <w:rFonts w:ascii="Times New Roman" w:eastAsia="Calibri" w:hAnsi="Times New Roman" w:cs="Times New Roman"/>
          <w:sz w:val="20"/>
          <w:szCs w:val="20"/>
          <w:lang w:val="en-GB"/>
        </w:rPr>
        <w:t>, 21.</w:t>
      </w:r>
    </w:p>
    <w:p w14:paraId="441DBBA4" w14:textId="77777777" w:rsidR="00C8227A" w:rsidRPr="00002C67" w:rsidRDefault="00C8227A" w:rsidP="00C8227A">
      <w:pPr>
        <w:autoSpaceDE w:val="0"/>
        <w:autoSpaceDN w:val="0"/>
        <w:adjustRightInd w:val="0"/>
        <w:spacing w:after="240" w:line="240" w:lineRule="auto"/>
        <w:jc w:val="both"/>
        <w:rPr>
          <w:rFonts w:ascii="Times New Roman" w:eastAsia="Calibri" w:hAnsi="Times New Roman" w:cs="Times New Roman"/>
          <w:kern w:val="0"/>
          <w:sz w:val="20"/>
          <w:szCs w:val="20"/>
          <w:lang w:val="en-GB"/>
        </w:rPr>
      </w:pPr>
      <w:r w:rsidRPr="00002C67">
        <w:rPr>
          <w:rFonts w:ascii="Times New Roman" w:eastAsia="Calibri" w:hAnsi="Times New Roman" w:cs="Times New Roman"/>
          <w:kern w:val="0"/>
          <w:sz w:val="20"/>
          <w:szCs w:val="20"/>
          <w:lang w:val="en-GB"/>
        </w:rPr>
        <w:t xml:space="preserve">Arthur </w:t>
      </w:r>
      <w:proofErr w:type="spellStart"/>
      <w:r w:rsidRPr="00002C67">
        <w:rPr>
          <w:rFonts w:ascii="Times New Roman" w:eastAsia="Calibri" w:hAnsi="Times New Roman" w:cs="Times New Roman"/>
          <w:kern w:val="0"/>
          <w:sz w:val="20"/>
          <w:szCs w:val="20"/>
          <w:lang w:val="en-GB"/>
        </w:rPr>
        <w:t>Applbaum</w:t>
      </w:r>
      <w:proofErr w:type="spellEnd"/>
      <w:r w:rsidRPr="00002C67">
        <w:rPr>
          <w:rFonts w:ascii="Times New Roman" w:eastAsia="Calibri" w:hAnsi="Times New Roman" w:cs="Times New Roman"/>
          <w:kern w:val="0"/>
          <w:sz w:val="20"/>
          <w:szCs w:val="20"/>
          <w:lang w:val="en-GB"/>
        </w:rPr>
        <w:t xml:space="preserve"> (1993) The Remains of the Role, </w:t>
      </w:r>
      <w:r w:rsidRPr="00002C67">
        <w:rPr>
          <w:rFonts w:ascii="Times New Roman" w:eastAsia="Calibri" w:hAnsi="Times New Roman" w:cs="Times New Roman"/>
          <w:i/>
          <w:iCs/>
          <w:kern w:val="0"/>
          <w:sz w:val="20"/>
          <w:szCs w:val="20"/>
          <w:lang w:val="en-GB"/>
        </w:rPr>
        <w:t xml:space="preserve">Governance </w:t>
      </w:r>
      <w:r w:rsidRPr="00002C67">
        <w:rPr>
          <w:rFonts w:ascii="Times New Roman" w:eastAsia="Calibri" w:hAnsi="Times New Roman" w:cs="Times New Roman"/>
          <w:kern w:val="0"/>
          <w:sz w:val="20"/>
          <w:szCs w:val="20"/>
          <w:lang w:val="en-GB"/>
        </w:rPr>
        <w:t xml:space="preserve">6: 545– 557. </w:t>
      </w:r>
    </w:p>
    <w:p w14:paraId="43B460D7" w14:textId="77777777" w:rsidR="00C8227A" w:rsidRPr="00002C67" w:rsidRDefault="00C8227A" w:rsidP="00C8227A">
      <w:pPr>
        <w:autoSpaceDE w:val="0"/>
        <w:autoSpaceDN w:val="0"/>
        <w:adjustRightInd w:val="0"/>
        <w:spacing w:after="240" w:line="240" w:lineRule="auto"/>
        <w:jc w:val="both"/>
        <w:rPr>
          <w:rFonts w:ascii="Times New Roman" w:eastAsia="Calibri" w:hAnsi="Times New Roman" w:cs="Times New Roman"/>
          <w:kern w:val="0"/>
          <w:sz w:val="20"/>
          <w:szCs w:val="20"/>
          <w:lang w:val="en-GB"/>
        </w:rPr>
      </w:pPr>
      <w:r w:rsidRPr="00002C67">
        <w:rPr>
          <w:rFonts w:ascii="Times New Roman" w:eastAsia="Calibri" w:hAnsi="Times New Roman" w:cs="Times New Roman"/>
          <w:kern w:val="0"/>
          <w:sz w:val="20"/>
          <w:szCs w:val="20"/>
          <w:lang w:val="en-GB"/>
        </w:rPr>
        <w:t xml:space="preserve">Bo Rothstein (2011): </w:t>
      </w:r>
      <w:r w:rsidRPr="00002C67">
        <w:rPr>
          <w:rFonts w:ascii="Times New Roman" w:eastAsia="Calibri" w:hAnsi="Times New Roman" w:cs="Times New Roman"/>
          <w:i/>
          <w:iCs/>
          <w:kern w:val="0"/>
          <w:sz w:val="20"/>
          <w:szCs w:val="20"/>
          <w:lang w:val="en-GB"/>
        </w:rPr>
        <w:t xml:space="preserve">The Quality of Government </w:t>
      </w:r>
      <w:r w:rsidRPr="00002C67">
        <w:rPr>
          <w:rFonts w:ascii="Times New Roman" w:eastAsia="Calibri" w:hAnsi="Times New Roman" w:cs="Times New Roman"/>
          <w:kern w:val="0"/>
          <w:sz w:val="20"/>
          <w:szCs w:val="20"/>
          <w:lang w:val="en-GB"/>
        </w:rPr>
        <w:t>(Chicago: University of Chicago Press).</w:t>
      </w:r>
    </w:p>
    <w:p w14:paraId="79F3DEE9" w14:textId="77777777" w:rsidR="00C8227A" w:rsidRDefault="00C8227A" w:rsidP="00C8227A">
      <w:pPr>
        <w:spacing w:after="240" w:line="240" w:lineRule="auto"/>
        <w:jc w:val="both"/>
        <w:rPr>
          <w:rFonts w:ascii="Times New Roman" w:eastAsia="Calibri" w:hAnsi="Times New Roman" w:cs="Times New Roman"/>
          <w:color w:val="222222"/>
          <w:sz w:val="20"/>
          <w:szCs w:val="20"/>
          <w:shd w:val="clear" w:color="auto" w:fill="FFFFFF"/>
          <w:lang w:val="en-GB"/>
        </w:rPr>
      </w:pPr>
      <w:r>
        <w:rPr>
          <w:rFonts w:ascii="Times New Roman" w:eastAsia="Calibri" w:hAnsi="Times New Roman" w:cs="Times New Roman"/>
          <w:color w:val="222222"/>
          <w:sz w:val="20"/>
          <w:szCs w:val="20"/>
          <w:shd w:val="clear" w:color="auto" w:fill="FFFFFF"/>
          <w:lang w:val="en-GB"/>
        </w:rPr>
        <w:t xml:space="preserve">Charles, </w:t>
      </w:r>
      <w:r w:rsidRPr="00002C67">
        <w:rPr>
          <w:rFonts w:ascii="Times New Roman" w:eastAsia="Calibri" w:hAnsi="Times New Roman" w:cs="Times New Roman"/>
          <w:color w:val="222222"/>
          <w:sz w:val="20"/>
          <w:szCs w:val="20"/>
          <w:shd w:val="clear" w:color="auto" w:fill="FFFFFF"/>
          <w:lang w:val="en-GB"/>
        </w:rPr>
        <w:t>De Montesquieu</w:t>
      </w:r>
      <w:r>
        <w:rPr>
          <w:rFonts w:ascii="Times New Roman" w:eastAsia="Calibri" w:hAnsi="Times New Roman" w:cs="Times New Roman"/>
          <w:color w:val="222222"/>
          <w:sz w:val="20"/>
          <w:szCs w:val="20"/>
          <w:shd w:val="clear" w:color="auto" w:fill="FFFFFF"/>
          <w:lang w:val="en-GB"/>
        </w:rPr>
        <w:t xml:space="preserve"> </w:t>
      </w:r>
      <w:r w:rsidRPr="00002C67">
        <w:rPr>
          <w:rFonts w:ascii="Times New Roman" w:eastAsia="Calibri" w:hAnsi="Times New Roman" w:cs="Times New Roman"/>
          <w:color w:val="222222"/>
          <w:sz w:val="20"/>
          <w:szCs w:val="20"/>
          <w:shd w:val="clear" w:color="auto" w:fill="FFFFFF"/>
          <w:lang w:val="en-GB"/>
        </w:rPr>
        <w:t>(1989): </w:t>
      </w:r>
      <w:r w:rsidRPr="00002C67">
        <w:rPr>
          <w:rFonts w:ascii="Times New Roman" w:eastAsia="Calibri" w:hAnsi="Times New Roman" w:cs="Times New Roman"/>
          <w:i/>
          <w:iCs/>
          <w:color w:val="222222"/>
          <w:sz w:val="20"/>
          <w:szCs w:val="20"/>
          <w:shd w:val="clear" w:color="auto" w:fill="FFFFFF"/>
          <w:lang w:val="en-GB"/>
        </w:rPr>
        <w:t>Montesquieu: The spirit of the laws</w:t>
      </w:r>
      <w:r w:rsidRPr="00002C67">
        <w:rPr>
          <w:rFonts w:ascii="Times New Roman" w:eastAsia="Calibri" w:hAnsi="Times New Roman" w:cs="Times New Roman"/>
          <w:color w:val="222222"/>
          <w:sz w:val="20"/>
          <w:szCs w:val="20"/>
          <w:shd w:val="clear" w:color="auto" w:fill="FFFFFF"/>
          <w:lang w:val="en-GB"/>
        </w:rPr>
        <w:t>. Cambridge University Press.</w:t>
      </w:r>
    </w:p>
    <w:p w14:paraId="1BBB8370" w14:textId="77777777" w:rsidR="00C8227A" w:rsidRPr="00002C67" w:rsidRDefault="00C8227A" w:rsidP="00C8227A">
      <w:pPr>
        <w:autoSpaceDE w:val="0"/>
        <w:autoSpaceDN w:val="0"/>
        <w:adjustRightInd w:val="0"/>
        <w:spacing w:after="240" w:line="240" w:lineRule="auto"/>
        <w:jc w:val="both"/>
        <w:rPr>
          <w:rFonts w:ascii="Times New Roman" w:eastAsia="Calibri" w:hAnsi="Times New Roman" w:cs="Times New Roman"/>
          <w:kern w:val="0"/>
          <w:sz w:val="20"/>
          <w:szCs w:val="20"/>
          <w:lang w:val="en-GB"/>
        </w:rPr>
      </w:pPr>
      <w:r w:rsidRPr="00002C67">
        <w:rPr>
          <w:rFonts w:ascii="Times New Roman" w:eastAsia="Calibri" w:hAnsi="Times New Roman" w:cs="Times New Roman"/>
          <w:kern w:val="0"/>
          <w:sz w:val="20"/>
          <w:szCs w:val="20"/>
          <w:lang w:val="en-GB"/>
        </w:rPr>
        <w:t xml:space="preserve">Dennis Thompson (2005): Bureaucracy and Democracy, in </w:t>
      </w:r>
      <w:r w:rsidRPr="00002C67">
        <w:rPr>
          <w:rFonts w:ascii="Times New Roman" w:eastAsia="Calibri" w:hAnsi="Times New Roman" w:cs="Times New Roman"/>
          <w:i/>
          <w:iCs/>
          <w:kern w:val="0"/>
          <w:sz w:val="20"/>
          <w:szCs w:val="20"/>
          <w:lang w:val="en-GB"/>
        </w:rPr>
        <w:t>Restoring Responsibility: Ethics</w:t>
      </w:r>
      <w:r>
        <w:rPr>
          <w:rFonts w:ascii="Times New Roman" w:eastAsia="Calibri" w:hAnsi="Times New Roman" w:cs="Times New Roman"/>
          <w:i/>
          <w:iCs/>
          <w:kern w:val="0"/>
          <w:sz w:val="20"/>
          <w:szCs w:val="20"/>
          <w:lang w:val="en-GB"/>
        </w:rPr>
        <w:t xml:space="preserve"> </w:t>
      </w:r>
      <w:r w:rsidRPr="00002C67">
        <w:rPr>
          <w:rFonts w:ascii="Times New Roman" w:eastAsia="Calibri" w:hAnsi="Times New Roman" w:cs="Times New Roman"/>
          <w:i/>
          <w:iCs/>
          <w:kern w:val="0"/>
          <w:sz w:val="20"/>
          <w:szCs w:val="20"/>
          <w:lang w:val="en-GB"/>
        </w:rPr>
        <w:t xml:space="preserve">in Business, Government and Healthcare </w:t>
      </w:r>
      <w:r w:rsidRPr="00002C67">
        <w:rPr>
          <w:rFonts w:ascii="Times New Roman" w:eastAsia="Calibri" w:hAnsi="Times New Roman" w:cs="Times New Roman"/>
          <w:kern w:val="0"/>
          <w:sz w:val="20"/>
          <w:szCs w:val="20"/>
          <w:lang w:val="en-GB"/>
        </w:rPr>
        <w:t>(Cambridge: Cambridge University Press): 50– 70.</w:t>
      </w:r>
    </w:p>
    <w:p w14:paraId="03AE1DA8" w14:textId="77777777" w:rsidR="00C8227A" w:rsidRPr="00002C67" w:rsidRDefault="00C8227A" w:rsidP="00C8227A">
      <w:pPr>
        <w:autoSpaceDE w:val="0"/>
        <w:autoSpaceDN w:val="0"/>
        <w:adjustRightInd w:val="0"/>
        <w:spacing w:after="240" w:line="240" w:lineRule="auto"/>
        <w:jc w:val="both"/>
        <w:rPr>
          <w:rFonts w:ascii="Times New Roman" w:eastAsia="Calibri" w:hAnsi="Times New Roman" w:cs="Times New Roman"/>
          <w:kern w:val="0"/>
          <w:sz w:val="20"/>
          <w:szCs w:val="20"/>
          <w:lang w:val="en-GB"/>
        </w:rPr>
      </w:pPr>
      <w:r w:rsidRPr="00002C67">
        <w:rPr>
          <w:rFonts w:ascii="Times New Roman" w:eastAsia="Calibri" w:hAnsi="Times New Roman" w:cs="Times New Roman"/>
          <w:kern w:val="0"/>
          <w:sz w:val="20"/>
          <w:szCs w:val="20"/>
          <w:lang w:val="en-GB"/>
        </w:rPr>
        <w:t xml:space="preserve">Donald Savoie (2003): </w:t>
      </w:r>
      <w:r w:rsidRPr="00002C67">
        <w:rPr>
          <w:rFonts w:ascii="Times New Roman" w:eastAsia="Calibri" w:hAnsi="Times New Roman" w:cs="Times New Roman"/>
          <w:i/>
          <w:iCs/>
          <w:kern w:val="0"/>
          <w:sz w:val="20"/>
          <w:szCs w:val="20"/>
          <w:lang w:val="en-GB"/>
        </w:rPr>
        <w:t xml:space="preserve">Breaking the Bargain </w:t>
      </w:r>
      <w:r w:rsidRPr="00002C67">
        <w:rPr>
          <w:rFonts w:ascii="Times New Roman" w:eastAsia="Calibri" w:hAnsi="Times New Roman" w:cs="Times New Roman"/>
          <w:kern w:val="0"/>
          <w:sz w:val="20"/>
          <w:szCs w:val="20"/>
          <w:lang w:val="en-GB"/>
        </w:rPr>
        <w:t>(Toronto: University of Toronto Press).</w:t>
      </w:r>
    </w:p>
    <w:p w14:paraId="49B471D3" w14:textId="77777777" w:rsidR="00C8227A" w:rsidRPr="00002C67" w:rsidRDefault="00C8227A" w:rsidP="00C8227A">
      <w:pPr>
        <w:autoSpaceDE w:val="0"/>
        <w:autoSpaceDN w:val="0"/>
        <w:adjustRightInd w:val="0"/>
        <w:spacing w:after="240" w:line="240" w:lineRule="auto"/>
        <w:jc w:val="both"/>
        <w:rPr>
          <w:rFonts w:ascii="Times New Roman" w:eastAsia="Calibri" w:hAnsi="Times New Roman" w:cs="Times New Roman"/>
          <w:kern w:val="0"/>
          <w:sz w:val="20"/>
          <w:szCs w:val="20"/>
          <w:lang w:val="en-GB"/>
        </w:rPr>
      </w:pPr>
      <w:r w:rsidRPr="00002C67">
        <w:rPr>
          <w:rFonts w:ascii="Times New Roman" w:eastAsia="Calibri" w:hAnsi="Times New Roman" w:cs="Times New Roman"/>
          <w:kern w:val="0"/>
          <w:sz w:val="20"/>
          <w:szCs w:val="20"/>
          <w:lang w:val="en-GB"/>
        </w:rPr>
        <w:t xml:space="preserve">Hendrik Wagenaar (1999): Value Pluralism in Public Administration. </w:t>
      </w:r>
      <w:r w:rsidRPr="00002C67">
        <w:rPr>
          <w:rFonts w:ascii="Times New Roman" w:eastAsia="Calibri" w:hAnsi="Times New Roman" w:cs="Times New Roman"/>
          <w:i/>
          <w:iCs/>
          <w:kern w:val="0"/>
          <w:sz w:val="20"/>
          <w:szCs w:val="20"/>
          <w:lang w:val="en-GB"/>
        </w:rPr>
        <w:t>Administrative Theory and</w:t>
      </w:r>
      <w:r>
        <w:rPr>
          <w:rFonts w:ascii="Times New Roman" w:eastAsia="Calibri" w:hAnsi="Times New Roman" w:cs="Times New Roman"/>
          <w:i/>
          <w:iCs/>
          <w:kern w:val="0"/>
          <w:sz w:val="20"/>
          <w:szCs w:val="20"/>
          <w:lang w:val="en-GB"/>
        </w:rPr>
        <w:t xml:space="preserve"> </w:t>
      </w:r>
      <w:r w:rsidRPr="00002C67">
        <w:rPr>
          <w:rFonts w:ascii="Times New Roman" w:eastAsia="Calibri" w:hAnsi="Times New Roman" w:cs="Times New Roman"/>
          <w:i/>
          <w:iCs/>
          <w:kern w:val="0"/>
          <w:sz w:val="20"/>
          <w:szCs w:val="20"/>
          <w:lang w:val="en-GB"/>
        </w:rPr>
        <w:t xml:space="preserve">Praxis </w:t>
      </w:r>
      <w:r w:rsidRPr="00002C67">
        <w:rPr>
          <w:rFonts w:ascii="Times New Roman" w:eastAsia="Calibri" w:hAnsi="Times New Roman" w:cs="Times New Roman"/>
          <w:kern w:val="0"/>
          <w:sz w:val="20"/>
          <w:szCs w:val="20"/>
          <w:lang w:val="en-GB"/>
        </w:rPr>
        <w:t>21: 441– 449.</w:t>
      </w:r>
    </w:p>
    <w:p w14:paraId="2A7F838B" w14:textId="77777777" w:rsidR="00C8227A" w:rsidRPr="00002C67" w:rsidRDefault="00C8227A" w:rsidP="00C8227A">
      <w:pPr>
        <w:autoSpaceDE w:val="0"/>
        <w:autoSpaceDN w:val="0"/>
        <w:adjustRightInd w:val="0"/>
        <w:spacing w:after="240" w:line="240" w:lineRule="auto"/>
        <w:jc w:val="both"/>
        <w:rPr>
          <w:rFonts w:ascii="Times New Roman" w:eastAsia="Calibri" w:hAnsi="Times New Roman" w:cs="Times New Roman"/>
          <w:kern w:val="0"/>
          <w:sz w:val="20"/>
          <w:szCs w:val="20"/>
          <w:lang w:val="en-GB"/>
        </w:rPr>
      </w:pPr>
      <w:r w:rsidRPr="00002C67">
        <w:rPr>
          <w:rFonts w:ascii="Times New Roman" w:eastAsia="Calibri" w:hAnsi="Times New Roman" w:cs="Times New Roman"/>
          <w:kern w:val="0"/>
          <w:sz w:val="20"/>
          <w:szCs w:val="20"/>
          <w:lang w:val="en-GB"/>
        </w:rPr>
        <w:t xml:space="preserve">Henry S. Richardson (2002): </w:t>
      </w:r>
      <w:r w:rsidRPr="00002C67">
        <w:rPr>
          <w:rFonts w:ascii="Times New Roman" w:eastAsia="Calibri" w:hAnsi="Times New Roman" w:cs="Times New Roman"/>
          <w:i/>
          <w:iCs/>
          <w:kern w:val="0"/>
          <w:sz w:val="20"/>
          <w:szCs w:val="20"/>
          <w:lang w:val="en-GB"/>
        </w:rPr>
        <w:t xml:space="preserve">Democratic Autonomy </w:t>
      </w:r>
      <w:r w:rsidRPr="00002C67">
        <w:rPr>
          <w:rFonts w:ascii="Times New Roman" w:eastAsia="Calibri" w:hAnsi="Times New Roman" w:cs="Times New Roman"/>
          <w:kern w:val="0"/>
          <w:sz w:val="20"/>
          <w:szCs w:val="20"/>
          <w:lang w:val="en-GB"/>
        </w:rPr>
        <w:t xml:space="preserve">(Oxford: Oxford University Press). </w:t>
      </w:r>
    </w:p>
    <w:p w14:paraId="78E647CE" w14:textId="77777777" w:rsidR="00C8227A" w:rsidRPr="00002C67" w:rsidRDefault="00C8227A" w:rsidP="00C8227A">
      <w:pPr>
        <w:autoSpaceDE w:val="0"/>
        <w:autoSpaceDN w:val="0"/>
        <w:adjustRightInd w:val="0"/>
        <w:spacing w:after="240" w:line="240" w:lineRule="auto"/>
        <w:jc w:val="both"/>
        <w:rPr>
          <w:rFonts w:ascii="Times New Roman" w:eastAsia="Calibri" w:hAnsi="Times New Roman" w:cs="Times New Roman"/>
          <w:kern w:val="0"/>
          <w:sz w:val="20"/>
          <w:szCs w:val="20"/>
          <w:lang w:val="en-GB"/>
        </w:rPr>
      </w:pPr>
      <w:r w:rsidRPr="00002C67">
        <w:rPr>
          <w:rFonts w:ascii="Times New Roman" w:eastAsia="Calibri" w:hAnsi="Times New Roman" w:cs="Times New Roman"/>
          <w:kern w:val="0"/>
          <w:sz w:val="20"/>
          <w:szCs w:val="20"/>
          <w:lang w:val="en-GB"/>
        </w:rPr>
        <w:t xml:space="preserve">Ian Shapiro (2016): </w:t>
      </w:r>
      <w:r w:rsidRPr="00002C67">
        <w:rPr>
          <w:rFonts w:ascii="Times New Roman" w:eastAsia="Calibri" w:hAnsi="Times New Roman" w:cs="Times New Roman"/>
          <w:i/>
          <w:iCs/>
          <w:kern w:val="0"/>
          <w:sz w:val="20"/>
          <w:szCs w:val="20"/>
          <w:lang w:val="en-GB"/>
        </w:rPr>
        <w:t xml:space="preserve">Politics against Domination </w:t>
      </w:r>
      <w:r w:rsidRPr="00002C67">
        <w:rPr>
          <w:rFonts w:ascii="Times New Roman" w:eastAsia="Calibri" w:hAnsi="Times New Roman" w:cs="Times New Roman"/>
          <w:kern w:val="0"/>
          <w:sz w:val="20"/>
          <w:szCs w:val="20"/>
          <w:lang w:val="en-GB"/>
        </w:rPr>
        <w:t>(Cambridge, MA: Harvard University Press).</w:t>
      </w:r>
    </w:p>
    <w:p w14:paraId="355DA1A6" w14:textId="77777777" w:rsidR="00C8227A" w:rsidRPr="0080288A" w:rsidRDefault="00C8227A" w:rsidP="00C8227A">
      <w:pPr>
        <w:autoSpaceDE w:val="0"/>
        <w:autoSpaceDN w:val="0"/>
        <w:adjustRightInd w:val="0"/>
        <w:spacing w:after="240" w:line="240" w:lineRule="auto"/>
        <w:jc w:val="both"/>
        <w:rPr>
          <w:rFonts w:ascii="Times New Roman" w:eastAsia="Calibri" w:hAnsi="Times New Roman" w:cs="Times New Roman"/>
          <w:color w:val="000000"/>
          <w:sz w:val="20"/>
          <w:szCs w:val="20"/>
          <w:shd w:val="clear" w:color="auto" w:fill="FFFFFF"/>
          <w:lang w:val="en-GB"/>
        </w:rPr>
      </w:pPr>
      <w:r w:rsidRPr="0080288A">
        <w:rPr>
          <w:rFonts w:ascii="Times New Roman" w:eastAsia="Calibri" w:hAnsi="Times New Roman" w:cs="Times New Roman"/>
          <w:color w:val="000000"/>
          <w:sz w:val="20"/>
          <w:szCs w:val="20"/>
          <w:shd w:val="clear" w:color="auto" w:fill="FFFFFF"/>
          <w:lang w:val="en-GB"/>
        </w:rPr>
        <w:t xml:space="preserve">Jan Erik Lane (2000): </w:t>
      </w:r>
      <w:r w:rsidRPr="0080288A">
        <w:rPr>
          <w:rFonts w:ascii="Times New Roman" w:eastAsia="Calibri" w:hAnsi="Times New Roman" w:cs="Times New Roman"/>
          <w:i/>
          <w:iCs/>
          <w:color w:val="000000"/>
          <w:sz w:val="20"/>
          <w:szCs w:val="20"/>
          <w:shd w:val="clear" w:color="auto" w:fill="FFFFFF"/>
          <w:lang w:val="en-GB"/>
        </w:rPr>
        <w:t>New Public Management: An Introduction</w:t>
      </w:r>
      <w:r w:rsidRPr="0080288A">
        <w:rPr>
          <w:rFonts w:ascii="Times New Roman" w:eastAsia="Calibri" w:hAnsi="Times New Roman" w:cs="Times New Roman"/>
          <w:color w:val="000000"/>
          <w:sz w:val="20"/>
          <w:szCs w:val="20"/>
          <w:shd w:val="clear" w:color="auto" w:fill="FFFFFF"/>
          <w:lang w:val="en-GB"/>
        </w:rPr>
        <w:t xml:space="preserve"> (1st ed.) (London, Routledge)  </w:t>
      </w:r>
      <w:hyperlink r:id="rId13" w:history="1">
        <w:r w:rsidRPr="0080288A">
          <w:rPr>
            <w:rFonts w:ascii="Times New Roman" w:eastAsia="Calibri" w:hAnsi="Times New Roman" w:cs="Times New Roman"/>
            <w:color w:val="0563C1"/>
            <w:sz w:val="20"/>
            <w:szCs w:val="20"/>
            <w:u w:val="single"/>
            <w:shd w:val="clear" w:color="auto" w:fill="FFFFFF"/>
            <w:lang w:val="en-GB"/>
          </w:rPr>
          <w:t>https://doi.org/10.4324/9780203467329</w:t>
        </w:r>
      </w:hyperlink>
    </w:p>
    <w:p w14:paraId="640F21DD" w14:textId="77777777" w:rsidR="00C8227A" w:rsidRPr="00002C67" w:rsidRDefault="00C8227A" w:rsidP="00C8227A">
      <w:pPr>
        <w:autoSpaceDE w:val="0"/>
        <w:autoSpaceDN w:val="0"/>
        <w:adjustRightInd w:val="0"/>
        <w:spacing w:after="240" w:line="240" w:lineRule="auto"/>
        <w:jc w:val="both"/>
        <w:rPr>
          <w:rFonts w:ascii="Times New Roman" w:eastAsia="Calibri" w:hAnsi="Times New Roman" w:cs="Times New Roman"/>
          <w:kern w:val="0"/>
          <w:sz w:val="20"/>
          <w:szCs w:val="20"/>
          <w:lang w:val="en-GB"/>
        </w:rPr>
      </w:pPr>
      <w:r w:rsidRPr="00002C67">
        <w:rPr>
          <w:rFonts w:ascii="Times New Roman" w:eastAsia="Calibri" w:hAnsi="Times New Roman" w:cs="Times New Roman"/>
          <w:kern w:val="0"/>
          <w:sz w:val="20"/>
          <w:szCs w:val="20"/>
          <w:lang w:val="en-GB"/>
        </w:rPr>
        <w:t xml:space="preserve">John Rohr (1989): </w:t>
      </w:r>
      <w:r w:rsidRPr="00002C67">
        <w:rPr>
          <w:rFonts w:ascii="Times New Roman" w:eastAsia="Calibri" w:hAnsi="Times New Roman" w:cs="Times New Roman"/>
          <w:i/>
          <w:iCs/>
          <w:kern w:val="0"/>
          <w:sz w:val="20"/>
          <w:szCs w:val="20"/>
          <w:lang w:val="en-GB"/>
        </w:rPr>
        <w:t>Ethics for Bureaucrats</w:t>
      </w:r>
      <w:r w:rsidRPr="00002C67">
        <w:rPr>
          <w:rFonts w:ascii="Times New Roman" w:eastAsia="Calibri" w:hAnsi="Times New Roman" w:cs="Times New Roman"/>
          <w:kern w:val="0"/>
          <w:sz w:val="20"/>
          <w:szCs w:val="20"/>
          <w:lang w:val="en-GB"/>
        </w:rPr>
        <w:t xml:space="preserve">, 2nd ed. (New York: Marcel Dekker,). </w:t>
      </w:r>
    </w:p>
    <w:p w14:paraId="3392FCD8" w14:textId="77777777" w:rsidR="00C8227A" w:rsidRPr="00002C67" w:rsidRDefault="00C8227A" w:rsidP="00C8227A">
      <w:pPr>
        <w:autoSpaceDE w:val="0"/>
        <w:autoSpaceDN w:val="0"/>
        <w:adjustRightInd w:val="0"/>
        <w:spacing w:after="240" w:line="240" w:lineRule="auto"/>
        <w:jc w:val="both"/>
        <w:rPr>
          <w:rFonts w:ascii="Times New Roman" w:eastAsia="Calibri" w:hAnsi="Times New Roman" w:cs="Times New Roman"/>
          <w:kern w:val="0"/>
          <w:sz w:val="20"/>
          <w:szCs w:val="20"/>
          <w:lang w:val="en-GB"/>
        </w:rPr>
      </w:pPr>
      <w:r w:rsidRPr="00002C67">
        <w:rPr>
          <w:rFonts w:ascii="Times New Roman" w:eastAsia="Calibri" w:hAnsi="Times New Roman" w:cs="Times New Roman"/>
          <w:kern w:val="0"/>
          <w:sz w:val="20"/>
          <w:szCs w:val="20"/>
          <w:lang w:val="en-GB"/>
        </w:rPr>
        <w:t xml:space="preserve">Joseph Heath (2006): Envy and Efficiency. </w:t>
      </w:r>
      <w:r w:rsidRPr="00002C67">
        <w:rPr>
          <w:rFonts w:ascii="Times New Roman" w:eastAsia="Calibri" w:hAnsi="Times New Roman" w:cs="Times New Roman"/>
          <w:i/>
          <w:iCs/>
          <w:kern w:val="0"/>
          <w:sz w:val="20"/>
          <w:szCs w:val="20"/>
          <w:lang w:val="en-GB"/>
        </w:rPr>
        <w:t xml:space="preserve">Revue de </w:t>
      </w:r>
      <w:proofErr w:type="spellStart"/>
      <w:r w:rsidRPr="00002C67">
        <w:rPr>
          <w:rFonts w:ascii="Times New Roman" w:eastAsia="Calibri" w:hAnsi="Times New Roman" w:cs="Times New Roman"/>
          <w:i/>
          <w:iCs/>
          <w:kern w:val="0"/>
          <w:sz w:val="20"/>
          <w:szCs w:val="20"/>
          <w:lang w:val="en-GB"/>
        </w:rPr>
        <w:t>philosophie</w:t>
      </w:r>
      <w:proofErr w:type="spellEnd"/>
      <w:r w:rsidRPr="00002C67">
        <w:rPr>
          <w:rFonts w:ascii="Times New Roman" w:eastAsia="Calibri" w:hAnsi="Times New Roman" w:cs="Times New Roman"/>
          <w:i/>
          <w:iCs/>
          <w:kern w:val="0"/>
          <w:sz w:val="20"/>
          <w:szCs w:val="20"/>
          <w:lang w:val="en-GB"/>
        </w:rPr>
        <w:t xml:space="preserve"> </w:t>
      </w:r>
      <w:proofErr w:type="spellStart"/>
      <w:r w:rsidRPr="00002C67">
        <w:rPr>
          <w:rFonts w:ascii="Times New Roman" w:eastAsia="Calibri" w:hAnsi="Times New Roman" w:cs="Times New Roman"/>
          <w:i/>
          <w:iCs/>
          <w:kern w:val="0"/>
          <w:sz w:val="20"/>
          <w:szCs w:val="20"/>
          <w:lang w:val="en-GB"/>
        </w:rPr>
        <w:t>economique</w:t>
      </w:r>
      <w:proofErr w:type="spellEnd"/>
      <w:r w:rsidRPr="00002C67">
        <w:rPr>
          <w:rFonts w:ascii="Times New Roman" w:eastAsia="Calibri" w:hAnsi="Times New Roman" w:cs="Times New Roman"/>
          <w:i/>
          <w:iCs/>
          <w:kern w:val="0"/>
          <w:sz w:val="20"/>
          <w:szCs w:val="20"/>
          <w:lang w:val="en-GB"/>
        </w:rPr>
        <w:t xml:space="preserve"> </w:t>
      </w:r>
      <w:r w:rsidRPr="00002C67">
        <w:rPr>
          <w:rFonts w:ascii="Times New Roman" w:eastAsia="Calibri" w:hAnsi="Times New Roman" w:cs="Times New Roman"/>
          <w:kern w:val="0"/>
          <w:sz w:val="20"/>
          <w:szCs w:val="20"/>
          <w:lang w:val="en-GB"/>
        </w:rPr>
        <w:t>13: 1– 16.</w:t>
      </w:r>
    </w:p>
    <w:p w14:paraId="28FAB0FA" w14:textId="77777777" w:rsidR="00C8227A" w:rsidRPr="00002C67" w:rsidRDefault="00C8227A" w:rsidP="00C8227A">
      <w:pPr>
        <w:autoSpaceDE w:val="0"/>
        <w:autoSpaceDN w:val="0"/>
        <w:adjustRightInd w:val="0"/>
        <w:spacing w:after="240" w:line="240" w:lineRule="auto"/>
        <w:jc w:val="both"/>
        <w:rPr>
          <w:rFonts w:ascii="Times New Roman" w:eastAsia="Calibri" w:hAnsi="Times New Roman" w:cs="Times New Roman"/>
          <w:kern w:val="0"/>
          <w:sz w:val="20"/>
          <w:szCs w:val="20"/>
          <w:lang w:val="en-GB"/>
        </w:rPr>
      </w:pPr>
      <w:r w:rsidRPr="00002C67">
        <w:rPr>
          <w:rFonts w:ascii="Times New Roman" w:eastAsia="Calibri" w:hAnsi="Times New Roman" w:cs="Times New Roman"/>
          <w:kern w:val="0"/>
          <w:sz w:val="20"/>
          <w:szCs w:val="20"/>
          <w:lang w:val="en-GB"/>
        </w:rPr>
        <w:t xml:space="preserve">Joseph Heath (2006): </w:t>
      </w:r>
      <w:r w:rsidRPr="00002C67">
        <w:rPr>
          <w:rFonts w:ascii="Times New Roman" w:eastAsia="Calibri" w:hAnsi="Times New Roman" w:cs="Times New Roman"/>
          <w:i/>
          <w:iCs/>
          <w:kern w:val="0"/>
          <w:sz w:val="20"/>
          <w:szCs w:val="20"/>
          <w:lang w:val="en-GB"/>
        </w:rPr>
        <w:t>The Efficient Society</w:t>
      </w:r>
      <w:r w:rsidRPr="00002C67">
        <w:rPr>
          <w:rFonts w:ascii="Times New Roman" w:eastAsia="Calibri" w:hAnsi="Times New Roman" w:cs="Times New Roman"/>
          <w:kern w:val="0"/>
          <w:sz w:val="20"/>
          <w:szCs w:val="20"/>
          <w:lang w:val="en-GB"/>
        </w:rPr>
        <w:t>. Toronto: Penguin.</w:t>
      </w:r>
    </w:p>
    <w:p w14:paraId="34643DBD" w14:textId="77777777" w:rsidR="00C8227A" w:rsidRPr="00002C67" w:rsidRDefault="00C8227A" w:rsidP="00C8227A">
      <w:pPr>
        <w:autoSpaceDE w:val="0"/>
        <w:autoSpaceDN w:val="0"/>
        <w:adjustRightInd w:val="0"/>
        <w:spacing w:after="240" w:line="240" w:lineRule="auto"/>
        <w:jc w:val="both"/>
        <w:rPr>
          <w:rFonts w:ascii="Times New Roman" w:eastAsia="Calibri" w:hAnsi="Times New Roman" w:cs="Times New Roman"/>
          <w:kern w:val="0"/>
          <w:sz w:val="20"/>
          <w:szCs w:val="20"/>
          <w:lang w:val="en-GB"/>
        </w:rPr>
      </w:pPr>
      <w:r w:rsidRPr="00002C67">
        <w:rPr>
          <w:rFonts w:ascii="Times New Roman" w:eastAsia="Calibri" w:hAnsi="Times New Roman" w:cs="Times New Roman"/>
          <w:kern w:val="0"/>
          <w:sz w:val="20"/>
          <w:szCs w:val="20"/>
          <w:lang w:val="en-GB"/>
        </w:rPr>
        <w:t xml:space="preserve">Joseph Heath (2008): Political Egalitarianism. </w:t>
      </w:r>
      <w:r w:rsidRPr="00002C67">
        <w:rPr>
          <w:rFonts w:ascii="Times New Roman" w:eastAsia="Calibri" w:hAnsi="Times New Roman" w:cs="Times New Roman"/>
          <w:i/>
          <w:iCs/>
          <w:kern w:val="0"/>
          <w:sz w:val="20"/>
          <w:szCs w:val="20"/>
          <w:lang w:val="en-GB"/>
        </w:rPr>
        <w:t xml:space="preserve">Social Theory and Practice </w:t>
      </w:r>
      <w:r w:rsidRPr="00002C67">
        <w:rPr>
          <w:rFonts w:ascii="Times New Roman" w:eastAsia="Calibri" w:hAnsi="Times New Roman" w:cs="Times New Roman"/>
          <w:kern w:val="0"/>
          <w:sz w:val="20"/>
          <w:szCs w:val="20"/>
          <w:lang w:val="en-GB"/>
        </w:rPr>
        <w:t>34(4):</w:t>
      </w:r>
      <w:r>
        <w:rPr>
          <w:rFonts w:ascii="Times New Roman" w:eastAsia="Calibri" w:hAnsi="Times New Roman" w:cs="Times New Roman"/>
          <w:kern w:val="0"/>
          <w:sz w:val="20"/>
          <w:szCs w:val="20"/>
          <w:lang w:val="en-GB"/>
        </w:rPr>
        <w:t xml:space="preserve"> </w:t>
      </w:r>
      <w:r w:rsidRPr="00002C67">
        <w:rPr>
          <w:rFonts w:ascii="Times New Roman" w:eastAsia="Calibri" w:hAnsi="Times New Roman" w:cs="Times New Roman"/>
          <w:kern w:val="0"/>
          <w:sz w:val="20"/>
          <w:szCs w:val="20"/>
          <w:lang w:val="en-GB"/>
        </w:rPr>
        <w:t xml:space="preserve">485– 516. </w:t>
      </w:r>
    </w:p>
    <w:p w14:paraId="04A14A1D" w14:textId="77777777" w:rsidR="00C8227A" w:rsidRPr="00002C67" w:rsidRDefault="00C8227A" w:rsidP="00C8227A">
      <w:pPr>
        <w:autoSpaceDE w:val="0"/>
        <w:autoSpaceDN w:val="0"/>
        <w:adjustRightInd w:val="0"/>
        <w:spacing w:after="240" w:line="240" w:lineRule="auto"/>
        <w:jc w:val="both"/>
        <w:rPr>
          <w:rFonts w:ascii="Times New Roman" w:eastAsia="Calibri" w:hAnsi="Times New Roman" w:cs="Times New Roman"/>
          <w:kern w:val="0"/>
          <w:sz w:val="20"/>
          <w:szCs w:val="20"/>
          <w:lang w:val="en-GB"/>
        </w:rPr>
      </w:pPr>
      <w:r w:rsidRPr="00002C67">
        <w:rPr>
          <w:rFonts w:ascii="Times New Roman" w:eastAsia="Calibri" w:hAnsi="Times New Roman" w:cs="Times New Roman"/>
          <w:kern w:val="0"/>
          <w:sz w:val="20"/>
          <w:szCs w:val="20"/>
          <w:lang w:val="en-GB"/>
        </w:rPr>
        <w:t xml:space="preserve">Joseph Heath (2014): </w:t>
      </w:r>
      <w:r w:rsidRPr="00002C67">
        <w:rPr>
          <w:rFonts w:ascii="Times New Roman" w:eastAsia="Calibri" w:hAnsi="Times New Roman" w:cs="Times New Roman"/>
          <w:i/>
          <w:iCs/>
          <w:kern w:val="0"/>
          <w:sz w:val="20"/>
          <w:szCs w:val="20"/>
          <w:lang w:val="en-GB"/>
        </w:rPr>
        <w:t>Enlightenment 2.0</w:t>
      </w:r>
      <w:r w:rsidRPr="00002C67">
        <w:rPr>
          <w:rFonts w:ascii="Times New Roman" w:eastAsia="Calibri" w:hAnsi="Times New Roman" w:cs="Times New Roman"/>
          <w:kern w:val="0"/>
          <w:sz w:val="20"/>
          <w:szCs w:val="20"/>
          <w:lang w:val="en-GB"/>
        </w:rPr>
        <w:t>. Toronto: HarperCollins.</w:t>
      </w:r>
    </w:p>
    <w:p w14:paraId="3AA4F4D4" w14:textId="77777777" w:rsidR="00C8227A" w:rsidRPr="00002C67" w:rsidRDefault="00C8227A" w:rsidP="00C8227A">
      <w:pPr>
        <w:autoSpaceDE w:val="0"/>
        <w:autoSpaceDN w:val="0"/>
        <w:adjustRightInd w:val="0"/>
        <w:spacing w:after="240" w:line="240" w:lineRule="auto"/>
        <w:jc w:val="both"/>
        <w:rPr>
          <w:rFonts w:ascii="Times New Roman" w:eastAsia="Calibri" w:hAnsi="Times New Roman" w:cs="Times New Roman"/>
          <w:kern w:val="0"/>
          <w:sz w:val="20"/>
          <w:szCs w:val="20"/>
          <w:lang w:val="en-GB"/>
        </w:rPr>
      </w:pPr>
      <w:r w:rsidRPr="00002C67">
        <w:rPr>
          <w:rFonts w:ascii="Times New Roman" w:eastAsia="Calibri" w:hAnsi="Times New Roman" w:cs="Times New Roman"/>
          <w:kern w:val="0"/>
          <w:sz w:val="20"/>
          <w:szCs w:val="20"/>
          <w:lang w:val="en-GB"/>
        </w:rPr>
        <w:t xml:space="preserve">Joseph Heath (2014): </w:t>
      </w:r>
      <w:r w:rsidRPr="00002C67">
        <w:rPr>
          <w:rFonts w:ascii="Times New Roman" w:eastAsia="Calibri" w:hAnsi="Times New Roman" w:cs="Times New Roman"/>
          <w:i/>
          <w:iCs/>
          <w:kern w:val="0"/>
          <w:sz w:val="20"/>
          <w:szCs w:val="20"/>
          <w:lang w:val="en-GB"/>
        </w:rPr>
        <w:t>Morality, Competition, and the Firm</w:t>
      </w:r>
      <w:r w:rsidRPr="00002C67">
        <w:rPr>
          <w:rFonts w:ascii="Times New Roman" w:eastAsia="Calibri" w:hAnsi="Times New Roman" w:cs="Times New Roman"/>
          <w:kern w:val="0"/>
          <w:sz w:val="20"/>
          <w:szCs w:val="20"/>
          <w:lang w:val="en-GB"/>
        </w:rPr>
        <w:t>. New York: Oxford University Press,</w:t>
      </w:r>
      <w:r>
        <w:rPr>
          <w:rFonts w:ascii="Times New Roman" w:eastAsia="Calibri" w:hAnsi="Times New Roman" w:cs="Times New Roman"/>
          <w:kern w:val="0"/>
          <w:sz w:val="20"/>
          <w:szCs w:val="20"/>
          <w:lang w:val="en-GB"/>
        </w:rPr>
        <w:t xml:space="preserve"> </w:t>
      </w:r>
      <w:r w:rsidRPr="00002C67">
        <w:rPr>
          <w:rFonts w:ascii="Times New Roman" w:eastAsia="Calibri" w:hAnsi="Times New Roman" w:cs="Times New Roman"/>
          <w:kern w:val="0"/>
          <w:sz w:val="20"/>
          <w:szCs w:val="20"/>
          <w:lang w:val="en-GB"/>
        </w:rPr>
        <w:t>2014.</w:t>
      </w:r>
    </w:p>
    <w:p w14:paraId="65514EFE" w14:textId="77777777" w:rsidR="00C8227A" w:rsidRPr="00002C67" w:rsidRDefault="00C8227A" w:rsidP="00C8227A">
      <w:pPr>
        <w:autoSpaceDE w:val="0"/>
        <w:autoSpaceDN w:val="0"/>
        <w:adjustRightInd w:val="0"/>
        <w:spacing w:after="240" w:line="240" w:lineRule="auto"/>
        <w:jc w:val="both"/>
        <w:rPr>
          <w:rFonts w:ascii="Times New Roman" w:eastAsia="Calibri" w:hAnsi="Times New Roman" w:cs="Times New Roman"/>
          <w:kern w:val="0"/>
          <w:sz w:val="20"/>
          <w:szCs w:val="20"/>
          <w:lang w:val="en-GB"/>
        </w:rPr>
      </w:pPr>
      <w:r w:rsidRPr="00002C67">
        <w:rPr>
          <w:rFonts w:ascii="Times New Roman" w:eastAsia="Calibri" w:hAnsi="Times New Roman" w:cs="Times New Roman"/>
          <w:kern w:val="0"/>
          <w:sz w:val="20"/>
          <w:szCs w:val="20"/>
          <w:lang w:val="en-GB"/>
        </w:rPr>
        <w:t>Joseph Heath (2019): Public- Sector Management Is Complicated: Comment on Farrell. In</w:t>
      </w:r>
      <w:r>
        <w:rPr>
          <w:rFonts w:ascii="Times New Roman" w:eastAsia="Calibri" w:hAnsi="Times New Roman" w:cs="Times New Roman"/>
          <w:kern w:val="0"/>
          <w:sz w:val="20"/>
          <w:szCs w:val="20"/>
          <w:lang w:val="en-GB"/>
        </w:rPr>
        <w:t xml:space="preserve"> </w:t>
      </w:r>
      <w:r w:rsidRPr="00002C67">
        <w:rPr>
          <w:rFonts w:ascii="Times New Roman" w:eastAsia="Calibri" w:hAnsi="Times New Roman" w:cs="Times New Roman"/>
          <w:kern w:val="0"/>
          <w:sz w:val="20"/>
          <w:szCs w:val="20"/>
          <w:lang w:val="en-GB"/>
        </w:rPr>
        <w:t xml:space="preserve">Jack Knight and Melissa Schwartzberg, eds., </w:t>
      </w:r>
      <w:r w:rsidRPr="00002C67">
        <w:rPr>
          <w:rFonts w:ascii="Times New Roman" w:eastAsia="Calibri" w:hAnsi="Times New Roman" w:cs="Times New Roman"/>
          <w:i/>
          <w:iCs/>
          <w:kern w:val="0"/>
          <w:sz w:val="20"/>
          <w:szCs w:val="20"/>
          <w:lang w:val="en-GB"/>
        </w:rPr>
        <w:t>NOMOS LX: Privatization</w:t>
      </w:r>
      <w:r w:rsidRPr="00002C67">
        <w:rPr>
          <w:rFonts w:ascii="Times New Roman" w:eastAsia="Calibri" w:hAnsi="Times New Roman" w:cs="Times New Roman"/>
          <w:kern w:val="0"/>
          <w:sz w:val="20"/>
          <w:szCs w:val="20"/>
          <w:lang w:val="en-GB"/>
        </w:rPr>
        <w:t>: 200– 222. New York: New York University Press.</w:t>
      </w:r>
    </w:p>
    <w:p w14:paraId="7B504847" w14:textId="77777777" w:rsidR="00C8227A" w:rsidRPr="00002C67" w:rsidRDefault="00C8227A" w:rsidP="00C8227A">
      <w:pPr>
        <w:autoSpaceDE w:val="0"/>
        <w:autoSpaceDN w:val="0"/>
        <w:adjustRightInd w:val="0"/>
        <w:spacing w:after="240" w:line="240" w:lineRule="auto"/>
        <w:jc w:val="both"/>
        <w:rPr>
          <w:rFonts w:ascii="Times New Roman" w:eastAsia="Calibri" w:hAnsi="Times New Roman" w:cs="Times New Roman"/>
          <w:kern w:val="0"/>
          <w:sz w:val="20"/>
          <w:szCs w:val="20"/>
          <w:lang w:val="en-GB"/>
        </w:rPr>
      </w:pPr>
      <w:r w:rsidRPr="00002C67">
        <w:rPr>
          <w:rFonts w:ascii="Times New Roman" w:eastAsia="Calibri" w:hAnsi="Times New Roman" w:cs="Times New Roman"/>
          <w:kern w:val="0"/>
          <w:sz w:val="20"/>
          <w:szCs w:val="20"/>
          <w:lang w:val="en-GB"/>
        </w:rPr>
        <w:t xml:space="preserve">Joseph Heath (2020): </w:t>
      </w:r>
      <w:r w:rsidRPr="00002C67">
        <w:rPr>
          <w:rFonts w:ascii="Times New Roman" w:eastAsia="Calibri" w:hAnsi="Times New Roman" w:cs="Times New Roman"/>
          <w:i/>
          <w:iCs/>
          <w:kern w:val="0"/>
          <w:sz w:val="20"/>
          <w:szCs w:val="20"/>
          <w:lang w:val="en-GB"/>
        </w:rPr>
        <w:t>The Machinery of Government. Public Administration and the Liberal State</w:t>
      </w:r>
      <w:r w:rsidRPr="00002C67">
        <w:rPr>
          <w:rFonts w:ascii="Times New Roman" w:eastAsia="Calibri" w:hAnsi="Times New Roman" w:cs="Times New Roman"/>
          <w:kern w:val="0"/>
          <w:sz w:val="20"/>
          <w:szCs w:val="20"/>
          <w:lang w:val="en-GB"/>
        </w:rPr>
        <w:t xml:space="preserve"> (Oxford, Oxford University Press) </w:t>
      </w:r>
    </w:p>
    <w:p w14:paraId="51F1BC1C" w14:textId="77777777" w:rsidR="00C8227A" w:rsidRPr="00002C67" w:rsidRDefault="00C8227A" w:rsidP="00C8227A">
      <w:pPr>
        <w:autoSpaceDE w:val="0"/>
        <w:autoSpaceDN w:val="0"/>
        <w:adjustRightInd w:val="0"/>
        <w:spacing w:after="240" w:line="240" w:lineRule="auto"/>
        <w:jc w:val="both"/>
        <w:rPr>
          <w:rFonts w:ascii="Times New Roman" w:eastAsia="Calibri" w:hAnsi="Times New Roman" w:cs="Times New Roman"/>
          <w:kern w:val="0"/>
          <w:sz w:val="20"/>
          <w:szCs w:val="20"/>
          <w:lang w:val="en-GB"/>
        </w:rPr>
      </w:pPr>
      <w:r w:rsidRPr="00002C67">
        <w:rPr>
          <w:rFonts w:ascii="Times New Roman" w:eastAsia="Calibri" w:hAnsi="Times New Roman" w:cs="Times New Roman"/>
          <w:kern w:val="0"/>
          <w:sz w:val="20"/>
          <w:szCs w:val="20"/>
          <w:lang w:val="en-GB"/>
        </w:rPr>
        <w:t xml:space="preserve">Kathryn G. Denhardt (1997): The management of ideals: a political perspective on ethics. </w:t>
      </w:r>
      <w:r w:rsidRPr="00002C67">
        <w:rPr>
          <w:rFonts w:ascii="Times New Roman" w:eastAsia="Calibri" w:hAnsi="Times New Roman" w:cs="Times New Roman"/>
          <w:i/>
          <w:iCs/>
          <w:kern w:val="0"/>
          <w:sz w:val="20"/>
          <w:szCs w:val="20"/>
          <w:lang w:val="en-GB"/>
        </w:rPr>
        <w:t>International Journal of Public Administration</w:t>
      </w:r>
      <w:r w:rsidRPr="00002C67">
        <w:rPr>
          <w:rFonts w:ascii="Times New Roman" w:eastAsia="Calibri" w:hAnsi="Times New Roman" w:cs="Times New Roman"/>
          <w:kern w:val="0"/>
          <w:sz w:val="20"/>
          <w:szCs w:val="20"/>
          <w:lang w:val="en-GB"/>
        </w:rPr>
        <w:t xml:space="preserve">, 20(4–5): 1091–1115. </w:t>
      </w:r>
    </w:p>
    <w:p w14:paraId="41CA62CD" w14:textId="77777777" w:rsidR="00C8227A" w:rsidRPr="00002C67" w:rsidRDefault="00C8227A" w:rsidP="00C8227A">
      <w:pPr>
        <w:autoSpaceDE w:val="0"/>
        <w:autoSpaceDN w:val="0"/>
        <w:adjustRightInd w:val="0"/>
        <w:spacing w:after="240" w:line="240" w:lineRule="auto"/>
        <w:jc w:val="both"/>
        <w:rPr>
          <w:rFonts w:ascii="Times New Roman" w:eastAsia="Calibri" w:hAnsi="Times New Roman" w:cs="Times New Roman"/>
          <w:kern w:val="0"/>
          <w:sz w:val="20"/>
          <w:szCs w:val="20"/>
          <w:lang w:val="en-GB"/>
        </w:rPr>
      </w:pPr>
      <w:r w:rsidRPr="00002C67">
        <w:rPr>
          <w:rFonts w:ascii="Times New Roman" w:eastAsia="Calibri" w:hAnsi="Times New Roman" w:cs="Times New Roman"/>
          <w:kern w:val="0"/>
          <w:sz w:val="20"/>
          <w:szCs w:val="20"/>
          <w:lang w:val="en-GB"/>
        </w:rPr>
        <w:t xml:space="preserve">Kenneth Kernaghan (1986): Political Rights and Political Neutrality: Finding the Balance Point, </w:t>
      </w:r>
      <w:r w:rsidRPr="00002C67">
        <w:rPr>
          <w:rFonts w:ascii="Times New Roman" w:eastAsia="Calibri" w:hAnsi="Times New Roman" w:cs="Times New Roman"/>
          <w:i/>
          <w:iCs/>
          <w:kern w:val="0"/>
          <w:sz w:val="20"/>
          <w:szCs w:val="20"/>
          <w:lang w:val="en-GB"/>
        </w:rPr>
        <w:t xml:space="preserve">Canadian Public Administration </w:t>
      </w:r>
      <w:r w:rsidRPr="00002C67">
        <w:rPr>
          <w:rFonts w:ascii="Times New Roman" w:eastAsia="Calibri" w:hAnsi="Times New Roman" w:cs="Times New Roman"/>
          <w:kern w:val="0"/>
          <w:sz w:val="20"/>
          <w:szCs w:val="20"/>
          <w:lang w:val="en-GB"/>
        </w:rPr>
        <w:t>29: 639– 652.</w:t>
      </w:r>
    </w:p>
    <w:p w14:paraId="0C3D2A24" w14:textId="77777777" w:rsidR="00C8227A" w:rsidRPr="00002C67" w:rsidRDefault="00C8227A" w:rsidP="00C8227A">
      <w:pPr>
        <w:autoSpaceDE w:val="0"/>
        <w:autoSpaceDN w:val="0"/>
        <w:adjustRightInd w:val="0"/>
        <w:spacing w:after="240" w:line="240" w:lineRule="auto"/>
        <w:jc w:val="both"/>
        <w:rPr>
          <w:rFonts w:ascii="Times New Roman" w:eastAsia="Calibri" w:hAnsi="Times New Roman" w:cs="Times New Roman"/>
          <w:kern w:val="0"/>
          <w:sz w:val="20"/>
          <w:szCs w:val="20"/>
          <w:lang w:val="en-GB"/>
        </w:rPr>
      </w:pPr>
      <w:r w:rsidRPr="00002C67">
        <w:rPr>
          <w:rFonts w:ascii="Times New Roman" w:eastAsia="Calibri" w:hAnsi="Times New Roman" w:cs="Times New Roman"/>
          <w:kern w:val="0"/>
          <w:sz w:val="20"/>
          <w:szCs w:val="20"/>
          <w:lang w:val="en-GB"/>
        </w:rPr>
        <w:lastRenderedPageBreak/>
        <w:t xml:space="preserve">Kevin Olson (2006): </w:t>
      </w:r>
      <w:r w:rsidRPr="00002C67">
        <w:rPr>
          <w:rFonts w:ascii="Times New Roman" w:eastAsia="Calibri" w:hAnsi="Times New Roman" w:cs="Times New Roman"/>
          <w:i/>
          <w:iCs/>
          <w:kern w:val="0"/>
          <w:sz w:val="20"/>
          <w:szCs w:val="20"/>
          <w:lang w:val="en-GB"/>
        </w:rPr>
        <w:t xml:space="preserve">Reflexive Democracy </w:t>
      </w:r>
      <w:r w:rsidRPr="00002C67">
        <w:rPr>
          <w:rFonts w:ascii="Times New Roman" w:eastAsia="Calibri" w:hAnsi="Times New Roman" w:cs="Times New Roman"/>
          <w:kern w:val="0"/>
          <w:sz w:val="20"/>
          <w:szCs w:val="20"/>
          <w:lang w:val="en-GB"/>
        </w:rPr>
        <w:t>(Cambridge, MA: MIT Press).</w:t>
      </w:r>
    </w:p>
    <w:p w14:paraId="21866E7D" w14:textId="77777777" w:rsidR="00C8227A" w:rsidRDefault="00C8227A" w:rsidP="00C8227A">
      <w:pPr>
        <w:spacing w:after="240" w:line="240" w:lineRule="auto"/>
        <w:jc w:val="both"/>
        <w:rPr>
          <w:rFonts w:ascii="Times New Roman" w:eastAsia="Calibri" w:hAnsi="Times New Roman" w:cs="Times New Roman"/>
          <w:sz w:val="20"/>
          <w:szCs w:val="20"/>
          <w:lang w:val="en-GB"/>
        </w:rPr>
      </w:pPr>
      <w:r w:rsidRPr="00002C67">
        <w:rPr>
          <w:rFonts w:ascii="Times New Roman" w:eastAsia="Calibri" w:hAnsi="Times New Roman" w:cs="Times New Roman"/>
          <w:sz w:val="20"/>
          <w:szCs w:val="20"/>
          <w:lang w:val="en-GB"/>
        </w:rPr>
        <w:t xml:space="preserve">Lorne </w:t>
      </w:r>
      <w:proofErr w:type="spellStart"/>
      <w:r w:rsidRPr="00002C67">
        <w:rPr>
          <w:rFonts w:ascii="Times New Roman" w:eastAsia="Calibri" w:hAnsi="Times New Roman" w:cs="Times New Roman"/>
          <w:sz w:val="20"/>
          <w:szCs w:val="20"/>
          <w:lang w:val="en-GB"/>
        </w:rPr>
        <w:t>Sossin</w:t>
      </w:r>
      <w:proofErr w:type="spellEnd"/>
      <w:r w:rsidRPr="00002C67">
        <w:rPr>
          <w:rFonts w:ascii="Times New Roman" w:eastAsia="Calibri" w:hAnsi="Times New Roman" w:cs="Times New Roman"/>
          <w:sz w:val="20"/>
          <w:szCs w:val="20"/>
          <w:lang w:val="en-GB"/>
        </w:rPr>
        <w:t xml:space="preserve"> (2006): Defining Boundaries: The Constitutional Argument for Bureaucratic Independence and Its Implication for the Accountability of the Public Service, </w:t>
      </w:r>
      <w:r w:rsidRPr="00002C67">
        <w:rPr>
          <w:rFonts w:ascii="Times New Roman" w:eastAsia="Calibri" w:hAnsi="Times New Roman" w:cs="Times New Roman"/>
          <w:i/>
          <w:iCs/>
          <w:sz w:val="20"/>
          <w:szCs w:val="20"/>
          <w:lang w:val="en-GB"/>
        </w:rPr>
        <w:t>Research Studies</w:t>
      </w:r>
      <w:r w:rsidRPr="00002C67">
        <w:rPr>
          <w:rFonts w:ascii="Times New Roman" w:eastAsia="Calibri" w:hAnsi="Times New Roman" w:cs="Times New Roman"/>
          <w:sz w:val="20"/>
          <w:szCs w:val="20"/>
          <w:lang w:val="en-GB"/>
        </w:rPr>
        <w:t xml:space="preserve"> 2: 25– 72.</w:t>
      </w:r>
    </w:p>
    <w:p w14:paraId="3D4968DC" w14:textId="77777777" w:rsidR="00C8227A" w:rsidRPr="0080288A" w:rsidRDefault="00C8227A" w:rsidP="00C8227A">
      <w:pPr>
        <w:autoSpaceDE w:val="0"/>
        <w:autoSpaceDN w:val="0"/>
        <w:adjustRightInd w:val="0"/>
        <w:spacing w:after="240" w:line="240" w:lineRule="auto"/>
        <w:jc w:val="both"/>
        <w:rPr>
          <w:rFonts w:ascii="Times New Roman" w:eastAsia="Calibri" w:hAnsi="Times New Roman" w:cs="Times New Roman"/>
          <w:kern w:val="0"/>
          <w:sz w:val="21"/>
          <w:szCs w:val="21"/>
          <w:lang w:val="en-GB"/>
        </w:rPr>
      </w:pPr>
      <w:r w:rsidRPr="0080288A">
        <w:rPr>
          <w:rFonts w:ascii="Times New Roman" w:eastAsia="Calibri" w:hAnsi="Times New Roman" w:cs="Times New Roman"/>
          <w:color w:val="1A1A1A"/>
          <w:sz w:val="21"/>
          <w:szCs w:val="21"/>
          <w:lang w:val="en-GB"/>
        </w:rPr>
        <w:t>Markus Schlosser (2019): Agency, </w:t>
      </w:r>
      <w:r w:rsidRPr="0080288A">
        <w:rPr>
          <w:rFonts w:ascii="Times New Roman" w:eastAsia="Calibri" w:hAnsi="Times New Roman" w:cs="Times New Roman"/>
          <w:i/>
          <w:iCs/>
          <w:color w:val="1A1A1A"/>
          <w:sz w:val="21"/>
          <w:szCs w:val="21"/>
          <w:lang w:val="en-GB"/>
        </w:rPr>
        <w:t xml:space="preserve">The Stanford </w:t>
      </w:r>
      <w:proofErr w:type="spellStart"/>
      <w:r w:rsidRPr="0080288A">
        <w:rPr>
          <w:rFonts w:ascii="Times New Roman" w:eastAsia="Calibri" w:hAnsi="Times New Roman" w:cs="Times New Roman"/>
          <w:i/>
          <w:iCs/>
          <w:color w:val="1A1A1A"/>
          <w:sz w:val="21"/>
          <w:szCs w:val="21"/>
          <w:lang w:val="en-GB"/>
        </w:rPr>
        <w:t>Encyclopedia</w:t>
      </w:r>
      <w:proofErr w:type="spellEnd"/>
      <w:r w:rsidRPr="0080288A">
        <w:rPr>
          <w:rFonts w:ascii="Times New Roman" w:eastAsia="Calibri" w:hAnsi="Times New Roman" w:cs="Times New Roman"/>
          <w:i/>
          <w:iCs/>
          <w:color w:val="1A1A1A"/>
          <w:sz w:val="21"/>
          <w:szCs w:val="21"/>
          <w:lang w:val="en-GB"/>
        </w:rPr>
        <w:t xml:space="preserve"> of Philosophy </w:t>
      </w:r>
      <w:r w:rsidRPr="0080288A">
        <w:rPr>
          <w:rFonts w:ascii="Times New Roman" w:eastAsia="Calibri" w:hAnsi="Times New Roman" w:cs="Times New Roman"/>
          <w:color w:val="1A1A1A"/>
          <w:sz w:val="21"/>
          <w:szCs w:val="21"/>
          <w:lang w:val="en-GB"/>
        </w:rPr>
        <w:t>(Winter 2019 Edition), Edward N. Zalta (ed.), URL = https://plato.stanford.edu/archives/win2019/entries/agency/</w:t>
      </w:r>
      <w:r w:rsidRPr="0080288A">
        <w:rPr>
          <w:rFonts w:ascii="Times New Roman" w:eastAsia="Calibri" w:hAnsi="Times New Roman" w:cs="Times New Roman"/>
          <w:sz w:val="21"/>
          <w:szCs w:val="21"/>
          <w:lang w:val="en-GB"/>
        </w:rPr>
        <w:t xml:space="preserve">  </w:t>
      </w:r>
    </w:p>
    <w:p w14:paraId="44488348" w14:textId="77777777" w:rsidR="00C8227A" w:rsidRDefault="00C8227A" w:rsidP="00C8227A">
      <w:pPr>
        <w:spacing w:after="240" w:line="240" w:lineRule="auto"/>
        <w:jc w:val="both"/>
        <w:rPr>
          <w:rFonts w:ascii="Times New Roman" w:eastAsia="Calibri" w:hAnsi="Times New Roman" w:cs="Times New Roman"/>
          <w:kern w:val="0"/>
          <w:sz w:val="20"/>
          <w:szCs w:val="20"/>
          <w:lang w:val="en-GB"/>
        </w:rPr>
      </w:pPr>
      <w:r w:rsidRPr="00002C67">
        <w:rPr>
          <w:rFonts w:ascii="Times New Roman" w:eastAsia="Calibri" w:hAnsi="Times New Roman" w:cs="Times New Roman"/>
          <w:kern w:val="0"/>
          <w:sz w:val="20"/>
          <w:szCs w:val="20"/>
          <w:lang w:val="en-GB"/>
        </w:rPr>
        <w:t xml:space="preserve">Max Weber (1948): Politics as a Vocation, in H. H. Gerth and C. Wright Mills, eds., From </w:t>
      </w:r>
      <w:r w:rsidRPr="00002C67">
        <w:rPr>
          <w:rFonts w:ascii="Times New Roman" w:eastAsia="Calibri" w:hAnsi="Times New Roman" w:cs="Times New Roman"/>
          <w:i/>
          <w:iCs/>
          <w:kern w:val="0"/>
          <w:sz w:val="20"/>
          <w:szCs w:val="20"/>
          <w:lang w:val="en-GB"/>
        </w:rPr>
        <w:t>Max Weber: Essays in Sociology</w:t>
      </w:r>
      <w:r w:rsidRPr="00002C67">
        <w:rPr>
          <w:rFonts w:ascii="Times New Roman" w:eastAsia="Calibri" w:hAnsi="Times New Roman" w:cs="Times New Roman"/>
          <w:kern w:val="0"/>
          <w:sz w:val="20"/>
          <w:szCs w:val="20"/>
          <w:lang w:val="en-GB"/>
        </w:rPr>
        <w:t xml:space="preserve"> (London: Routledge). </w:t>
      </w:r>
    </w:p>
    <w:p w14:paraId="2CE14650" w14:textId="77777777" w:rsidR="00C8227A" w:rsidRPr="00002C67" w:rsidRDefault="00C8227A" w:rsidP="00C8227A">
      <w:pPr>
        <w:autoSpaceDE w:val="0"/>
        <w:autoSpaceDN w:val="0"/>
        <w:adjustRightInd w:val="0"/>
        <w:spacing w:after="240" w:line="240" w:lineRule="auto"/>
        <w:jc w:val="both"/>
        <w:rPr>
          <w:rFonts w:ascii="Times New Roman" w:eastAsia="Calibri" w:hAnsi="Times New Roman" w:cs="Times New Roman"/>
          <w:kern w:val="0"/>
          <w:sz w:val="20"/>
          <w:szCs w:val="20"/>
          <w:lang w:val="en-GB"/>
        </w:rPr>
      </w:pPr>
      <w:r w:rsidRPr="00002C67">
        <w:rPr>
          <w:rFonts w:ascii="Times New Roman" w:eastAsia="Calibri" w:hAnsi="Times New Roman" w:cs="Times New Roman"/>
          <w:kern w:val="0"/>
          <w:sz w:val="20"/>
          <w:szCs w:val="20"/>
          <w:lang w:val="en-GB"/>
        </w:rPr>
        <w:t xml:space="preserve">Michael Lipsky (1980): </w:t>
      </w:r>
      <w:r w:rsidRPr="00002C67">
        <w:rPr>
          <w:rFonts w:ascii="Times New Roman" w:eastAsia="Calibri" w:hAnsi="Times New Roman" w:cs="Times New Roman"/>
          <w:i/>
          <w:iCs/>
          <w:kern w:val="0"/>
          <w:sz w:val="20"/>
          <w:szCs w:val="20"/>
          <w:lang w:val="en-GB"/>
        </w:rPr>
        <w:t xml:space="preserve">Street- Level Bureaucracy </w:t>
      </w:r>
      <w:r w:rsidRPr="00002C67">
        <w:rPr>
          <w:rFonts w:ascii="Times New Roman" w:eastAsia="Calibri" w:hAnsi="Times New Roman" w:cs="Times New Roman"/>
          <w:kern w:val="0"/>
          <w:sz w:val="20"/>
          <w:szCs w:val="20"/>
          <w:lang w:val="en-GB"/>
        </w:rPr>
        <w:t>(New York: Russell Sage).</w:t>
      </w:r>
    </w:p>
    <w:p w14:paraId="595326C7" w14:textId="77777777" w:rsidR="00C8227A" w:rsidRPr="00002C67" w:rsidRDefault="00C8227A" w:rsidP="00C8227A">
      <w:pPr>
        <w:autoSpaceDE w:val="0"/>
        <w:autoSpaceDN w:val="0"/>
        <w:adjustRightInd w:val="0"/>
        <w:spacing w:after="240" w:line="240" w:lineRule="auto"/>
        <w:jc w:val="both"/>
        <w:rPr>
          <w:rFonts w:ascii="Times New Roman" w:eastAsia="Calibri" w:hAnsi="Times New Roman" w:cs="Times New Roman"/>
          <w:kern w:val="0"/>
          <w:sz w:val="20"/>
          <w:szCs w:val="20"/>
          <w:lang w:val="en-GB"/>
        </w:rPr>
      </w:pPr>
      <w:r w:rsidRPr="00002C67">
        <w:rPr>
          <w:rFonts w:ascii="Times New Roman" w:eastAsia="Calibri" w:hAnsi="Times New Roman" w:cs="Times New Roman"/>
          <w:kern w:val="0"/>
          <w:sz w:val="20"/>
          <w:szCs w:val="20"/>
          <w:lang w:val="en-GB"/>
        </w:rPr>
        <w:t xml:space="preserve">Michael W. Spicer (2010): </w:t>
      </w:r>
      <w:r w:rsidRPr="00002C67">
        <w:rPr>
          <w:rFonts w:ascii="Times New Roman" w:eastAsia="Calibri" w:hAnsi="Times New Roman" w:cs="Times New Roman"/>
          <w:i/>
          <w:iCs/>
          <w:kern w:val="0"/>
          <w:sz w:val="20"/>
          <w:szCs w:val="20"/>
          <w:lang w:val="en-GB"/>
        </w:rPr>
        <w:t xml:space="preserve">In </w:t>
      </w:r>
      <w:proofErr w:type="spellStart"/>
      <w:r w:rsidRPr="00002C67">
        <w:rPr>
          <w:rFonts w:ascii="Times New Roman" w:eastAsia="Calibri" w:hAnsi="Times New Roman" w:cs="Times New Roman"/>
          <w:i/>
          <w:iCs/>
          <w:kern w:val="0"/>
          <w:sz w:val="20"/>
          <w:szCs w:val="20"/>
          <w:lang w:val="en-GB"/>
        </w:rPr>
        <w:t>Defense</w:t>
      </w:r>
      <w:proofErr w:type="spellEnd"/>
      <w:r w:rsidRPr="00002C67">
        <w:rPr>
          <w:rFonts w:ascii="Times New Roman" w:eastAsia="Calibri" w:hAnsi="Times New Roman" w:cs="Times New Roman"/>
          <w:i/>
          <w:iCs/>
          <w:kern w:val="0"/>
          <w:sz w:val="20"/>
          <w:szCs w:val="20"/>
          <w:lang w:val="en-GB"/>
        </w:rPr>
        <w:t xml:space="preserve"> of Politics in Public Administration </w:t>
      </w:r>
      <w:r w:rsidRPr="00002C67">
        <w:rPr>
          <w:rFonts w:ascii="Times New Roman" w:eastAsia="Calibri" w:hAnsi="Times New Roman" w:cs="Times New Roman"/>
          <w:kern w:val="0"/>
          <w:sz w:val="20"/>
          <w:szCs w:val="20"/>
          <w:lang w:val="en-GB"/>
        </w:rPr>
        <w:t xml:space="preserve">(Tuscaloosa: University of Alabama Press). </w:t>
      </w:r>
    </w:p>
    <w:p w14:paraId="66039794" w14:textId="77777777" w:rsidR="00C8227A" w:rsidRDefault="00C8227A" w:rsidP="00C8227A">
      <w:pPr>
        <w:autoSpaceDE w:val="0"/>
        <w:autoSpaceDN w:val="0"/>
        <w:adjustRightInd w:val="0"/>
        <w:spacing w:after="240" w:line="240" w:lineRule="auto"/>
        <w:jc w:val="both"/>
        <w:rPr>
          <w:rFonts w:ascii="Times New Roman" w:eastAsia="Calibri" w:hAnsi="Times New Roman" w:cs="Times New Roman"/>
          <w:kern w:val="0"/>
          <w:sz w:val="20"/>
          <w:szCs w:val="20"/>
          <w:lang w:val="en-GB"/>
        </w:rPr>
      </w:pPr>
      <w:r w:rsidRPr="00002C67">
        <w:rPr>
          <w:rFonts w:ascii="Times New Roman" w:eastAsia="Calibri" w:hAnsi="Times New Roman" w:cs="Times New Roman"/>
          <w:kern w:val="0"/>
          <w:sz w:val="20"/>
          <w:szCs w:val="20"/>
          <w:lang w:val="en-GB"/>
        </w:rPr>
        <w:t>Patrick Overeem and Jelle Verhoef (2014): Moral Dilemmas, Theoretical Confusion: Value</w:t>
      </w:r>
    </w:p>
    <w:p w14:paraId="32DAE933" w14:textId="77777777" w:rsidR="00C8227A" w:rsidRPr="00002C67" w:rsidRDefault="00C8227A" w:rsidP="00C8227A">
      <w:pPr>
        <w:autoSpaceDE w:val="0"/>
        <w:autoSpaceDN w:val="0"/>
        <w:adjustRightInd w:val="0"/>
        <w:spacing w:after="240" w:line="240" w:lineRule="auto"/>
        <w:jc w:val="both"/>
        <w:rPr>
          <w:rFonts w:ascii="Times New Roman" w:eastAsia="Calibri" w:hAnsi="Times New Roman" w:cs="Times New Roman"/>
          <w:kern w:val="0"/>
          <w:sz w:val="20"/>
          <w:szCs w:val="20"/>
          <w:lang w:val="en-GB"/>
        </w:rPr>
      </w:pPr>
      <w:r w:rsidRPr="00002C67">
        <w:rPr>
          <w:rFonts w:ascii="Times New Roman" w:eastAsia="Calibri" w:hAnsi="Times New Roman" w:cs="Times New Roman"/>
          <w:kern w:val="0"/>
          <w:sz w:val="20"/>
          <w:szCs w:val="20"/>
          <w:lang w:val="en-GB"/>
        </w:rPr>
        <w:t xml:space="preserve">Philip J. Cooper (1983): </w:t>
      </w:r>
      <w:r w:rsidRPr="00002C67">
        <w:rPr>
          <w:rFonts w:ascii="Times New Roman" w:eastAsia="Calibri" w:hAnsi="Times New Roman" w:cs="Times New Roman"/>
          <w:i/>
          <w:iCs/>
          <w:kern w:val="0"/>
          <w:sz w:val="20"/>
          <w:szCs w:val="20"/>
          <w:lang w:val="en-GB"/>
        </w:rPr>
        <w:t xml:space="preserve">Public Law and Public Administration </w:t>
      </w:r>
      <w:r w:rsidRPr="00002C67">
        <w:rPr>
          <w:rFonts w:ascii="Times New Roman" w:eastAsia="Calibri" w:hAnsi="Times New Roman" w:cs="Times New Roman"/>
          <w:kern w:val="0"/>
          <w:sz w:val="20"/>
          <w:szCs w:val="20"/>
          <w:lang w:val="en-GB"/>
        </w:rPr>
        <w:t>(Palo Alto, CA: Mayfield).</w:t>
      </w:r>
    </w:p>
    <w:p w14:paraId="13311A9A" w14:textId="77777777" w:rsidR="00C8227A" w:rsidRPr="00002C67" w:rsidRDefault="00C8227A" w:rsidP="00C8227A">
      <w:pPr>
        <w:autoSpaceDE w:val="0"/>
        <w:autoSpaceDN w:val="0"/>
        <w:adjustRightInd w:val="0"/>
        <w:spacing w:after="240" w:line="240" w:lineRule="auto"/>
        <w:jc w:val="both"/>
        <w:rPr>
          <w:rFonts w:ascii="Times New Roman" w:eastAsia="Calibri" w:hAnsi="Times New Roman" w:cs="Times New Roman"/>
          <w:kern w:val="0"/>
          <w:sz w:val="20"/>
          <w:szCs w:val="20"/>
          <w:lang w:val="en-GB"/>
        </w:rPr>
      </w:pPr>
      <w:r w:rsidRPr="00002C67">
        <w:rPr>
          <w:rFonts w:ascii="Times New Roman" w:eastAsia="Calibri" w:hAnsi="Times New Roman" w:cs="Times New Roman"/>
          <w:kern w:val="0"/>
          <w:sz w:val="20"/>
          <w:szCs w:val="20"/>
          <w:lang w:val="en-GB"/>
        </w:rPr>
        <w:t xml:space="preserve">Pierre </w:t>
      </w:r>
      <w:proofErr w:type="spellStart"/>
      <w:r w:rsidRPr="00002C67">
        <w:rPr>
          <w:rFonts w:ascii="Times New Roman" w:eastAsia="Calibri" w:hAnsi="Times New Roman" w:cs="Times New Roman"/>
          <w:kern w:val="0"/>
          <w:sz w:val="20"/>
          <w:szCs w:val="20"/>
          <w:lang w:val="en-GB"/>
        </w:rPr>
        <w:t>Rosanvallon</w:t>
      </w:r>
      <w:proofErr w:type="spellEnd"/>
      <w:r w:rsidRPr="00002C67">
        <w:rPr>
          <w:rFonts w:ascii="Times New Roman" w:eastAsia="Calibri" w:hAnsi="Times New Roman" w:cs="Times New Roman"/>
          <w:kern w:val="0"/>
          <w:sz w:val="20"/>
          <w:szCs w:val="20"/>
          <w:lang w:val="en-GB"/>
        </w:rPr>
        <w:t xml:space="preserve"> (2008): </w:t>
      </w:r>
      <w:r w:rsidRPr="00002C67">
        <w:rPr>
          <w:rFonts w:ascii="Times New Roman" w:eastAsia="Calibri" w:hAnsi="Times New Roman" w:cs="Times New Roman"/>
          <w:i/>
          <w:iCs/>
          <w:kern w:val="0"/>
          <w:sz w:val="20"/>
          <w:szCs w:val="20"/>
          <w:lang w:val="en-GB"/>
        </w:rPr>
        <w:t>Counter- Democracy</w:t>
      </w:r>
      <w:r w:rsidRPr="00002C67">
        <w:rPr>
          <w:rFonts w:ascii="Times New Roman" w:eastAsia="Calibri" w:hAnsi="Times New Roman" w:cs="Times New Roman"/>
          <w:kern w:val="0"/>
          <w:sz w:val="20"/>
          <w:szCs w:val="20"/>
          <w:lang w:val="en-GB"/>
        </w:rPr>
        <w:t xml:space="preserve">, trans. Arthur Goldhammer (New York: Cambridge University Press). </w:t>
      </w:r>
    </w:p>
    <w:p w14:paraId="5DD64DF3" w14:textId="77777777" w:rsidR="00C8227A" w:rsidRPr="00002C67" w:rsidRDefault="00C8227A" w:rsidP="00C8227A">
      <w:pPr>
        <w:autoSpaceDE w:val="0"/>
        <w:autoSpaceDN w:val="0"/>
        <w:adjustRightInd w:val="0"/>
        <w:spacing w:after="240" w:line="240" w:lineRule="auto"/>
        <w:jc w:val="both"/>
        <w:rPr>
          <w:rFonts w:ascii="Times New Roman" w:eastAsia="Calibri" w:hAnsi="Times New Roman" w:cs="Times New Roman"/>
          <w:kern w:val="0"/>
          <w:sz w:val="20"/>
          <w:szCs w:val="20"/>
          <w:lang w:val="en-GB"/>
        </w:rPr>
      </w:pPr>
      <w:r w:rsidRPr="00002C67">
        <w:rPr>
          <w:rFonts w:ascii="Times New Roman" w:eastAsia="Calibri" w:hAnsi="Times New Roman" w:cs="Times New Roman"/>
          <w:kern w:val="0"/>
          <w:sz w:val="20"/>
          <w:szCs w:val="20"/>
          <w:lang w:val="en-GB"/>
        </w:rPr>
        <w:t xml:space="preserve">Pierre </w:t>
      </w:r>
      <w:proofErr w:type="spellStart"/>
      <w:r w:rsidRPr="00002C67">
        <w:rPr>
          <w:rFonts w:ascii="Times New Roman" w:eastAsia="Calibri" w:hAnsi="Times New Roman" w:cs="Times New Roman"/>
          <w:kern w:val="0"/>
          <w:sz w:val="20"/>
          <w:szCs w:val="20"/>
          <w:lang w:val="en-GB"/>
        </w:rPr>
        <w:t>Rosanvallon</w:t>
      </w:r>
      <w:proofErr w:type="spellEnd"/>
      <w:r w:rsidRPr="00002C67">
        <w:rPr>
          <w:rFonts w:ascii="Times New Roman" w:eastAsia="Calibri" w:hAnsi="Times New Roman" w:cs="Times New Roman"/>
          <w:kern w:val="0"/>
          <w:sz w:val="20"/>
          <w:szCs w:val="20"/>
          <w:lang w:val="en-GB"/>
        </w:rPr>
        <w:t xml:space="preserve"> (2011): </w:t>
      </w:r>
      <w:r w:rsidRPr="00002C67">
        <w:rPr>
          <w:rFonts w:ascii="Times New Roman" w:eastAsia="Calibri" w:hAnsi="Times New Roman" w:cs="Times New Roman"/>
          <w:i/>
          <w:iCs/>
          <w:kern w:val="0"/>
          <w:sz w:val="20"/>
          <w:szCs w:val="20"/>
          <w:lang w:val="en-GB"/>
        </w:rPr>
        <w:t>Democratic Legitimacy</w:t>
      </w:r>
      <w:r w:rsidRPr="00002C67">
        <w:rPr>
          <w:rFonts w:ascii="Times New Roman" w:eastAsia="Calibri" w:hAnsi="Times New Roman" w:cs="Times New Roman"/>
          <w:kern w:val="0"/>
          <w:sz w:val="20"/>
          <w:szCs w:val="20"/>
          <w:lang w:val="en-GB"/>
        </w:rPr>
        <w:t>, trans. Arthur Goldhammer (Princeton, NJ: Princeton University Press).</w:t>
      </w:r>
    </w:p>
    <w:p w14:paraId="0179527A" w14:textId="77777777" w:rsidR="00C8227A" w:rsidRPr="00002C67" w:rsidRDefault="00C8227A" w:rsidP="00C8227A">
      <w:pPr>
        <w:autoSpaceDE w:val="0"/>
        <w:autoSpaceDN w:val="0"/>
        <w:adjustRightInd w:val="0"/>
        <w:spacing w:after="240" w:line="240" w:lineRule="auto"/>
        <w:jc w:val="both"/>
        <w:rPr>
          <w:rFonts w:ascii="Times New Roman" w:eastAsia="Calibri" w:hAnsi="Times New Roman" w:cs="Times New Roman"/>
          <w:kern w:val="0"/>
          <w:sz w:val="20"/>
          <w:szCs w:val="20"/>
          <w:lang w:val="en-GB"/>
        </w:rPr>
      </w:pPr>
      <w:r w:rsidRPr="00002C67">
        <w:rPr>
          <w:rFonts w:ascii="Times New Roman" w:eastAsia="Calibri" w:hAnsi="Times New Roman" w:cs="Times New Roman"/>
          <w:kern w:val="0"/>
          <w:sz w:val="20"/>
          <w:szCs w:val="20"/>
          <w:lang w:val="en-GB"/>
        </w:rPr>
        <w:t xml:space="preserve">Pluralism and Its Supposed Implications for Public Administration. </w:t>
      </w:r>
      <w:r w:rsidRPr="00002C67">
        <w:rPr>
          <w:rFonts w:ascii="Times New Roman" w:eastAsia="Calibri" w:hAnsi="Times New Roman" w:cs="Times New Roman"/>
          <w:i/>
          <w:iCs/>
          <w:kern w:val="0"/>
          <w:sz w:val="20"/>
          <w:szCs w:val="20"/>
          <w:lang w:val="en-GB"/>
        </w:rPr>
        <w:t>Administration</w:t>
      </w:r>
      <w:r>
        <w:rPr>
          <w:rFonts w:ascii="Times New Roman" w:eastAsia="Calibri" w:hAnsi="Times New Roman" w:cs="Times New Roman"/>
          <w:i/>
          <w:iCs/>
          <w:kern w:val="0"/>
          <w:sz w:val="20"/>
          <w:szCs w:val="20"/>
          <w:lang w:val="en-GB"/>
        </w:rPr>
        <w:t xml:space="preserve"> </w:t>
      </w:r>
      <w:r w:rsidRPr="00002C67">
        <w:rPr>
          <w:rFonts w:ascii="Times New Roman" w:eastAsia="Calibri" w:hAnsi="Times New Roman" w:cs="Times New Roman"/>
          <w:i/>
          <w:iCs/>
          <w:kern w:val="0"/>
          <w:sz w:val="20"/>
          <w:szCs w:val="20"/>
          <w:lang w:val="en-GB"/>
        </w:rPr>
        <w:t xml:space="preserve">and Society </w:t>
      </w:r>
      <w:r w:rsidRPr="00002C67">
        <w:rPr>
          <w:rFonts w:ascii="Times New Roman" w:eastAsia="Calibri" w:hAnsi="Times New Roman" w:cs="Times New Roman"/>
          <w:kern w:val="0"/>
          <w:sz w:val="20"/>
          <w:szCs w:val="20"/>
          <w:lang w:val="en-GB"/>
        </w:rPr>
        <w:t xml:space="preserve">46: 986– 1009. </w:t>
      </w:r>
    </w:p>
    <w:p w14:paraId="265DB4B7" w14:textId="77777777" w:rsidR="00C8227A" w:rsidRDefault="00C8227A" w:rsidP="00C8227A">
      <w:pPr>
        <w:spacing w:after="240" w:line="240" w:lineRule="auto"/>
        <w:jc w:val="both"/>
        <w:rPr>
          <w:rFonts w:ascii="Times New Roman" w:eastAsia="Calibri" w:hAnsi="Times New Roman" w:cs="Times New Roman"/>
          <w:kern w:val="0"/>
          <w:sz w:val="20"/>
          <w:szCs w:val="20"/>
          <w:lang w:val="en-GB"/>
        </w:rPr>
      </w:pPr>
      <w:r w:rsidRPr="00002C67">
        <w:rPr>
          <w:rFonts w:ascii="Times New Roman" w:eastAsia="Calibri" w:hAnsi="Times New Roman" w:cs="Times New Roman"/>
          <w:kern w:val="0"/>
          <w:sz w:val="20"/>
          <w:szCs w:val="20"/>
          <w:lang w:val="en-GB"/>
        </w:rPr>
        <w:t xml:space="preserve">Reeve, eds., </w:t>
      </w:r>
      <w:r w:rsidRPr="00002C67">
        <w:rPr>
          <w:rFonts w:ascii="Times New Roman" w:eastAsia="Calibri" w:hAnsi="Times New Roman" w:cs="Times New Roman"/>
          <w:i/>
          <w:iCs/>
          <w:kern w:val="0"/>
          <w:sz w:val="20"/>
          <w:szCs w:val="20"/>
          <w:lang w:val="en-GB"/>
        </w:rPr>
        <w:t xml:space="preserve">Liberal Neutrality </w:t>
      </w:r>
      <w:r w:rsidRPr="00002C67">
        <w:rPr>
          <w:rFonts w:ascii="Times New Roman" w:eastAsia="Calibri" w:hAnsi="Times New Roman" w:cs="Times New Roman"/>
          <w:kern w:val="0"/>
          <w:sz w:val="20"/>
          <w:szCs w:val="20"/>
          <w:lang w:val="en-GB"/>
        </w:rPr>
        <w:t xml:space="preserve">(London: Routledge). </w:t>
      </w:r>
    </w:p>
    <w:p w14:paraId="73EA9244" w14:textId="77777777" w:rsidR="00C8227A" w:rsidRDefault="00C8227A" w:rsidP="00C8227A">
      <w:pPr>
        <w:autoSpaceDE w:val="0"/>
        <w:autoSpaceDN w:val="0"/>
        <w:adjustRightInd w:val="0"/>
        <w:spacing w:after="240" w:line="240" w:lineRule="auto"/>
        <w:jc w:val="both"/>
        <w:rPr>
          <w:rFonts w:ascii="Times New Roman" w:eastAsia="Calibri" w:hAnsi="Times New Roman" w:cs="Times New Roman"/>
          <w:kern w:val="0"/>
          <w:sz w:val="20"/>
          <w:szCs w:val="20"/>
          <w:lang w:val="en-GB"/>
        </w:rPr>
      </w:pPr>
      <w:r w:rsidRPr="00002C67">
        <w:rPr>
          <w:rFonts w:ascii="Times New Roman" w:eastAsia="Calibri" w:hAnsi="Times New Roman" w:cs="Times New Roman"/>
          <w:kern w:val="0"/>
          <w:sz w:val="20"/>
          <w:szCs w:val="20"/>
          <w:lang w:val="en-GB"/>
        </w:rPr>
        <w:t xml:space="preserve">Richard Cubbon (1993): The Duty of the Professional, in Richard A. Chapman, ed., </w:t>
      </w:r>
      <w:r w:rsidRPr="00002C67">
        <w:rPr>
          <w:rFonts w:ascii="Times New Roman" w:eastAsia="Calibri" w:hAnsi="Times New Roman" w:cs="Times New Roman"/>
          <w:i/>
          <w:iCs/>
          <w:kern w:val="0"/>
          <w:sz w:val="20"/>
          <w:szCs w:val="20"/>
          <w:lang w:val="en-GB"/>
        </w:rPr>
        <w:t>Ethics</w:t>
      </w:r>
      <w:r>
        <w:rPr>
          <w:rFonts w:ascii="Times New Roman" w:eastAsia="Calibri" w:hAnsi="Times New Roman" w:cs="Times New Roman"/>
          <w:i/>
          <w:iCs/>
          <w:kern w:val="0"/>
          <w:sz w:val="20"/>
          <w:szCs w:val="20"/>
          <w:lang w:val="en-GB"/>
        </w:rPr>
        <w:t xml:space="preserve"> </w:t>
      </w:r>
      <w:r w:rsidRPr="00002C67">
        <w:rPr>
          <w:rFonts w:ascii="Times New Roman" w:eastAsia="Calibri" w:hAnsi="Times New Roman" w:cs="Times New Roman"/>
          <w:i/>
          <w:iCs/>
          <w:kern w:val="0"/>
          <w:sz w:val="20"/>
          <w:szCs w:val="20"/>
          <w:lang w:val="en-GB"/>
        </w:rPr>
        <w:t xml:space="preserve">in Public Service </w:t>
      </w:r>
      <w:r w:rsidRPr="00002C67">
        <w:rPr>
          <w:rFonts w:ascii="Times New Roman" w:eastAsia="Calibri" w:hAnsi="Times New Roman" w:cs="Times New Roman"/>
          <w:kern w:val="0"/>
          <w:sz w:val="20"/>
          <w:szCs w:val="20"/>
          <w:lang w:val="en-GB"/>
        </w:rPr>
        <w:t>(Ottawa: Carlton University Press: 7– 14.</w:t>
      </w:r>
    </w:p>
    <w:p w14:paraId="08FA327B" w14:textId="77777777" w:rsidR="00C8227A" w:rsidRPr="00002C67" w:rsidRDefault="00C8227A" w:rsidP="00C8227A">
      <w:pPr>
        <w:autoSpaceDE w:val="0"/>
        <w:autoSpaceDN w:val="0"/>
        <w:adjustRightInd w:val="0"/>
        <w:spacing w:after="240" w:line="240" w:lineRule="auto"/>
        <w:jc w:val="both"/>
        <w:rPr>
          <w:rFonts w:ascii="Times New Roman" w:eastAsia="Calibri" w:hAnsi="Times New Roman" w:cs="Times New Roman"/>
          <w:kern w:val="0"/>
          <w:sz w:val="20"/>
          <w:szCs w:val="20"/>
          <w:lang w:val="en-GB"/>
        </w:rPr>
      </w:pPr>
      <w:r w:rsidRPr="00002C67">
        <w:rPr>
          <w:rFonts w:ascii="Times New Roman" w:eastAsia="Calibri" w:hAnsi="Times New Roman" w:cs="Times New Roman"/>
          <w:kern w:val="0"/>
          <w:sz w:val="20"/>
          <w:szCs w:val="20"/>
          <w:lang w:val="en-GB"/>
        </w:rPr>
        <w:t xml:space="preserve">Roberto Falanga (2018): </w:t>
      </w:r>
      <w:r w:rsidRPr="00002C67">
        <w:rPr>
          <w:rFonts w:ascii="Times New Roman" w:eastAsia="Calibri" w:hAnsi="Times New Roman" w:cs="Times New Roman"/>
          <w:i/>
          <w:iCs/>
          <w:kern w:val="0"/>
          <w:sz w:val="20"/>
          <w:szCs w:val="20"/>
          <w:lang w:val="en-GB"/>
        </w:rPr>
        <w:t xml:space="preserve">Administrative Discretion in Participatory Processes. </w:t>
      </w:r>
      <w:r w:rsidRPr="00002C67">
        <w:rPr>
          <w:rFonts w:ascii="Times New Roman" w:eastAsia="Calibri" w:hAnsi="Times New Roman" w:cs="Times New Roman"/>
          <w:kern w:val="0"/>
          <w:sz w:val="20"/>
          <w:szCs w:val="20"/>
          <w:lang w:val="en-GB"/>
        </w:rPr>
        <w:t xml:space="preserve">Book Chapter of Global </w:t>
      </w:r>
      <w:proofErr w:type="spellStart"/>
      <w:r w:rsidRPr="00002C67">
        <w:rPr>
          <w:rFonts w:ascii="Times New Roman" w:eastAsia="Calibri" w:hAnsi="Times New Roman" w:cs="Times New Roman"/>
          <w:kern w:val="0"/>
          <w:sz w:val="20"/>
          <w:szCs w:val="20"/>
          <w:lang w:val="en-GB"/>
        </w:rPr>
        <w:t>Encyclopedia</w:t>
      </w:r>
      <w:proofErr w:type="spellEnd"/>
      <w:r w:rsidRPr="00002C67">
        <w:rPr>
          <w:rFonts w:ascii="Times New Roman" w:eastAsia="Calibri" w:hAnsi="Times New Roman" w:cs="Times New Roman"/>
          <w:kern w:val="0"/>
          <w:sz w:val="20"/>
          <w:szCs w:val="20"/>
          <w:lang w:val="en-GB"/>
        </w:rPr>
        <w:t xml:space="preserve"> of Public Administration, Public Policy, and Governance. (New York, Springer)  </w:t>
      </w:r>
    </w:p>
    <w:p w14:paraId="016F469E" w14:textId="77777777" w:rsidR="00C8227A" w:rsidRPr="00002C67" w:rsidRDefault="00C8227A" w:rsidP="00C8227A">
      <w:pPr>
        <w:autoSpaceDE w:val="0"/>
        <w:autoSpaceDN w:val="0"/>
        <w:adjustRightInd w:val="0"/>
        <w:spacing w:after="240" w:line="240" w:lineRule="auto"/>
        <w:jc w:val="both"/>
        <w:rPr>
          <w:rFonts w:ascii="Times New Roman" w:eastAsia="Calibri" w:hAnsi="Times New Roman" w:cs="Times New Roman"/>
          <w:kern w:val="0"/>
          <w:sz w:val="20"/>
          <w:szCs w:val="20"/>
          <w:lang w:val="en-GB"/>
        </w:rPr>
      </w:pPr>
      <w:r w:rsidRPr="00002C67">
        <w:rPr>
          <w:rFonts w:ascii="Times New Roman" w:eastAsia="Calibri" w:hAnsi="Times New Roman" w:cs="Times New Roman"/>
          <w:kern w:val="0"/>
          <w:sz w:val="20"/>
          <w:szCs w:val="20"/>
          <w:lang w:val="en-GB"/>
        </w:rPr>
        <w:t>Terry L. Cooper (1984): Citizenship and Professionalism in Public Administration,</w:t>
      </w:r>
      <w:r>
        <w:rPr>
          <w:rFonts w:ascii="Times New Roman" w:eastAsia="Calibri" w:hAnsi="Times New Roman" w:cs="Times New Roman"/>
          <w:kern w:val="0"/>
          <w:sz w:val="20"/>
          <w:szCs w:val="20"/>
          <w:lang w:val="en-GB"/>
        </w:rPr>
        <w:t xml:space="preserve"> </w:t>
      </w:r>
      <w:r w:rsidRPr="00002C67">
        <w:rPr>
          <w:rFonts w:ascii="Times New Roman" w:eastAsia="Calibri" w:hAnsi="Times New Roman" w:cs="Times New Roman"/>
          <w:i/>
          <w:iCs/>
          <w:kern w:val="0"/>
          <w:sz w:val="20"/>
          <w:szCs w:val="20"/>
          <w:lang w:val="en-GB"/>
        </w:rPr>
        <w:t xml:space="preserve">Public Administration Review </w:t>
      </w:r>
      <w:r w:rsidRPr="00002C67">
        <w:rPr>
          <w:rFonts w:ascii="Times New Roman" w:eastAsia="Calibri" w:hAnsi="Times New Roman" w:cs="Times New Roman"/>
          <w:kern w:val="0"/>
          <w:sz w:val="20"/>
          <w:szCs w:val="20"/>
          <w:lang w:val="en-GB"/>
        </w:rPr>
        <w:t>44: 143– 151.</w:t>
      </w:r>
    </w:p>
    <w:p w14:paraId="24F4DC23" w14:textId="77777777" w:rsidR="00C8227A" w:rsidRDefault="00C8227A" w:rsidP="00C8227A">
      <w:pPr>
        <w:autoSpaceDE w:val="0"/>
        <w:autoSpaceDN w:val="0"/>
        <w:adjustRightInd w:val="0"/>
        <w:spacing w:after="240" w:line="240" w:lineRule="auto"/>
        <w:jc w:val="both"/>
        <w:rPr>
          <w:rFonts w:ascii="Times New Roman" w:eastAsia="Calibri" w:hAnsi="Times New Roman" w:cs="Times New Roman"/>
          <w:kern w:val="0"/>
          <w:sz w:val="20"/>
          <w:szCs w:val="20"/>
          <w:lang w:val="en-GB"/>
        </w:rPr>
      </w:pPr>
      <w:r w:rsidRPr="00002C67">
        <w:rPr>
          <w:rFonts w:ascii="Times New Roman" w:eastAsia="Calibri" w:hAnsi="Times New Roman" w:cs="Times New Roman"/>
          <w:kern w:val="0"/>
          <w:sz w:val="20"/>
          <w:szCs w:val="20"/>
          <w:lang w:val="en-GB"/>
        </w:rPr>
        <w:t xml:space="preserve">Terry L. Cooper (2006): </w:t>
      </w:r>
      <w:r w:rsidRPr="00002C67">
        <w:rPr>
          <w:rFonts w:ascii="Times New Roman" w:eastAsia="Calibri" w:hAnsi="Times New Roman" w:cs="Times New Roman"/>
          <w:i/>
          <w:iCs/>
          <w:kern w:val="0"/>
          <w:sz w:val="20"/>
          <w:szCs w:val="20"/>
          <w:lang w:val="en-GB"/>
        </w:rPr>
        <w:t>The Responsible Administrator</w:t>
      </w:r>
      <w:r w:rsidRPr="00002C67">
        <w:rPr>
          <w:rFonts w:ascii="Times New Roman" w:eastAsia="Calibri" w:hAnsi="Times New Roman" w:cs="Times New Roman"/>
          <w:kern w:val="0"/>
          <w:sz w:val="20"/>
          <w:szCs w:val="20"/>
          <w:lang w:val="en-GB"/>
        </w:rPr>
        <w:t>, 5th ed. San Francisco: Jossey- Bass.</w:t>
      </w:r>
    </w:p>
    <w:p w14:paraId="60AE0228" w14:textId="77777777" w:rsidR="00C8227A" w:rsidRPr="00002C67" w:rsidRDefault="00C8227A" w:rsidP="00C8227A">
      <w:pPr>
        <w:autoSpaceDE w:val="0"/>
        <w:autoSpaceDN w:val="0"/>
        <w:adjustRightInd w:val="0"/>
        <w:spacing w:after="240" w:line="240" w:lineRule="auto"/>
        <w:jc w:val="both"/>
        <w:rPr>
          <w:rFonts w:ascii="Times New Roman" w:eastAsia="Calibri" w:hAnsi="Times New Roman" w:cs="Times New Roman"/>
          <w:kern w:val="0"/>
          <w:sz w:val="20"/>
          <w:szCs w:val="20"/>
          <w:lang w:val="en-GB"/>
        </w:rPr>
      </w:pPr>
      <w:r w:rsidRPr="0080288A">
        <w:rPr>
          <w:rFonts w:ascii="Times New Roman" w:eastAsia="Calibri" w:hAnsi="Times New Roman" w:cs="Times New Roman"/>
          <w:kern w:val="0"/>
          <w:sz w:val="20"/>
          <w:szCs w:val="20"/>
          <w:lang w:val="en-GB"/>
        </w:rPr>
        <w:t>The Sutton Trust (2019): Elitist Britain 2019. The educational backgrounds of Britain’s leading people. Social Mobility Commission</w:t>
      </w:r>
      <w:r>
        <w:rPr>
          <w:rFonts w:ascii="Times New Roman" w:eastAsia="Calibri" w:hAnsi="Times New Roman" w:cs="Times New Roman"/>
          <w:kern w:val="0"/>
          <w:sz w:val="20"/>
          <w:szCs w:val="20"/>
          <w:lang w:val="en-GB"/>
        </w:rPr>
        <w:t>.</w:t>
      </w:r>
    </w:p>
    <w:p w14:paraId="0E959CE7" w14:textId="77777777" w:rsidR="00C8227A" w:rsidRDefault="00C8227A" w:rsidP="00C8227A">
      <w:pPr>
        <w:autoSpaceDE w:val="0"/>
        <w:autoSpaceDN w:val="0"/>
        <w:adjustRightInd w:val="0"/>
        <w:spacing w:after="240" w:line="240" w:lineRule="auto"/>
        <w:jc w:val="both"/>
        <w:rPr>
          <w:rFonts w:ascii="Times New Roman" w:eastAsia="Calibri" w:hAnsi="Times New Roman" w:cs="Times New Roman"/>
          <w:kern w:val="0"/>
          <w:sz w:val="20"/>
          <w:szCs w:val="20"/>
          <w:lang w:val="en-GB"/>
        </w:rPr>
      </w:pPr>
      <w:r w:rsidRPr="00002C67">
        <w:rPr>
          <w:rFonts w:ascii="Times New Roman" w:eastAsia="Calibri" w:hAnsi="Times New Roman" w:cs="Times New Roman"/>
          <w:kern w:val="0"/>
          <w:sz w:val="20"/>
          <w:szCs w:val="20"/>
          <w:lang w:val="en-GB"/>
        </w:rPr>
        <w:t xml:space="preserve">Thomas Hobbes (1991): </w:t>
      </w:r>
      <w:r w:rsidRPr="00002C67">
        <w:rPr>
          <w:rFonts w:ascii="Times New Roman" w:eastAsia="Calibri" w:hAnsi="Times New Roman" w:cs="Times New Roman"/>
          <w:i/>
          <w:iCs/>
          <w:kern w:val="0"/>
          <w:sz w:val="20"/>
          <w:szCs w:val="20"/>
          <w:lang w:val="en-GB"/>
        </w:rPr>
        <w:t>Leviathan</w:t>
      </w:r>
      <w:r w:rsidRPr="00002C67">
        <w:rPr>
          <w:rFonts w:ascii="Times New Roman" w:eastAsia="Calibri" w:hAnsi="Times New Roman" w:cs="Times New Roman"/>
          <w:kern w:val="0"/>
          <w:sz w:val="20"/>
          <w:szCs w:val="20"/>
          <w:lang w:val="en-GB"/>
        </w:rPr>
        <w:t>, edited by Richard Tuck (Cambridge: Cambridge</w:t>
      </w:r>
      <w:r>
        <w:rPr>
          <w:rFonts w:ascii="Times New Roman" w:eastAsia="Calibri" w:hAnsi="Times New Roman" w:cs="Times New Roman"/>
          <w:kern w:val="0"/>
          <w:sz w:val="20"/>
          <w:szCs w:val="20"/>
          <w:lang w:val="en-GB"/>
        </w:rPr>
        <w:t xml:space="preserve"> </w:t>
      </w:r>
      <w:r w:rsidRPr="00002C67">
        <w:rPr>
          <w:rFonts w:ascii="Times New Roman" w:eastAsia="Calibri" w:hAnsi="Times New Roman" w:cs="Times New Roman"/>
          <w:kern w:val="0"/>
          <w:sz w:val="20"/>
          <w:szCs w:val="20"/>
          <w:lang w:val="en-GB"/>
        </w:rPr>
        <w:t xml:space="preserve">University Press). </w:t>
      </w:r>
    </w:p>
    <w:p w14:paraId="1CB0F5FA" w14:textId="77777777" w:rsidR="00C8227A" w:rsidRDefault="00C8227A" w:rsidP="00C8227A">
      <w:pPr>
        <w:spacing w:after="240" w:line="240" w:lineRule="auto"/>
        <w:jc w:val="both"/>
        <w:rPr>
          <w:rFonts w:ascii="Times New Roman" w:eastAsia="Calibri" w:hAnsi="Times New Roman" w:cs="Times New Roman"/>
          <w:kern w:val="0"/>
          <w:sz w:val="20"/>
          <w:szCs w:val="20"/>
          <w:lang w:val="en-GB"/>
        </w:rPr>
      </w:pPr>
      <w:r w:rsidRPr="00002C67">
        <w:rPr>
          <w:rFonts w:ascii="Times New Roman" w:eastAsia="Calibri" w:hAnsi="Times New Roman" w:cs="Times New Roman"/>
          <w:kern w:val="0"/>
          <w:sz w:val="20"/>
          <w:szCs w:val="20"/>
          <w:lang w:val="en-GB"/>
        </w:rPr>
        <w:t xml:space="preserve">Tony Evans (2010): </w:t>
      </w:r>
      <w:r w:rsidRPr="00002C67">
        <w:rPr>
          <w:rFonts w:ascii="Times New Roman" w:eastAsia="Calibri" w:hAnsi="Times New Roman" w:cs="Times New Roman"/>
          <w:i/>
          <w:iCs/>
          <w:kern w:val="0"/>
          <w:sz w:val="20"/>
          <w:szCs w:val="20"/>
          <w:lang w:val="en-GB"/>
        </w:rPr>
        <w:t xml:space="preserve">Professional Discretion in Welfare Services </w:t>
      </w:r>
      <w:r w:rsidRPr="00002C67">
        <w:rPr>
          <w:rFonts w:ascii="Times New Roman" w:eastAsia="Calibri" w:hAnsi="Times New Roman" w:cs="Times New Roman"/>
          <w:kern w:val="0"/>
          <w:sz w:val="20"/>
          <w:szCs w:val="20"/>
          <w:lang w:val="en-GB"/>
        </w:rPr>
        <w:t>(Farnham, UK: Ashgate).</w:t>
      </w:r>
    </w:p>
    <w:p w14:paraId="4BD94A2B" w14:textId="77777777" w:rsidR="00C8227A" w:rsidRPr="00002C67" w:rsidRDefault="00C8227A" w:rsidP="00C8227A">
      <w:pPr>
        <w:autoSpaceDE w:val="0"/>
        <w:autoSpaceDN w:val="0"/>
        <w:adjustRightInd w:val="0"/>
        <w:spacing w:after="240" w:line="240" w:lineRule="auto"/>
        <w:jc w:val="both"/>
        <w:rPr>
          <w:rFonts w:ascii="Times New Roman" w:eastAsia="Calibri" w:hAnsi="Times New Roman" w:cs="Times New Roman"/>
          <w:kern w:val="0"/>
          <w:sz w:val="20"/>
          <w:szCs w:val="20"/>
          <w:lang w:val="en-GB"/>
        </w:rPr>
      </w:pPr>
      <w:r w:rsidRPr="00002C67">
        <w:rPr>
          <w:rFonts w:ascii="Times New Roman" w:eastAsia="Calibri" w:hAnsi="Times New Roman" w:cs="Times New Roman"/>
          <w:kern w:val="0"/>
          <w:sz w:val="20"/>
          <w:szCs w:val="20"/>
          <w:lang w:val="en-GB"/>
        </w:rPr>
        <w:t xml:space="preserve">Woodrow Wilson (1887): The Study of Administration, </w:t>
      </w:r>
      <w:r w:rsidRPr="00002C67">
        <w:rPr>
          <w:rFonts w:ascii="Times New Roman" w:eastAsia="Calibri" w:hAnsi="Times New Roman" w:cs="Times New Roman"/>
          <w:i/>
          <w:iCs/>
          <w:kern w:val="0"/>
          <w:sz w:val="20"/>
          <w:szCs w:val="20"/>
          <w:lang w:val="en-GB"/>
        </w:rPr>
        <w:t xml:space="preserve">Political Science Quarterly </w:t>
      </w:r>
      <w:r w:rsidRPr="00002C67">
        <w:rPr>
          <w:rFonts w:ascii="Times New Roman" w:eastAsia="Calibri" w:hAnsi="Times New Roman" w:cs="Times New Roman"/>
          <w:kern w:val="0"/>
          <w:sz w:val="20"/>
          <w:szCs w:val="20"/>
          <w:lang w:val="en-GB"/>
        </w:rPr>
        <w:t>2: 197– 222.</w:t>
      </w:r>
    </w:p>
    <w:p w14:paraId="28C11A41" w14:textId="154F0069" w:rsidR="00FF4AAC" w:rsidRPr="00BD3A39" w:rsidRDefault="00FF4AAC" w:rsidP="000E1195">
      <w:pPr>
        <w:autoSpaceDE w:val="0"/>
        <w:autoSpaceDN w:val="0"/>
        <w:adjustRightInd w:val="0"/>
        <w:spacing w:after="0" w:line="240" w:lineRule="auto"/>
        <w:rPr>
          <w:rFonts w:ascii="Times New Roman" w:hAnsi="Times New Roman" w:cs="Times New Roman"/>
          <w:kern w:val="0"/>
          <w:sz w:val="20"/>
          <w:szCs w:val="20"/>
          <w:lang w:val="en-GB"/>
        </w:rPr>
      </w:pPr>
      <w:r w:rsidRPr="00BD3A39">
        <w:rPr>
          <w:rFonts w:ascii="Times New Roman" w:hAnsi="Times New Roman" w:cs="Times New Roman"/>
          <w:sz w:val="20"/>
          <w:szCs w:val="20"/>
          <w:lang w:val="en-GB"/>
        </w:rPr>
        <w:t xml:space="preserve"> </w:t>
      </w:r>
    </w:p>
    <w:sectPr w:rsidR="00FF4AAC" w:rsidRPr="00BD3A3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DCD5C0" w14:textId="77777777" w:rsidR="003754FE" w:rsidRDefault="003754FE" w:rsidP="000A49F5">
      <w:pPr>
        <w:spacing w:after="0" w:line="240" w:lineRule="auto"/>
      </w:pPr>
      <w:r>
        <w:separator/>
      </w:r>
    </w:p>
  </w:endnote>
  <w:endnote w:type="continuationSeparator" w:id="0">
    <w:p w14:paraId="09F6CFC2" w14:textId="77777777" w:rsidR="003754FE" w:rsidRDefault="003754FE" w:rsidP="000A4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6F327C" w14:textId="77777777" w:rsidR="003754FE" w:rsidRDefault="003754FE" w:rsidP="000A49F5">
      <w:pPr>
        <w:spacing w:after="0" w:line="240" w:lineRule="auto"/>
      </w:pPr>
      <w:r>
        <w:separator/>
      </w:r>
    </w:p>
  </w:footnote>
  <w:footnote w:type="continuationSeparator" w:id="0">
    <w:p w14:paraId="413CB615" w14:textId="77777777" w:rsidR="003754FE" w:rsidRDefault="003754FE" w:rsidP="000A49F5">
      <w:pPr>
        <w:spacing w:after="0" w:line="240" w:lineRule="auto"/>
      </w:pPr>
      <w:r>
        <w:continuationSeparator/>
      </w:r>
    </w:p>
  </w:footnote>
  <w:footnote w:id="1">
    <w:p w14:paraId="409F0028" w14:textId="32B4DE5E" w:rsidR="000A49F5" w:rsidRPr="00896171" w:rsidRDefault="000A49F5">
      <w:pPr>
        <w:pStyle w:val="Testonotaapidipagina"/>
        <w:rPr>
          <w:rFonts w:ascii="Times New Roman" w:hAnsi="Times New Roman" w:cs="Times New Roman"/>
          <w:lang w:val="en-GB"/>
        </w:rPr>
      </w:pPr>
      <w:r w:rsidRPr="00896171">
        <w:rPr>
          <w:rStyle w:val="Rimandonotaapidipagina"/>
          <w:rFonts w:ascii="Times New Roman" w:hAnsi="Times New Roman" w:cs="Times New Roman"/>
        </w:rPr>
        <w:footnoteRef/>
      </w:r>
      <w:r w:rsidRPr="00896171">
        <w:rPr>
          <w:rFonts w:ascii="Times New Roman" w:hAnsi="Times New Roman" w:cs="Times New Roman"/>
          <w:lang w:val="en-GB"/>
        </w:rPr>
        <w:t xml:space="preserve"> For more specifications of the major contributions of the executive power in a liberal democratic State see </w:t>
      </w:r>
      <w:r w:rsidR="005765FD" w:rsidRPr="00896171">
        <w:rPr>
          <w:rFonts w:ascii="Times New Roman" w:hAnsi="Times New Roman" w:cs="Times New Roman"/>
          <w:lang w:val="en-GB"/>
        </w:rPr>
        <w:t>(</w:t>
      </w:r>
      <w:r w:rsidRPr="00896171">
        <w:rPr>
          <w:rFonts w:ascii="Times New Roman" w:hAnsi="Times New Roman" w:cs="Times New Roman"/>
          <w:lang w:val="en-GB"/>
        </w:rPr>
        <w:t xml:space="preserve">Heath, </w:t>
      </w:r>
      <w:r w:rsidR="00175319" w:rsidRPr="00896171">
        <w:rPr>
          <w:rFonts w:ascii="Times New Roman" w:hAnsi="Times New Roman" w:cs="Times New Roman"/>
          <w:lang w:val="en-GB"/>
        </w:rPr>
        <w:t>2</w:t>
      </w:r>
      <w:r w:rsidRPr="00896171">
        <w:rPr>
          <w:rFonts w:ascii="Times New Roman" w:hAnsi="Times New Roman" w:cs="Times New Roman"/>
          <w:lang w:val="en-GB"/>
        </w:rPr>
        <w:t>020: 24-27).</w:t>
      </w:r>
    </w:p>
  </w:footnote>
  <w:footnote w:id="2">
    <w:p w14:paraId="3ED69155" w14:textId="070126B9" w:rsidR="002D14C3" w:rsidRPr="002D14C3" w:rsidRDefault="002D14C3">
      <w:pPr>
        <w:pStyle w:val="Testonotaapidipagina"/>
        <w:rPr>
          <w:rFonts w:ascii="Times New Roman" w:hAnsi="Times New Roman" w:cs="Times New Roman"/>
          <w:lang w:val="en-GB"/>
        </w:rPr>
      </w:pPr>
      <w:r w:rsidRPr="002D14C3">
        <w:rPr>
          <w:rStyle w:val="Rimandonotaapidipagina"/>
          <w:rFonts w:ascii="Times New Roman" w:hAnsi="Times New Roman" w:cs="Times New Roman"/>
        </w:rPr>
        <w:footnoteRef/>
      </w:r>
      <w:r w:rsidRPr="002D14C3">
        <w:rPr>
          <w:rFonts w:ascii="Times New Roman" w:hAnsi="Times New Roman" w:cs="Times New Roman"/>
          <w:lang w:val="en-GB"/>
        </w:rPr>
        <w:t xml:space="preserve"> In practice, people who are capable in running meetings, making personal decisions, </w:t>
      </w:r>
      <w:proofErr w:type="gramStart"/>
      <w:r w:rsidRPr="002D14C3">
        <w:rPr>
          <w:rFonts w:ascii="Times New Roman" w:hAnsi="Times New Roman" w:cs="Times New Roman"/>
          <w:lang w:val="en-GB"/>
        </w:rPr>
        <w:t>reading</w:t>
      </w:r>
      <w:proofErr w:type="gramEnd"/>
      <w:r w:rsidRPr="002D14C3">
        <w:rPr>
          <w:rFonts w:ascii="Times New Roman" w:hAnsi="Times New Roman" w:cs="Times New Roman"/>
          <w:lang w:val="en-GB"/>
        </w:rPr>
        <w:t xml:space="preserve"> and extracting key information from reports.</w:t>
      </w:r>
    </w:p>
  </w:footnote>
  <w:footnote w:id="3">
    <w:p w14:paraId="6D66DC43" w14:textId="6C210DF3" w:rsidR="00EB36B8" w:rsidRPr="00EB36B8" w:rsidRDefault="00EB36B8">
      <w:pPr>
        <w:pStyle w:val="Testonotaapidipagina"/>
        <w:rPr>
          <w:lang w:val="en-GB"/>
        </w:rPr>
      </w:pPr>
      <w:r w:rsidRPr="00DE3B34">
        <w:rPr>
          <w:rStyle w:val="Rimandonotaapidipagina"/>
          <w:rFonts w:ascii="Times New Roman" w:hAnsi="Times New Roman" w:cs="Times New Roman"/>
        </w:rPr>
        <w:footnoteRef/>
      </w:r>
      <w:r w:rsidRPr="00DE3B34">
        <w:rPr>
          <w:rFonts w:ascii="Times New Roman" w:hAnsi="Times New Roman" w:cs="Times New Roman"/>
          <w:lang w:val="en-GB"/>
        </w:rPr>
        <w:t xml:space="preserve"> According to which ministers are responsible to the parliament for the conduct of their ministry and </w:t>
      </w:r>
      <w:proofErr w:type="gramStart"/>
      <w:r w:rsidRPr="00DE3B34">
        <w:rPr>
          <w:rFonts w:ascii="Times New Roman" w:hAnsi="Times New Roman" w:cs="Times New Roman"/>
          <w:lang w:val="en-GB"/>
        </w:rPr>
        <w:t>government as a whole</w:t>
      </w:r>
      <w:proofErr w:type="gramEnd"/>
      <w:r w:rsidRPr="00DE3B34">
        <w:rPr>
          <w:rFonts w:ascii="Times New Roman" w:hAnsi="Times New Roman" w:cs="Times New Roman"/>
          <w:lang w:val="en-GB"/>
        </w:rPr>
        <w:t xml:space="preserve">. </w:t>
      </w:r>
      <w:r w:rsidR="007E63CE" w:rsidRPr="00DE3B34">
        <w:rPr>
          <w:rFonts w:ascii="Times New Roman" w:hAnsi="Times New Roman" w:cs="Times New Roman"/>
          <w:lang w:val="en-GB"/>
        </w:rPr>
        <w:t>In parliamentary systems, this doctrine</w:t>
      </w:r>
      <w:r w:rsidRPr="00DE3B34">
        <w:rPr>
          <w:rFonts w:ascii="Times New Roman" w:hAnsi="Times New Roman" w:cs="Times New Roman"/>
          <w:lang w:val="en-GB"/>
        </w:rPr>
        <w:t xml:space="preserve"> ensures the accountability of the government to the legislature and </w:t>
      </w:r>
      <w:r w:rsidR="007E63CE" w:rsidRPr="00DE3B34">
        <w:rPr>
          <w:rFonts w:ascii="Times New Roman" w:hAnsi="Times New Roman" w:cs="Times New Roman"/>
          <w:lang w:val="en-GB"/>
        </w:rPr>
        <w:t xml:space="preserve">consequently </w:t>
      </w:r>
      <w:r w:rsidRPr="00DE3B34">
        <w:rPr>
          <w:rFonts w:ascii="Times New Roman" w:hAnsi="Times New Roman" w:cs="Times New Roman"/>
          <w:lang w:val="en-GB"/>
        </w:rPr>
        <w:t>to the population</w:t>
      </w:r>
      <w:r w:rsidR="00764B0D" w:rsidRPr="00DE3B34">
        <w:rPr>
          <w:rFonts w:ascii="Times New Roman" w:hAnsi="Times New Roman" w:cs="Times New Roman"/>
          <w:lang w:val="en-GB"/>
        </w:rPr>
        <w:t xml:space="preserve"> (Munro, 2016).</w:t>
      </w:r>
      <w:r w:rsidR="00764B0D">
        <w:rPr>
          <w:lang w:val="en-GB"/>
        </w:rPr>
        <w:t xml:space="preserve"> </w:t>
      </w:r>
    </w:p>
  </w:footnote>
  <w:footnote w:id="4">
    <w:p w14:paraId="7F355606" w14:textId="4C629508" w:rsidR="000738CD" w:rsidRPr="00642DE0" w:rsidRDefault="000738CD">
      <w:pPr>
        <w:pStyle w:val="Testonotaapidipagina"/>
        <w:rPr>
          <w:rFonts w:ascii="Times New Roman" w:hAnsi="Times New Roman" w:cs="Times New Roman"/>
          <w:lang w:val="en-GB"/>
        </w:rPr>
      </w:pPr>
      <w:r w:rsidRPr="00642DE0">
        <w:rPr>
          <w:rStyle w:val="Rimandonotaapidipagina"/>
          <w:rFonts w:ascii="Times New Roman" w:hAnsi="Times New Roman" w:cs="Times New Roman"/>
        </w:rPr>
        <w:footnoteRef/>
      </w:r>
      <w:r w:rsidRPr="00642DE0">
        <w:rPr>
          <w:rFonts w:ascii="Times New Roman" w:hAnsi="Times New Roman" w:cs="Times New Roman"/>
          <w:lang w:val="en-GB"/>
        </w:rPr>
        <w:t xml:space="preserve"> </w:t>
      </w:r>
      <w:r w:rsidRPr="00642DE0">
        <w:rPr>
          <w:rFonts w:ascii="Times New Roman" w:hAnsi="Times New Roman" w:cs="Times New Roman"/>
          <w:i/>
          <w:iCs/>
          <w:lang w:val="en-GB"/>
        </w:rPr>
        <w:t xml:space="preserve">“In very general terms, an agent is a being with the capacity to act, and agency denotes the exercise or manifestation of this capacity” </w:t>
      </w:r>
      <w:r w:rsidR="00FF4AAC" w:rsidRPr="00FF4AAC">
        <w:rPr>
          <w:rFonts w:ascii="Times New Roman" w:hAnsi="Times New Roman" w:cs="Times New Roman"/>
          <w:lang w:val="en-GB"/>
        </w:rPr>
        <w:t>(</w:t>
      </w:r>
      <w:r w:rsidR="00FF4AAC">
        <w:rPr>
          <w:rFonts w:ascii="Times New Roman" w:hAnsi="Times New Roman" w:cs="Times New Roman"/>
          <w:lang w:val="en-GB"/>
        </w:rPr>
        <w:t>Schlosser, 2019: 1)</w:t>
      </w:r>
      <w:r w:rsidR="00BE5969">
        <w:rPr>
          <w:rFonts w:ascii="Times New Roman" w:hAnsi="Times New Roman" w:cs="Times New Roman"/>
          <w:lang w:val="en-GB"/>
        </w:rPr>
        <w:t>.</w:t>
      </w:r>
      <w:r w:rsidR="00BE5969" w:rsidRPr="00642DE0">
        <w:rPr>
          <w:rFonts w:ascii="Times New Roman" w:hAnsi="Times New Roman" w:cs="Times New Roman"/>
          <w:lang w:val="en-GB"/>
        </w:rPr>
        <w:t xml:space="preserve"> </w:t>
      </w:r>
    </w:p>
  </w:footnote>
  <w:footnote w:id="5">
    <w:p w14:paraId="516E0EC2" w14:textId="54BE47B2" w:rsidR="00BE5969" w:rsidRPr="00BE5969" w:rsidRDefault="00BE5969">
      <w:pPr>
        <w:pStyle w:val="Testonotaapidipagina"/>
        <w:rPr>
          <w:lang w:val="en-GB"/>
        </w:rPr>
      </w:pPr>
      <w:r>
        <w:rPr>
          <w:rStyle w:val="Rimandonotaapidipagina"/>
        </w:rPr>
        <w:footnoteRef/>
      </w:r>
      <w:r w:rsidRPr="00BE5969">
        <w:rPr>
          <w:lang w:val="en-GB"/>
        </w:rPr>
        <w:t xml:space="preserve"> </w:t>
      </w:r>
      <w:r w:rsidRPr="00BE5969">
        <w:rPr>
          <w:rFonts w:ascii="Times New Roman" w:hAnsi="Times New Roman" w:cs="Times New Roman"/>
          <w:lang w:val="en-GB"/>
        </w:rPr>
        <w:t>Most importantly, it determines which decisions will be made democratically and which will not.</w:t>
      </w:r>
    </w:p>
  </w:footnote>
  <w:footnote w:id="6">
    <w:p w14:paraId="5EFEB471" w14:textId="51AE7642" w:rsidR="0066042A" w:rsidRPr="00A12422" w:rsidRDefault="0066042A">
      <w:pPr>
        <w:pStyle w:val="Testonotaapidipagina"/>
        <w:rPr>
          <w:rFonts w:ascii="Times New Roman" w:hAnsi="Times New Roman" w:cs="Times New Roman"/>
          <w:lang w:val="en-GB"/>
        </w:rPr>
      </w:pPr>
      <w:r w:rsidRPr="00FF4AAC">
        <w:rPr>
          <w:rStyle w:val="Rimandonotaapidipagina"/>
          <w:rFonts w:ascii="Times New Roman" w:hAnsi="Times New Roman" w:cs="Times New Roman"/>
        </w:rPr>
        <w:footnoteRef/>
      </w:r>
      <w:r w:rsidRPr="00FF4AAC">
        <w:rPr>
          <w:rFonts w:ascii="Times New Roman" w:hAnsi="Times New Roman" w:cs="Times New Roman"/>
          <w:lang w:val="en-GB"/>
        </w:rPr>
        <w:t xml:space="preserve"> An approach developed in the 1980s, according to which the government and the public institutions/agencies should </w:t>
      </w:r>
      <w:r w:rsidRPr="00A12422">
        <w:rPr>
          <w:rFonts w:ascii="Times New Roman" w:hAnsi="Times New Roman" w:cs="Times New Roman"/>
          <w:lang w:val="en-GB"/>
        </w:rPr>
        <w:t xml:space="preserve">be more businesslike </w:t>
      </w:r>
      <w:proofErr w:type="gramStart"/>
      <w:r w:rsidRPr="00A12422">
        <w:rPr>
          <w:rFonts w:ascii="Times New Roman" w:hAnsi="Times New Roman" w:cs="Times New Roman"/>
          <w:lang w:val="en-GB"/>
        </w:rPr>
        <w:t>in order to</w:t>
      </w:r>
      <w:proofErr w:type="gramEnd"/>
      <w:r w:rsidRPr="00A12422">
        <w:rPr>
          <w:rFonts w:ascii="Times New Roman" w:hAnsi="Times New Roman" w:cs="Times New Roman"/>
          <w:lang w:val="en-GB"/>
        </w:rPr>
        <w:t xml:space="preserve"> improve their efficiency (Lane, 2000). </w:t>
      </w:r>
    </w:p>
  </w:footnote>
  <w:footnote w:id="7">
    <w:p w14:paraId="4F0BDA04" w14:textId="7FD54347" w:rsidR="00A12422" w:rsidRPr="00A12422" w:rsidRDefault="00A12422">
      <w:pPr>
        <w:pStyle w:val="Testonotaapidipagina"/>
        <w:rPr>
          <w:lang w:val="en-GB"/>
        </w:rPr>
      </w:pPr>
      <w:r w:rsidRPr="00A12422">
        <w:rPr>
          <w:rStyle w:val="Rimandonotaapidipagina"/>
          <w:rFonts w:ascii="Times New Roman" w:hAnsi="Times New Roman" w:cs="Times New Roman"/>
        </w:rPr>
        <w:footnoteRef/>
      </w:r>
      <w:r w:rsidRPr="00A12422">
        <w:rPr>
          <w:rFonts w:ascii="Times New Roman" w:hAnsi="Times New Roman" w:cs="Times New Roman"/>
          <w:lang w:val="en-GB"/>
        </w:rPr>
        <w:t xml:space="preserve"> Environmental regulation, social insurance, mass public transportation just to cite a few.</w:t>
      </w:r>
    </w:p>
  </w:footnote>
  <w:footnote w:id="8">
    <w:p w14:paraId="2AC65EC3" w14:textId="01A8A315" w:rsidR="00D2430E" w:rsidRPr="00536B5E" w:rsidRDefault="00D2430E">
      <w:pPr>
        <w:pStyle w:val="Testonotaapidipagina"/>
        <w:rPr>
          <w:rFonts w:ascii="Times New Roman" w:hAnsi="Times New Roman" w:cs="Times New Roman"/>
          <w:lang w:val="en-GB"/>
        </w:rPr>
      </w:pPr>
      <w:r w:rsidRPr="00536B5E">
        <w:rPr>
          <w:rStyle w:val="Rimandonotaapidipagina"/>
          <w:rFonts w:ascii="Times New Roman" w:hAnsi="Times New Roman" w:cs="Times New Roman"/>
        </w:rPr>
        <w:footnoteRef/>
      </w:r>
      <w:r w:rsidRPr="00536B5E">
        <w:rPr>
          <w:rFonts w:ascii="Times New Roman" w:hAnsi="Times New Roman" w:cs="Times New Roman"/>
          <w:lang w:val="en-GB"/>
        </w:rPr>
        <w:t xml:space="preserve"> Always in Pareto terms, as previously explained.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3809F2"/>
    <w:multiLevelType w:val="hybridMultilevel"/>
    <w:tmpl w:val="584022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38644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1FB"/>
    <w:rsid w:val="0003279F"/>
    <w:rsid w:val="00054A26"/>
    <w:rsid w:val="00065BCB"/>
    <w:rsid w:val="00070DEC"/>
    <w:rsid w:val="000738CD"/>
    <w:rsid w:val="000A0709"/>
    <w:rsid w:val="000A49F5"/>
    <w:rsid w:val="000D1A2E"/>
    <w:rsid w:val="000E1195"/>
    <w:rsid w:val="00125050"/>
    <w:rsid w:val="00137C69"/>
    <w:rsid w:val="001510A2"/>
    <w:rsid w:val="00153A06"/>
    <w:rsid w:val="00165B77"/>
    <w:rsid w:val="00175319"/>
    <w:rsid w:val="00192C17"/>
    <w:rsid w:val="001B6969"/>
    <w:rsid w:val="001D3FA7"/>
    <w:rsid w:val="001D6195"/>
    <w:rsid w:val="00214D48"/>
    <w:rsid w:val="00222E70"/>
    <w:rsid w:val="002367EB"/>
    <w:rsid w:val="00242BF0"/>
    <w:rsid w:val="002915E3"/>
    <w:rsid w:val="0029286F"/>
    <w:rsid w:val="002A427C"/>
    <w:rsid w:val="002B1291"/>
    <w:rsid w:val="002C25F4"/>
    <w:rsid w:val="002D0BA2"/>
    <w:rsid w:val="002D14C3"/>
    <w:rsid w:val="002F38DF"/>
    <w:rsid w:val="00304115"/>
    <w:rsid w:val="00311F88"/>
    <w:rsid w:val="00333A0E"/>
    <w:rsid w:val="00335635"/>
    <w:rsid w:val="00347FB2"/>
    <w:rsid w:val="00351B4B"/>
    <w:rsid w:val="00363806"/>
    <w:rsid w:val="003754FE"/>
    <w:rsid w:val="003B599D"/>
    <w:rsid w:val="003C521B"/>
    <w:rsid w:val="003D2093"/>
    <w:rsid w:val="003D70CB"/>
    <w:rsid w:val="003E4874"/>
    <w:rsid w:val="003F086D"/>
    <w:rsid w:val="003F0BFC"/>
    <w:rsid w:val="00406319"/>
    <w:rsid w:val="00446EA9"/>
    <w:rsid w:val="0046459F"/>
    <w:rsid w:val="00513847"/>
    <w:rsid w:val="005178F3"/>
    <w:rsid w:val="00524B1A"/>
    <w:rsid w:val="0053197D"/>
    <w:rsid w:val="00536B5E"/>
    <w:rsid w:val="00550D10"/>
    <w:rsid w:val="005765FD"/>
    <w:rsid w:val="00581F6F"/>
    <w:rsid w:val="005E46F9"/>
    <w:rsid w:val="005F1855"/>
    <w:rsid w:val="00611A3C"/>
    <w:rsid w:val="00642DE0"/>
    <w:rsid w:val="00654363"/>
    <w:rsid w:val="0066042A"/>
    <w:rsid w:val="00672BAF"/>
    <w:rsid w:val="00675C5E"/>
    <w:rsid w:val="00676BD8"/>
    <w:rsid w:val="006A1985"/>
    <w:rsid w:val="006D3045"/>
    <w:rsid w:val="006D600E"/>
    <w:rsid w:val="007172AB"/>
    <w:rsid w:val="00722FA3"/>
    <w:rsid w:val="00763FC6"/>
    <w:rsid w:val="0076436C"/>
    <w:rsid w:val="00764B0D"/>
    <w:rsid w:val="00764E28"/>
    <w:rsid w:val="007659E4"/>
    <w:rsid w:val="0076668E"/>
    <w:rsid w:val="00777CD7"/>
    <w:rsid w:val="00780AFD"/>
    <w:rsid w:val="00787A21"/>
    <w:rsid w:val="0079591E"/>
    <w:rsid w:val="007A3E4D"/>
    <w:rsid w:val="007C0F70"/>
    <w:rsid w:val="007D2C1B"/>
    <w:rsid w:val="007E63CE"/>
    <w:rsid w:val="0081355F"/>
    <w:rsid w:val="0085731C"/>
    <w:rsid w:val="008576E6"/>
    <w:rsid w:val="00874F9E"/>
    <w:rsid w:val="00875E03"/>
    <w:rsid w:val="00887922"/>
    <w:rsid w:val="00896171"/>
    <w:rsid w:val="0091653A"/>
    <w:rsid w:val="00932EEB"/>
    <w:rsid w:val="009558D0"/>
    <w:rsid w:val="00970EC4"/>
    <w:rsid w:val="009961FB"/>
    <w:rsid w:val="009B378F"/>
    <w:rsid w:val="009E0521"/>
    <w:rsid w:val="009E3725"/>
    <w:rsid w:val="009F7E0F"/>
    <w:rsid w:val="00A04362"/>
    <w:rsid w:val="00A12422"/>
    <w:rsid w:val="00A138FC"/>
    <w:rsid w:val="00A13FC5"/>
    <w:rsid w:val="00A41246"/>
    <w:rsid w:val="00A41F29"/>
    <w:rsid w:val="00A56371"/>
    <w:rsid w:val="00A651EC"/>
    <w:rsid w:val="00A746AA"/>
    <w:rsid w:val="00A9231F"/>
    <w:rsid w:val="00AA22A3"/>
    <w:rsid w:val="00B444C4"/>
    <w:rsid w:val="00B466F4"/>
    <w:rsid w:val="00B77D19"/>
    <w:rsid w:val="00BD3A39"/>
    <w:rsid w:val="00BE3A71"/>
    <w:rsid w:val="00BE5969"/>
    <w:rsid w:val="00BE7E08"/>
    <w:rsid w:val="00C11648"/>
    <w:rsid w:val="00C13E60"/>
    <w:rsid w:val="00C259F8"/>
    <w:rsid w:val="00C41F96"/>
    <w:rsid w:val="00C759CB"/>
    <w:rsid w:val="00C8227A"/>
    <w:rsid w:val="00C867BF"/>
    <w:rsid w:val="00CA41F6"/>
    <w:rsid w:val="00CA554C"/>
    <w:rsid w:val="00D011CF"/>
    <w:rsid w:val="00D02D5C"/>
    <w:rsid w:val="00D13FE5"/>
    <w:rsid w:val="00D23BD5"/>
    <w:rsid w:val="00D2430E"/>
    <w:rsid w:val="00D9450B"/>
    <w:rsid w:val="00D95088"/>
    <w:rsid w:val="00DB2E24"/>
    <w:rsid w:val="00DD048F"/>
    <w:rsid w:val="00DE02DB"/>
    <w:rsid w:val="00DE3B34"/>
    <w:rsid w:val="00E14181"/>
    <w:rsid w:val="00E474C8"/>
    <w:rsid w:val="00E81927"/>
    <w:rsid w:val="00EB36B8"/>
    <w:rsid w:val="00EC48ED"/>
    <w:rsid w:val="00ED18EB"/>
    <w:rsid w:val="00EE3A87"/>
    <w:rsid w:val="00EE475F"/>
    <w:rsid w:val="00F27F24"/>
    <w:rsid w:val="00F32A9D"/>
    <w:rsid w:val="00F51E30"/>
    <w:rsid w:val="00F5399E"/>
    <w:rsid w:val="00F61A0B"/>
    <w:rsid w:val="00F63717"/>
    <w:rsid w:val="00F83DBC"/>
    <w:rsid w:val="00FD1A18"/>
    <w:rsid w:val="00FF4AAC"/>
    <w:rsid w:val="00FF7C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A9CB23"/>
  <w15:docId w15:val="{88AE4BB6-8760-4F8A-A995-0318BB7E6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9961FB"/>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Titolo2">
    <w:name w:val="heading 2"/>
    <w:basedOn w:val="Normale"/>
    <w:next w:val="Normale"/>
    <w:link w:val="Titolo2Carattere"/>
    <w:uiPriority w:val="9"/>
    <w:semiHidden/>
    <w:unhideWhenUsed/>
    <w:qFormat/>
    <w:rsid w:val="009961FB"/>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Titolo3">
    <w:name w:val="heading 3"/>
    <w:basedOn w:val="Normale"/>
    <w:next w:val="Normale"/>
    <w:link w:val="Titolo3Carattere"/>
    <w:uiPriority w:val="9"/>
    <w:semiHidden/>
    <w:unhideWhenUsed/>
    <w:qFormat/>
    <w:rsid w:val="009961FB"/>
    <w:pPr>
      <w:keepNext/>
      <w:keepLines/>
      <w:spacing w:before="160" w:after="80"/>
      <w:outlineLvl w:val="2"/>
    </w:pPr>
    <w:rPr>
      <w:rFonts w:eastAsiaTheme="majorEastAsia" w:cstheme="majorBidi"/>
      <w:color w:val="2F5496" w:themeColor="accent1" w:themeShade="BF"/>
      <w:sz w:val="28"/>
      <w:szCs w:val="28"/>
    </w:rPr>
  </w:style>
  <w:style w:type="paragraph" w:styleId="Titolo4">
    <w:name w:val="heading 4"/>
    <w:basedOn w:val="Normale"/>
    <w:next w:val="Normale"/>
    <w:link w:val="Titolo4Carattere"/>
    <w:uiPriority w:val="9"/>
    <w:semiHidden/>
    <w:unhideWhenUsed/>
    <w:qFormat/>
    <w:rsid w:val="009961FB"/>
    <w:pPr>
      <w:keepNext/>
      <w:keepLines/>
      <w:spacing w:before="80" w:after="40"/>
      <w:outlineLvl w:val="3"/>
    </w:pPr>
    <w:rPr>
      <w:rFonts w:eastAsiaTheme="majorEastAsia"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9961FB"/>
    <w:pPr>
      <w:keepNext/>
      <w:keepLines/>
      <w:spacing w:before="80" w:after="40"/>
      <w:outlineLvl w:val="4"/>
    </w:pPr>
    <w:rPr>
      <w:rFonts w:eastAsiaTheme="majorEastAsia" w:cstheme="majorBidi"/>
      <w:color w:val="2F5496" w:themeColor="accent1" w:themeShade="BF"/>
    </w:rPr>
  </w:style>
  <w:style w:type="paragraph" w:styleId="Titolo6">
    <w:name w:val="heading 6"/>
    <w:basedOn w:val="Normale"/>
    <w:next w:val="Normale"/>
    <w:link w:val="Titolo6Carattere"/>
    <w:uiPriority w:val="9"/>
    <w:semiHidden/>
    <w:unhideWhenUsed/>
    <w:qFormat/>
    <w:rsid w:val="009961FB"/>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9961FB"/>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9961FB"/>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9961FB"/>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961FB"/>
    <w:rPr>
      <w:rFonts w:asciiTheme="majorHAnsi" w:eastAsiaTheme="majorEastAsia" w:hAnsiTheme="majorHAnsi" w:cstheme="majorBidi"/>
      <w:color w:val="2F5496" w:themeColor="accent1" w:themeShade="BF"/>
      <w:sz w:val="40"/>
      <w:szCs w:val="40"/>
    </w:rPr>
  </w:style>
  <w:style w:type="character" w:customStyle="1" w:styleId="Titolo2Carattere">
    <w:name w:val="Titolo 2 Carattere"/>
    <w:basedOn w:val="Carpredefinitoparagrafo"/>
    <w:link w:val="Titolo2"/>
    <w:uiPriority w:val="9"/>
    <w:semiHidden/>
    <w:rsid w:val="009961FB"/>
    <w:rPr>
      <w:rFonts w:asciiTheme="majorHAnsi" w:eastAsiaTheme="majorEastAsia" w:hAnsiTheme="majorHAnsi" w:cstheme="majorBidi"/>
      <w:color w:val="2F5496" w:themeColor="accent1" w:themeShade="BF"/>
      <w:sz w:val="32"/>
      <w:szCs w:val="32"/>
    </w:rPr>
  </w:style>
  <w:style w:type="character" w:customStyle="1" w:styleId="Titolo3Carattere">
    <w:name w:val="Titolo 3 Carattere"/>
    <w:basedOn w:val="Carpredefinitoparagrafo"/>
    <w:link w:val="Titolo3"/>
    <w:uiPriority w:val="9"/>
    <w:semiHidden/>
    <w:rsid w:val="009961FB"/>
    <w:rPr>
      <w:rFonts w:eastAsiaTheme="majorEastAsia" w:cstheme="majorBidi"/>
      <w:color w:val="2F5496" w:themeColor="accent1" w:themeShade="BF"/>
      <w:sz w:val="28"/>
      <w:szCs w:val="28"/>
    </w:rPr>
  </w:style>
  <w:style w:type="character" w:customStyle="1" w:styleId="Titolo4Carattere">
    <w:name w:val="Titolo 4 Carattere"/>
    <w:basedOn w:val="Carpredefinitoparagrafo"/>
    <w:link w:val="Titolo4"/>
    <w:uiPriority w:val="9"/>
    <w:semiHidden/>
    <w:rsid w:val="009961FB"/>
    <w:rPr>
      <w:rFonts w:eastAsiaTheme="majorEastAsia" w:cstheme="majorBidi"/>
      <w:i/>
      <w:iCs/>
      <w:color w:val="2F5496" w:themeColor="accent1" w:themeShade="BF"/>
    </w:rPr>
  </w:style>
  <w:style w:type="character" w:customStyle="1" w:styleId="Titolo5Carattere">
    <w:name w:val="Titolo 5 Carattere"/>
    <w:basedOn w:val="Carpredefinitoparagrafo"/>
    <w:link w:val="Titolo5"/>
    <w:uiPriority w:val="9"/>
    <w:semiHidden/>
    <w:rsid w:val="009961FB"/>
    <w:rPr>
      <w:rFonts w:eastAsiaTheme="majorEastAsia" w:cstheme="majorBidi"/>
      <w:color w:val="2F5496" w:themeColor="accent1" w:themeShade="BF"/>
    </w:rPr>
  </w:style>
  <w:style w:type="character" w:customStyle="1" w:styleId="Titolo6Carattere">
    <w:name w:val="Titolo 6 Carattere"/>
    <w:basedOn w:val="Carpredefinitoparagrafo"/>
    <w:link w:val="Titolo6"/>
    <w:uiPriority w:val="9"/>
    <w:semiHidden/>
    <w:rsid w:val="009961FB"/>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9961FB"/>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9961FB"/>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9961FB"/>
    <w:rPr>
      <w:rFonts w:eastAsiaTheme="majorEastAsia" w:cstheme="majorBidi"/>
      <w:color w:val="272727" w:themeColor="text1" w:themeTint="D8"/>
    </w:rPr>
  </w:style>
  <w:style w:type="paragraph" w:styleId="Titolo">
    <w:name w:val="Title"/>
    <w:basedOn w:val="Normale"/>
    <w:next w:val="Normale"/>
    <w:link w:val="TitoloCarattere"/>
    <w:uiPriority w:val="10"/>
    <w:qFormat/>
    <w:rsid w:val="009961F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9961FB"/>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9961FB"/>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9961FB"/>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9961FB"/>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9961FB"/>
    <w:rPr>
      <w:i/>
      <w:iCs/>
      <w:color w:val="404040" w:themeColor="text1" w:themeTint="BF"/>
    </w:rPr>
  </w:style>
  <w:style w:type="paragraph" w:styleId="Paragrafoelenco">
    <w:name w:val="List Paragraph"/>
    <w:basedOn w:val="Normale"/>
    <w:uiPriority w:val="34"/>
    <w:qFormat/>
    <w:rsid w:val="009961FB"/>
    <w:pPr>
      <w:ind w:left="720"/>
      <w:contextualSpacing/>
    </w:pPr>
  </w:style>
  <w:style w:type="character" w:styleId="Enfasiintensa">
    <w:name w:val="Intense Emphasis"/>
    <w:basedOn w:val="Carpredefinitoparagrafo"/>
    <w:uiPriority w:val="21"/>
    <w:qFormat/>
    <w:rsid w:val="009961FB"/>
    <w:rPr>
      <w:i/>
      <w:iCs/>
      <w:color w:val="2F5496" w:themeColor="accent1" w:themeShade="BF"/>
    </w:rPr>
  </w:style>
  <w:style w:type="paragraph" w:styleId="Citazioneintensa">
    <w:name w:val="Intense Quote"/>
    <w:basedOn w:val="Normale"/>
    <w:next w:val="Normale"/>
    <w:link w:val="CitazioneintensaCarattere"/>
    <w:uiPriority w:val="30"/>
    <w:qFormat/>
    <w:rsid w:val="009961FB"/>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itazioneintensaCarattere">
    <w:name w:val="Citazione intensa Carattere"/>
    <w:basedOn w:val="Carpredefinitoparagrafo"/>
    <w:link w:val="Citazioneintensa"/>
    <w:uiPriority w:val="30"/>
    <w:rsid w:val="009961FB"/>
    <w:rPr>
      <w:i/>
      <w:iCs/>
      <w:color w:val="2F5496" w:themeColor="accent1" w:themeShade="BF"/>
    </w:rPr>
  </w:style>
  <w:style w:type="character" w:styleId="Riferimentointenso">
    <w:name w:val="Intense Reference"/>
    <w:basedOn w:val="Carpredefinitoparagrafo"/>
    <w:uiPriority w:val="32"/>
    <w:qFormat/>
    <w:rsid w:val="009961FB"/>
    <w:rPr>
      <w:b/>
      <w:bCs/>
      <w:smallCaps/>
      <w:color w:val="2F5496" w:themeColor="accent1" w:themeShade="BF"/>
      <w:spacing w:val="5"/>
    </w:rPr>
  </w:style>
  <w:style w:type="paragraph" w:styleId="Testonotaapidipagina">
    <w:name w:val="footnote text"/>
    <w:basedOn w:val="Normale"/>
    <w:link w:val="TestonotaapidipaginaCarattere"/>
    <w:uiPriority w:val="99"/>
    <w:semiHidden/>
    <w:unhideWhenUsed/>
    <w:rsid w:val="000A49F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A49F5"/>
    <w:rPr>
      <w:sz w:val="20"/>
      <w:szCs w:val="20"/>
    </w:rPr>
  </w:style>
  <w:style w:type="character" w:styleId="Rimandonotaapidipagina">
    <w:name w:val="footnote reference"/>
    <w:basedOn w:val="Carpredefinitoparagrafo"/>
    <w:uiPriority w:val="99"/>
    <w:semiHidden/>
    <w:unhideWhenUsed/>
    <w:rsid w:val="000A49F5"/>
    <w:rPr>
      <w:vertAlign w:val="superscript"/>
    </w:rPr>
  </w:style>
  <w:style w:type="character" w:styleId="Collegamentoipertestuale">
    <w:name w:val="Hyperlink"/>
    <w:basedOn w:val="Carpredefinitoparagrafo"/>
    <w:uiPriority w:val="99"/>
    <w:unhideWhenUsed/>
    <w:rsid w:val="000738CD"/>
    <w:rPr>
      <w:color w:val="0563C1" w:themeColor="hyperlink"/>
      <w:u w:val="single"/>
    </w:rPr>
  </w:style>
  <w:style w:type="character" w:styleId="Enfasicorsivo">
    <w:name w:val="Emphasis"/>
    <w:basedOn w:val="Carpredefinitoparagrafo"/>
    <w:uiPriority w:val="20"/>
    <w:qFormat/>
    <w:rsid w:val="00764B0D"/>
    <w:rPr>
      <w:i/>
      <w:iCs/>
    </w:rPr>
  </w:style>
  <w:style w:type="paragraph" w:styleId="Revisione">
    <w:name w:val="Revision"/>
    <w:hidden/>
    <w:uiPriority w:val="99"/>
    <w:semiHidden/>
    <w:rsid w:val="00611A3C"/>
    <w:pPr>
      <w:spacing w:after="0" w:line="240" w:lineRule="auto"/>
    </w:pPr>
  </w:style>
  <w:style w:type="character" w:styleId="Rimandocommento">
    <w:name w:val="annotation reference"/>
    <w:basedOn w:val="Carpredefinitoparagrafo"/>
    <w:uiPriority w:val="99"/>
    <w:semiHidden/>
    <w:unhideWhenUsed/>
    <w:rsid w:val="00611A3C"/>
    <w:rPr>
      <w:sz w:val="16"/>
      <w:szCs w:val="16"/>
    </w:rPr>
  </w:style>
  <w:style w:type="paragraph" w:styleId="Testocommento">
    <w:name w:val="annotation text"/>
    <w:basedOn w:val="Normale"/>
    <w:link w:val="TestocommentoCarattere"/>
    <w:uiPriority w:val="99"/>
    <w:unhideWhenUsed/>
    <w:rsid w:val="00611A3C"/>
    <w:pPr>
      <w:spacing w:line="240" w:lineRule="auto"/>
    </w:pPr>
    <w:rPr>
      <w:sz w:val="20"/>
      <w:szCs w:val="20"/>
    </w:rPr>
  </w:style>
  <w:style w:type="character" w:customStyle="1" w:styleId="TestocommentoCarattere">
    <w:name w:val="Testo commento Carattere"/>
    <w:basedOn w:val="Carpredefinitoparagrafo"/>
    <w:link w:val="Testocommento"/>
    <w:uiPriority w:val="99"/>
    <w:rsid w:val="00611A3C"/>
    <w:rPr>
      <w:sz w:val="20"/>
      <w:szCs w:val="20"/>
    </w:rPr>
  </w:style>
  <w:style w:type="paragraph" w:styleId="Soggettocommento">
    <w:name w:val="annotation subject"/>
    <w:basedOn w:val="Testocommento"/>
    <w:next w:val="Testocommento"/>
    <w:link w:val="SoggettocommentoCarattere"/>
    <w:uiPriority w:val="99"/>
    <w:semiHidden/>
    <w:unhideWhenUsed/>
    <w:rsid w:val="00611A3C"/>
    <w:rPr>
      <w:b/>
      <w:bCs/>
    </w:rPr>
  </w:style>
  <w:style w:type="character" w:customStyle="1" w:styleId="SoggettocommentoCarattere">
    <w:name w:val="Soggetto commento Carattere"/>
    <w:basedOn w:val="TestocommentoCarattere"/>
    <w:link w:val="Soggettocommento"/>
    <w:uiPriority w:val="99"/>
    <w:semiHidden/>
    <w:rsid w:val="00611A3C"/>
    <w:rPr>
      <w:b/>
      <w:bCs/>
      <w:sz w:val="20"/>
      <w:szCs w:val="20"/>
    </w:rPr>
  </w:style>
  <w:style w:type="character" w:styleId="Menzionenonrisolta">
    <w:name w:val="Unresolved Mention"/>
    <w:basedOn w:val="Carpredefinitoparagrafo"/>
    <w:uiPriority w:val="99"/>
    <w:semiHidden/>
    <w:unhideWhenUsed/>
    <w:rsid w:val="00192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5181260">
      <w:bodyDiv w:val="1"/>
      <w:marLeft w:val="0"/>
      <w:marRight w:val="0"/>
      <w:marTop w:val="0"/>
      <w:marBottom w:val="0"/>
      <w:divBdr>
        <w:top w:val="none" w:sz="0" w:space="0" w:color="auto"/>
        <w:left w:val="none" w:sz="0" w:space="0" w:color="auto"/>
        <w:bottom w:val="none" w:sz="0" w:space="0" w:color="auto"/>
        <w:right w:val="none" w:sz="0" w:space="0" w:color="auto"/>
      </w:divBdr>
    </w:div>
    <w:div w:id="736902513">
      <w:bodyDiv w:val="1"/>
      <w:marLeft w:val="0"/>
      <w:marRight w:val="0"/>
      <w:marTop w:val="0"/>
      <w:marBottom w:val="0"/>
      <w:divBdr>
        <w:top w:val="none" w:sz="0" w:space="0" w:color="auto"/>
        <w:left w:val="none" w:sz="0" w:space="0" w:color="auto"/>
        <w:bottom w:val="none" w:sz="0" w:space="0" w:color="auto"/>
        <w:right w:val="none" w:sz="0" w:space="0" w:color="auto"/>
      </w:divBdr>
    </w:div>
    <w:div w:id="1521354355">
      <w:bodyDiv w:val="1"/>
      <w:marLeft w:val="0"/>
      <w:marRight w:val="0"/>
      <w:marTop w:val="0"/>
      <w:marBottom w:val="0"/>
      <w:divBdr>
        <w:top w:val="none" w:sz="0" w:space="0" w:color="auto"/>
        <w:left w:val="none" w:sz="0" w:space="0" w:color="auto"/>
        <w:bottom w:val="none" w:sz="0" w:space="0" w:color="auto"/>
        <w:right w:val="none" w:sz="0" w:space="0" w:color="auto"/>
      </w:divBdr>
    </w:div>
    <w:div w:id="1573586939">
      <w:bodyDiv w:val="1"/>
      <w:marLeft w:val="0"/>
      <w:marRight w:val="0"/>
      <w:marTop w:val="0"/>
      <w:marBottom w:val="0"/>
      <w:divBdr>
        <w:top w:val="none" w:sz="0" w:space="0" w:color="auto"/>
        <w:left w:val="none" w:sz="0" w:space="0" w:color="auto"/>
        <w:bottom w:val="none" w:sz="0" w:space="0" w:color="auto"/>
        <w:right w:val="none" w:sz="0" w:space="0" w:color="auto"/>
      </w:divBdr>
    </w:div>
    <w:div w:id="1809085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mypizzy@gmail.com" TargetMode="External"/><Relationship Id="rId13" Type="http://schemas.openxmlformats.org/officeDocument/2006/relationships/hyperlink" Target="https://doi.org/10.4324/978020346732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tommaso.pizzella@unina.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C308A-F7EF-4DDE-93A4-97C90B5BB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13</Pages>
  <Words>5399</Words>
  <Characters>30290</Characters>
  <Application>Microsoft Office Word</Application>
  <DocSecurity>0</DocSecurity>
  <Lines>393</Lines>
  <Paragraphs>95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TOMMASO PIZZELLA</dc:creator>
  <cp:keywords/>
  <dc:description/>
  <cp:lastModifiedBy>TOMMASO PIZZELLA</cp:lastModifiedBy>
  <cp:revision>14</cp:revision>
  <dcterms:created xsi:type="dcterms:W3CDTF">2024-04-13T16:28:00Z</dcterms:created>
  <dcterms:modified xsi:type="dcterms:W3CDTF">2024-04-14T20:29:00Z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d0b24d-6422-44b0-b3de-abb3a9e8c81a_Enabled">
    <vt:lpwstr>true</vt:lpwstr>
  </property>
  <property fmtid="{D5CDD505-2E9C-101B-9397-08002B2CF9AE}" pid="3" name="MSIP_Label_2ad0b24d-6422-44b0-b3de-abb3a9e8c81a_SetDate">
    <vt:lpwstr>2024-03-27T11:55:16Z</vt:lpwstr>
  </property>
  <property fmtid="{D5CDD505-2E9C-101B-9397-08002B2CF9AE}" pid="4" name="MSIP_Label_2ad0b24d-6422-44b0-b3de-abb3a9e8c81a_Method">
    <vt:lpwstr>Standard</vt:lpwstr>
  </property>
  <property fmtid="{D5CDD505-2E9C-101B-9397-08002B2CF9AE}" pid="5" name="MSIP_Label_2ad0b24d-6422-44b0-b3de-abb3a9e8c81a_Name">
    <vt:lpwstr>defa4170-0d19-0005-0004-bc88714345d2</vt:lpwstr>
  </property>
  <property fmtid="{D5CDD505-2E9C-101B-9397-08002B2CF9AE}" pid="6" name="MSIP_Label_2ad0b24d-6422-44b0-b3de-abb3a9e8c81a_SiteId">
    <vt:lpwstr>2fcfe26a-bb62-46b0-b1e3-28f9da0c45fd</vt:lpwstr>
  </property>
  <property fmtid="{D5CDD505-2E9C-101B-9397-08002B2CF9AE}" pid="7" name="MSIP_Label_2ad0b24d-6422-44b0-b3de-abb3a9e8c81a_ActionId">
    <vt:lpwstr>2f8f5607-a1d3-4cc8-a171-e8435948f2ad</vt:lpwstr>
  </property>
  <property fmtid="{D5CDD505-2E9C-101B-9397-08002B2CF9AE}" pid="8" name="MSIP_Label_2ad0b24d-6422-44b0-b3de-abb3a9e8c81a_ContentBits">
    <vt:lpwstr>0</vt:lpwstr>
  </property>
  <property fmtid="{D5CDD505-2E9C-101B-9397-08002B2CF9AE}" pid="9" name="GrammarlyDocumentId">
    <vt:lpwstr>8f643d0e85ceafcaa6aa4946d4febfb98a5bd25f3ddb41f229c4ba304a2188c8</vt:lpwstr>
  </property>
</Properties>
</file>