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56828" w14:textId="41EB6AB1" w:rsidR="00564E72" w:rsidRDefault="009148D6" w:rsidP="009148D6">
      <w:pPr>
        <w:jc w:val="center"/>
        <w:rPr>
          <w:rFonts w:ascii="Times New Roman" w:hAnsi="Times New Roman"/>
          <w:sz w:val="28"/>
          <w:szCs w:val="28"/>
        </w:rPr>
      </w:pPr>
      <w:r w:rsidRPr="009148D6">
        <w:rPr>
          <w:rFonts w:ascii="Times New Roman" w:hAnsi="Times New Roman"/>
          <w:sz w:val="28"/>
          <w:szCs w:val="28"/>
        </w:rPr>
        <w:t>Post-Communist Higher Education Expansion in the European Area. The internationalization context</w:t>
      </w:r>
    </w:p>
    <w:p w14:paraId="7F68E00A" w14:textId="7567D45E" w:rsidR="009148D6" w:rsidRDefault="009148D6" w:rsidP="009148D6">
      <w:pPr>
        <w:jc w:val="center"/>
        <w:rPr>
          <w:rFonts w:ascii="Times New Roman" w:hAnsi="Times New Roman"/>
          <w:sz w:val="28"/>
          <w:szCs w:val="28"/>
        </w:rPr>
      </w:pPr>
    </w:p>
    <w:p w14:paraId="5026A985" w14:textId="6FE6F806" w:rsidR="009148D6" w:rsidRPr="008D72A2" w:rsidRDefault="009148D6">
      <w:pPr>
        <w:rPr>
          <w:rFonts w:ascii="Times New Roman" w:hAnsi="Times New Roman"/>
          <w:b/>
          <w:bCs/>
          <w:sz w:val="24"/>
          <w:szCs w:val="24"/>
        </w:rPr>
      </w:pPr>
      <w:r w:rsidRPr="008D72A2">
        <w:rPr>
          <w:rFonts w:ascii="Times New Roman" w:hAnsi="Times New Roman"/>
          <w:b/>
          <w:bCs/>
          <w:sz w:val="24"/>
          <w:szCs w:val="24"/>
        </w:rPr>
        <w:t>Problems and debates</w:t>
      </w:r>
    </w:p>
    <w:p w14:paraId="799C4949" w14:textId="77777777" w:rsidR="009148D6" w:rsidRPr="00763F35" w:rsidRDefault="009148D6" w:rsidP="009148D6">
      <w:pPr>
        <w:spacing w:line="360" w:lineRule="auto"/>
        <w:ind w:firstLine="720"/>
        <w:jc w:val="both"/>
        <w:rPr>
          <w:rFonts w:ascii="Times New Roman" w:hAnsi="Times New Roman"/>
          <w:color w:val="000000" w:themeColor="text1"/>
          <w:sz w:val="24"/>
          <w:szCs w:val="24"/>
          <w:lang w:val="ro-RO"/>
        </w:rPr>
      </w:pPr>
      <w:r w:rsidRPr="00763F35">
        <w:rPr>
          <w:rFonts w:ascii="Times New Roman" w:hAnsi="Times New Roman"/>
          <w:color w:val="000000" w:themeColor="text1"/>
          <w:sz w:val="24"/>
          <w:szCs w:val="24"/>
          <w:lang w:val="ro-RO"/>
        </w:rPr>
        <w:t xml:space="preserve">In this first section I am considering a discussion about what globalization is and, more specifically, what impact internationalization has on the expansion of higher education in the European area.  I will thus start from a brief historical foray into the expansion of higher education in the twentieth century, at the end of which I will try to establish some reference notions of this perspective, key elements such as “global” or “globalization”.  The usefulness of defining and explaining these terms supports the understanding of globalization as a geo-cognitive scale, the expansion of higher education being thus explained by the international flow of information on several levels, from global to European and national.  Thus, the fall of the communist systems in Central and Eastern Europe together with the transition to capitalism were essential steps in opening up to new opportunities and exchanges of university experience, issues that are subject to the internationalization of higher education.  In this way, European internationalization would not be possible in its present form without the contribution of the Bologna process, which aims to achieve a higher education that is as inclusive and accessible as possible, factors that prove to be essential in terms of the expansion of tertiary education. </w:t>
      </w:r>
    </w:p>
    <w:p w14:paraId="7BB46502" w14:textId="5D0751E7" w:rsidR="009148D6" w:rsidRPr="00763F35" w:rsidRDefault="009148D6" w:rsidP="009148D6">
      <w:pPr>
        <w:spacing w:line="360" w:lineRule="auto"/>
        <w:jc w:val="both"/>
        <w:rPr>
          <w:rFonts w:ascii="Times New Roman" w:hAnsi="Times New Roman"/>
          <w:color w:val="000000" w:themeColor="text1"/>
          <w:sz w:val="24"/>
          <w:szCs w:val="24"/>
          <w:lang w:val="ro-RO"/>
        </w:rPr>
      </w:pPr>
      <w:r w:rsidRPr="00763F35">
        <w:rPr>
          <w:rFonts w:ascii="Times New Roman" w:hAnsi="Times New Roman"/>
          <w:color w:val="000000" w:themeColor="text1"/>
          <w:sz w:val="24"/>
          <w:szCs w:val="24"/>
          <w:lang w:val="ro-RO"/>
        </w:rPr>
        <w:tab/>
        <w:t xml:space="preserve">To be able to frame the discussion in a context, I will start by reviewing the data that sets some historical and value thresholds regarding the number of students and higher education institutions globally.  The previous century was a very broad framework for the deployment and expansion of higher education worldwide, considering that in 1900 there were about 500,000 students worldwide, and the number rose to 100 million students before 2000 </w:t>
      </w:r>
      <w:r w:rsidRPr="00763F35">
        <w:rPr>
          <w:rFonts w:ascii="Times New Roman" w:hAnsi="Times New Roman"/>
          <w:color w:val="000000" w:themeColor="text1"/>
          <w:sz w:val="24"/>
          <w:szCs w:val="24"/>
          <w:lang w:val="ro-RO"/>
        </w:rPr>
        <w:fldChar w:fldCharType="begin"/>
      </w:r>
      <w:r>
        <w:rPr>
          <w:rFonts w:ascii="Times New Roman" w:hAnsi="Times New Roman"/>
          <w:color w:val="000000" w:themeColor="text1"/>
          <w:sz w:val="24"/>
          <w:szCs w:val="24"/>
          <w:lang w:val="ro-RO"/>
        </w:rPr>
        <w:instrText xml:space="preserve"> ADDIN ZOTERO_ITEM CSL_CITATION {"citationID":"eftF3dlN","properties":{"formattedCitation":"(Schofer &amp; Meyer, 2005)","plainCitation":"(Schofer &amp; Meyer, 2005)","noteIndex":0},"citationItems":[{"id":60,"uris":["http://zotero.org/users/local/i2nfvha2/items/95ALY39Y"],"itemData":{"id":60,"type":"article-journal","abstract":"The authors analyze the rapid worldwide expansion of higher educational enrollments over the twentieth century using pooled panel regressions. Expansion is higher in economically developed countries (in some but not all analyses) as classic theories would have it. Growth is greater where secondary enrollments are high and where state control over education is low, consistent with conflict and competition theories. Institutional theories get strong support: growth patterns are similar in all types of countries, are especially high in countries more linked to world society, and sharply accelerate in virtually all countries after 1960. The authors theorize and operationalize the institutional processes involved, which include scientization, democratization and the expansion of human rights, the rise of development planning, and the structuration of the world polity. With these changes, a new model of society became institutionalized globally-one in which schooled knowledge and personnel were seen as appropriate for a wide variety of social positions, and in which many more young people were seen as appropriate candidates for higher education. An older vision of education as contributing to a more closed society and occupational system—with associated fears of “over-education”—was replaced by an open-system picture of education as useful “human capital” for unlimited progress. The global trends are so strong that developing countries now have higher enrollment rates than European countries did only a few decades ago, and currently about one-fifth of the world cohort is now enrolled in higher education.","container-title":"American Sociological Review","DOI":"10.1177/000312240507000602","ISSN":"0003-1224, 1939-8271","issue":"6","journalAbbreviation":"Am Sociol Rev","language":"en","page":"898-920","source":"DOI.org (Crossref)","title":"The Worldwide Expansion of Higher Education in the Twentieth Century","volume":"70","author":[{"family":"Schofer","given":"Evan"},{"family":"Meyer","given":"John W."}],"issued":{"date-parts":[["2005",12]]}}}],"schema":"https://github.com/citation-style-language/schema/raw/master/csl-citation.json"} </w:instrText>
      </w:r>
      <w:r w:rsidRPr="00763F35">
        <w:rPr>
          <w:rFonts w:ascii="Times New Roman" w:hAnsi="Times New Roman"/>
          <w:color w:val="000000" w:themeColor="text1"/>
          <w:sz w:val="24"/>
          <w:szCs w:val="24"/>
          <w:lang w:val="ro-RO"/>
        </w:rPr>
        <w:fldChar w:fldCharType="separate"/>
      </w:r>
      <w:r w:rsidRPr="009148D6">
        <w:rPr>
          <w:rFonts w:ascii="Times New Roman" w:hAnsi="Times New Roman"/>
          <w:sz w:val="24"/>
        </w:rPr>
        <w:t>(Schofer &amp; Meyer</w:t>
      </w:r>
      <w:r w:rsidR="008D72A2">
        <w:rPr>
          <w:rFonts w:ascii="Times New Roman" w:hAnsi="Times New Roman"/>
          <w:sz w:val="24"/>
        </w:rPr>
        <w:t xml:space="preserve"> </w:t>
      </w:r>
      <w:r w:rsidRPr="009148D6">
        <w:rPr>
          <w:rFonts w:ascii="Times New Roman" w:hAnsi="Times New Roman"/>
          <w:sz w:val="24"/>
        </w:rPr>
        <w:t>2005)</w:t>
      </w:r>
      <w:r w:rsidRPr="00763F35">
        <w:rPr>
          <w:rFonts w:ascii="Times New Roman" w:hAnsi="Times New Roman"/>
          <w:color w:val="000000" w:themeColor="text1"/>
          <w:sz w:val="24"/>
          <w:szCs w:val="24"/>
          <w:lang w:val="ro-RO"/>
        </w:rPr>
        <w:fldChar w:fldCharType="end"/>
      </w:r>
      <w:r w:rsidRPr="00763F35">
        <w:rPr>
          <w:rFonts w:ascii="Times New Roman" w:hAnsi="Times New Roman"/>
          <w:color w:val="000000" w:themeColor="text1"/>
          <w:sz w:val="24"/>
          <w:szCs w:val="24"/>
          <w:lang w:val="ro-RO"/>
        </w:rPr>
        <w:t>.  The threshold that marked the substantial increase in the number of students during this period was represented by the end of the second World War, an event that saw increasing trends in democratization, respect for human rights and development planning.  Therefore, globally, these cultural and institutional changes have laid the foundations for an accelerated expansion in the dimension of higher education systems.  For more clarity, in the current context, we can define globalization as</w:t>
      </w:r>
      <w:r w:rsidRPr="00763F35">
        <w:rPr>
          <w:rFonts w:ascii="Times New Roman" w:hAnsi="Times New Roman"/>
          <w:i/>
          <w:iCs/>
          <w:color w:val="000000" w:themeColor="text1"/>
          <w:sz w:val="24"/>
          <w:szCs w:val="24"/>
          <w:lang w:val="ro-RO"/>
        </w:rPr>
        <w:t xml:space="preserve"> “processes of convergence and integration on a global scale”</w:t>
      </w:r>
      <w:r w:rsidRPr="00763F35">
        <w:rPr>
          <w:rFonts w:ascii="Times New Roman" w:hAnsi="Times New Roman"/>
          <w:color w:val="000000" w:themeColor="text1"/>
          <w:sz w:val="24"/>
          <w:szCs w:val="24"/>
          <w:lang w:val="ro-RO"/>
        </w:rPr>
        <w:fldChar w:fldCharType="begin"/>
      </w:r>
      <w:r>
        <w:rPr>
          <w:rFonts w:ascii="Times New Roman" w:hAnsi="Times New Roman"/>
          <w:color w:val="000000" w:themeColor="text1"/>
          <w:sz w:val="24"/>
          <w:szCs w:val="24"/>
          <w:lang w:val="ro-RO"/>
        </w:rPr>
        <w:instrText xml:space="preserve"> ADDIN ZOTERO_ITEM CSL_CITATION {"citationID":"EjQs1rXr","properties":{"formattedCitation":"(Held et al. 2000)","plainCitation":"(Held et al. 2000)","dontUpdate":true,"noteIndex":0},"citationItems":[{"id":65,"uris":["http://zotero.org/users/local/i2nfvha2/items/CDY2LIA6"],"itemData":{"id":65,"type":"chapter","container-title":"Politics at the Edge","event-place":"London","ISBN":"978-0-333-91562-2","language":"en","note":"DOI: 10.1057/9780333981689_2","page":"14-28","publisher":"Palgrave Macmillan UK","publisher-place":"London","source":"DOI.org (Crossref)","title":"Global Transformations: Politics, Economics and Culture","title-short":"Global Transformations","URL":"http://link.springer.com/10.1057/9780333981689_2","editor":[{"family":"Pierson","given":"Chris"},{"family":"Tormey","given":"Simon"}],"author":[{"family":"Held","given":"David"},{"family":"McGrew","given":"Anthony"},{"family":"Goldblatt","given":"David"},{"family":"Perraton","given":"Jonathan"}],"accessed":{"date-parts":[["2022",11,9]]},"issued":{"date-parts":[["2000"]]}}}],"schema":"https://github.com/citation-style-language/schema/raw/master/csl-citation.json"} </w:instrText>
      </w:r>
      <w:r w:rsidRPr="00763F35">
        <w:rPr>
          <w:rFonts w:ascii="Times New Roman" w:hAnsi="Times New Roman"/>
          <w:color w:val="000000" w:themeColor="text1"/>
          <w:sz w:val="24"/>
          <w:szCs w:val="24"/>
          <w:lang w:val="ro-RO"/>
        </w:rPr>
        <w:fldChar w:fldCharType="separate"/>
      </w:r>
      <w:r w:rsidRPr="00763F35">
        <w:rPr>
          <w:rFonts w:ascii="Times New Roman" w:hAnsi="Times New Roman"/>
          <w:color w:val="000000" w:themeColor="text1"/>
          <w:sz w:val="24"/>
        </w:rPr>
        <w:t xml:space="preserve"> (</w:t>
      </w:r>
      <w:r w:rsidR="008D72A2">
        <w:rPr>
          <w:rFonts w:ascii="Times New Roman" w:hAnsi="Times New Roman"/>
          <w:color w:val="000000" w:themeColor="text1"/>
          <w:sz w:val="24"/>
        </w:rPr>
        <w:t>H</w:t>
      </w:r>
      <w:r w:rsidRPr="00763F35">
        <w:rPr>
          <w:rFonts w:ascii="Times New Roman" w:hAnsi="Times New Roman"/>
          <w:color w:val="000000" w:themeColor="text1"/>
          <w:sz w:val="24"/>
        </w:rPr>
        <w:t xml:space="preserve">eld et al. 2000). </w:t>
      </w:r>
      <w:r w:rsidRPr="00763F35">
        <w:rPr>
          <w:rFonts w:ascii="Times New Roman" w:hAnsi="Times New Roman"/>
          <w:color w:val="000000" w:themeColor="text1"/>
          <w:sz w:val="24"/>
          <w:szCs w:val="24"/>
          <w:lang w:val="ro-RO"/>
        </w:rPr>
        <w:fldChar w:fldCharType="end"/>
      </w:r>
      <w:r w:rsidRPr="00763F35">
        <w:rPr>
          <w:rFonts w:ascii="Times New Roman" w:hAnsi="Times New Roman"/>
          <w:color w:val="000000" w:themeColor="text1"/>
          <w:sz w:val="24"/>
          <w:szCs w:val="24"/>
          <w:lang w:val="ro-RO"/>
        </w:rPr>
        <w:t xml:space="preserve"> Although it is a simple and widely accepted definition in literature, the normative baggage with </w:t>
      </w:r>
      <w:r w:rsidRPr="00763F35">
        <w:rPr>
          <w:rFonts w:ascii="Times New Roman" w:hAnsi="Times New Roman"/>
          <w:color w:val="000000" w:themeColor="text1"/>
          <w:sz w:val="24"/>
          <w:szCs w:val="24"/>
          <w:lang w:val="ro-RO"/>
        </w:rPr>
        <w:lastRenderedPageBreak/>
        <w:t>which the terms “</w:t>
      </w:r>
      <w:r w:rsidRPr="00763F35">
        <w:rPr>
          <w:rFonts w:ascii="Times New Roman" w:hAnsi="Times New Roman"/>
          <w:i/>
          <w:iCs/>
          <w:color w:val="000000" w:themeColor="text1"/>
          <w:sz w:val="24"/>
          <w:szCs w:val="24"/>
          <w:lang w:val="ro-RO"/>
        </w:rPr>
        <w:t>global</w:t>
      </w:r>
      <w:r w:rsidRPr="00763F35">
        <w:rPr>
          <w:rFonts w:ascii="Times New Roman" w:hAnsi="Times New Roman"/>
          <w:color w:val="000000" w:themeColor="text1"/>
          <w:sz w:val="24"/>
          <w:szCs w:val="24"/>
          <w:lang w:val="ro-RO"/>
        </w:rPr>
        <w:t>” and “</w:t>
      </w:r>
      <w:r w:rsidRPr="00763F35">
        <w:rPr>
          <w:rFonts w:ascii="Times New Roman" w:hAnsi="Times New Roman"/>
          <w:i/>
          <w:iCs/>
          <w:color w:val="000000" w:themeColor="text1"/>
          <w:sz w:val="24"/>
          <w:szCs w:val="24"/>
          <w:lang w:val="ro-RO"/>
        </w:rPr>
        <w:t>globalization</w:t>
      </w:r>
      <w:r w:rsidRPr="00763F35">
        <w:rPr>
          <w:rFonts w:ascii="Times New Roman" w:hAnsi="Times New Roman"/>
          <w:color w:val="000000" w:themeColor="text1"/>
          <w:sz w:val="24"/>
          <w:szCs w:val="24"/>
          <w:lang w:val="ro-RO"/>
        </w:rPr>
        <w:t xml:space="preserve">” come has created a favorable framework for theoretical criticism and contestation. </w:t>
      </w:r>
    </w:p>
    <w:p w14:paraId="529408B8" w14:textId="59FEE601" w:rsidR="009148D6" w:rsidRPr="00763F35" w:rsidRDefault="009148D6" w:rsidP="009148D6">
      <w:pPr>
        <w:spacing w:line="360" w:lineRule="auto"/>
        <w:jc w:val="both"/>
        <w:rPr>
          <w:rFonts w:ascii="Times New Roman" w:hAnsi="Times New Roman"/>
          <w:color w:val="000000" w:themeColor="text1"/>
          <w:sz w:val="24"/>
          <w:szCs w:val="24"/>
          <w:lang w:val="ro-RO"/>
        </w:rPr>
      </w:pPr>
      <w:r w:rsidRPr="00763F35">
        <w:rPr>
          <w:rFonts w:ascii="Times New Roman" w:hAnsi="Times New Roman"/>
          <w:color w:val="000000" w:themeColor="text1"/>
          <w:sz w:val="24"/>
          <w:szCs w:val="24"/>
          <w:lang w:val="ro-RO"/>
        </w:rPr>
        <w:tab/>
        <w:t>From a normative perspective, the terms</w:t>
      </w:r>
      <w:r w:rsidRPr="00763F35">
        <w:rPr>
          <w:rFonts w:ascii="Times New Roman" w:hAnsi="Times New Roman"/>
          <w:i/>
          <w:iCs/>
          <w:color w:val="000000" w:themeColor="text1"/>
          <w:sz w:val="24"/>
          <w:szCs w:val="24"/>
          <w:lang w:val="ro-RO"/>
        </w:rPr>
        <w:t xml:space="preserve"> “global</w:t>
      </w:r>
      <w:r w:rsidRPr="00763F35">
        <w:rPr>
          <w:rFonts w:ascii="Times New Roman" w:hAnsi="Times New Roman"/>
          <w:color w:val="000000" w:themeColor="text1"/>
          <w:sz w:val="24"/>
          <w:szCs w:val="24"/>
          <w:lang w:val="ro-RO"/>
        </w:rPr>
        <w:t>” and “</w:t>
      </w:r>
      <w:r w:rsidRPr="00763F35">
        <w:rPr>
          <w:rFonts w:ascii="Times New Roman" w:hAnsi="Times New Roman"/>
          <w:i/>
          <w:iCs/>
          <w:color w:val="000000" w:themeColor="text1"/>
          <w:sz w:val="24"/>
          <w:szCs w:val="24"/>
          <w:lang w:val="ro-RO"/>
        </w:rPr>
        <w:t>globalization</w:t>
      </w:r>
      <w:r w:rsidRPr="00763F35">
        <w:rPr>
          <w:rFonts w:ascii="Times New Roman" w:hAnsi="Times New Roman"/>
          <w:color w:val="000000" w:themeColor="text1"/>
          <w:sz w:val="24"/>
          <w:szCs w:val="24"/>
          <w:lang w:val="ro-RO"/>
        </w:rPr>
        <w:t>” are seen by theorists as associated with one or more political projects.  The criticisms thus take into account that the globalization of higher education is deeply disproportionate because it facilitates the combination of the formation of world economic markets and the suppression of cultural differences elsewhere.  More specifically, the term</w:t>
      </w:r>
      <w:r w:rsidRPr="00763F35">
        <w:rPr>
          <w:rFonts w:ascii="Times New Roman" w:hAnsi="Times New Roman"/>
          <w:i/>
          <w:iCs/>
          <w:color w:val="000000" w:themeColor="text1"/>
          <w:sz w:val="24"/>
          <w:szCs w:val="24"/>
          <w:lang w:val="ro-RO"/>
        </w:rPr>
        <w:t xml:space="preserve"> “global</w:t>
      </w:r>
      <w:r w:rsidRPr="00763F35">
        <w:rPr>
          <w:rFonts w:ascii="Times New Roman" w:hAnsi="Times New Roman"/>
          <w:color w:val="000000" w:themeColor="text1"/>
          <w:sz w:val="24"/>
          <w:szCs w:val="24"/>
          <w:lang w:val="ro-RO"/>
        </w:rPr>
        <w:t>” is considered to be an</w:t>
      </w:r>
      <w:r w:rsidRPr="00763F35">
        <w:rPr>
          <w:rFonts w:ascii="Times New Roman" w:hAnsi="Times New Roman"/>
          <w:i/>
          <w:iCs/>
          <w:color w:val="000000" w:themeColor="text1"/>
          <w:sz w:val="24"/>
          <w:szCs w:val="24"/>
          <w:lang w:val="ro-RO"/>
        </w:rPr>
        <w:t xml:space="preserve"> “imperialist discourse of domination”</w:t>
      </w:r>
      <w:r w:rsidRPr="00763F35">
        <w:rPr>
          <w:rFonts w:ascii="Times New Roman" w:hAnsi="Times New Roman"/>
          <w:color w:val="000000" w:themeColor="text1"/>
          <w:sz w:val="24"/>
          <w:szCs w:val="24"/>
          <w:lang w:val="ro-RO"/>
        </w:rPr>
        <w:fldChar w:fldCharType="begin"/>
      </w:r>
      <w:r>
        <w:rPr>
          <w:rFonts w:ascii="Times New Roman" w:hAnsi="Times New Roman"/>
          <w:color w:val="000000" w:themeColor="text1"/>
          <w:sz w:val="24"/>
          <w:szCs w:val="24"/>
          <w:lang w:val="ro-RO"/>
        </w:rPr>
        <w:instrText xml:space="preserve"> ADDIN ZOTERO_ITEM CSL_CITATION {"citationID":"J1KiOryQ","properties":{"formattedCitation":"(Conrad 2016)","plainCitation":"(Conrad 2016)","dontUpdate":true,"noteIndex":0},"citationItems":[{"id":68,"uris":["http://zotero.org/users/local/i2nfvha2/items/PTDTBDX4"],"itemData":{"id":68,"type":"book","abstract":"Until very recently, historians have looked at the past with the tools of the nineteenth century. But globalization has fundamentally altered our ways of knowing, and it is no longer possible to study nations in isolation or to understand world history as emanating from the West. This book reveals why the discipline of global history has emerged as the most dynamic and innovative field in history—one that takes the connectedness of the world as its point of departure, and that poses a fundamental challenge to the premises and methods of history as we know it. What Is Global History? provides a comprehensive overview of this exciting new approach to history. The book addresses some of the biggest questions the discipline will face in the twenty-first century: How does global history differ from other interpretations of world history? How do we write a global history that is not Eurocentric yet does not fall into the trap of creating new centrisms? How can historians compare different societies and establish compatibility across space? What are the politics of global history? This in-depth and accessible book also explores the limits of the new paradigm and even its dangers, the question of whom global history should be written for, and much more. Written by a leading expert in the field, What Is Global History? shows how, by understanding the world's past as an integrated whole, historians can remap the terrain of their discipline for our globalized present.","ISBN":"978-1-4008-8096-6","language":"en","note":"DOI: 10.1515/9781400880966\ncontainer-title: What Is Global History?","publisher":"Princeton University Press","source":"www.degruyter.com","title":"What Is Global History?","URL":"https://www.degruyter.com/document/doi/10.1515/9781400880966/html","author":[{"family":"Conrad","given":"Sebastian"}],"accessed":{"date-parts":[["2022",11,10]]},"issued":{"date-parts":[["2016",1,12]]}}}],"schema":"https://github.com/citation-style-language/schema/raw/master/csl-citation.json"} </w:instrText>
      </w:r>
      <w:r w:rsidRPr="00763F35">
        <w:rPr>
          <w:rFonts w:ascii="Times New Roman" w:hAnsi="Times New Roman"/>
          <w:color w:val="000000" w:themeColor="text1"/>
          <w:sz w:val="24"/>
          <w:szCs w:val="24"/>
          <w:lang w:val="ro-RO"/>
        </w:rPr>
        <w:fldChar w:fldCharType="separate"/>
      </w:r>
      <w:r w:rsidRPr="00763F35">
        <w:rPr>
          <w:rFonts w:ascii="Times New Roman" w:hAnsi="Times New Roman"/>
          <w:color w:val="000000" w:themeColor="text1"/>
          <w:sz w:val="24"/>
        </w:rPr>
        <w:t xml:space="preserve"> (Conrad 2016)</w:t>
      </w:r>
      <w:r w:rsidRPr="00763F35">
        <w:rPr>
          <w:rFonts w:ascii="Times New Roman" w:hAnsi="Times New Roman"/>
          <w:color w:val="000000" w:themeColor="text1"/>
          <w:sz w:val="24"/>
          <w:szCs w:val="24"/>
          <w:lang w:val="ro-RO"/>
        </w:rPr>
        <w:fldChar w:fldCharType="end"/>
      </w:r>
      <w:r w:rsidRPr="00763F35">
        <w:rPr>
          <w:rFonts w:ascii="Times New Roman" w:hAnsi="Times New Roman"/>
          <w:color w:val="000000" w:themeColor="text1"/>
          <w:sz w:val="24"/>
          <w:szCs w:val="24"/>
          <w:lang w:val="ro-RO"/>
        </w:rPr>
        <w:t>.  On the other hand, a more favorable discourse on globalization implies that it leads to the enhancement of the potential of democracies worldwide, so that the exchange of information, knowledge and cultural interaction is encouraged.  Moreover, it is also associated with reducing wage disparities between states, increasing regional or national collaboration, as well</w:t>
      </w:r>
      <w:r w:rsidRPr="00763F35">
        <w:rPr>
          <w:rFonts w:ascii="Times New Roman" w:hAnsi="Times New Roman"/>
          <w:color w:val="000000" w:themeColor="text1"/>
          <w:sz w:val="24"/>
          <w:szCs w:val="24"/>
          <w:lang w:val="ro-RO"/>
        </w:rPr>
        <w:fldChar w:fldCharType="begin"/>
      </w:r>
      <w:r>
        <w:rPr>
          <w:rFonts w:ascii="Times New Roman" w:hAnsi="Times New Roman"/>
          <w:color w:val="000000" w:themeColor="text1"/>
          <w:sz w:val="24"/>
          <w:szCs w:val="24"/>
          <w:lang w:val="ro-RO"/>
        </w:rPr>
        <w:instrText xml:space="preserve"> ADDIN ZOTERO_ITEM CSL_CITATION {"citationID":"qILeu0SC","properties":{"formattedCitation":"(Marginson 2022)","plainCitation":"(Marginson 2022)","dontUpdate":true,"noteIndex":0},"citationItems":[{"id":13,"uris":["http://zotero.org/users/local/i2nfvha2/items/29TWYNW9"],"itemData":{"id":13,"type":"article-journal","abstract":"The article moves from a theorisation of the global scale in higher education and knowledge to a critical review of actual global imaginings and practices. Geo-cognitive scales such ‘the global’ or ‘the national’ are constituted by three elements: pre-given material structures, the imaginings and interpretations of agents, and the social practices of agents. Synchronous networks, time/space com­ pression and travel have materially expanded the scope for rela­ tionality, including world-spanning systems such as science, crossborder connections, and global diffusion of ideas and models. Potentials for multi-scalar understanding and ‘thinking through the world’ have been enhanced. However, these imaginaries are not dominant. More prevalent are methodological globalism, in which the global displaces the national, or methodological nation­ alism, which blocks one-world potentials from view. In a Hobbesian global space without relational ethics, global higher education is ordered by an Anglo-American hegemony, manifest in neo-liberal economics, cultural and linguistic homogeneity, and White Supremacy in continuity with colonialism. Methodological global­ ism facilitates the neo-imperial claim to intervene anywhere, while methodological nationalism justifies claims to cultural superiority without obligation to engage with the other. However, no relations of power are fixed or wholly homogeneous and in global higher education there is continuing potential for multiple positionality, mutual respect and unity-in-diversity.","container-title":"Oxford Review of Education","DOI":"10.1080/03054985.2022.2061438","ISSN":"0305-4985, 1465-3915","issue":"4","journalAbbreviation":"Oxford Review of Education","language":"en","page":"492-517","source":"DOI.org (Crossref)","title":"What is global higher education?","volume":"48","author":[{"family":"Marginson","given":"Simon"}],"issued":{"date-parts":[["2022",7,4]]}}}],"schema":"https://github.com/citation-style-language/schema/raw/master/csl-citation.json"} </w:instrText>
      </w:r>
      <w:r w:rsidR="00704722">
        <w:rPr>
          <w:rFonts w:ascii="Times New Roman" w:hAnsi="Times New Roman"/>
          <w:color w:val="000000" w:themeColor="text1"/>
          <w:sz w:val="24"/>
          <w:szCs w:val="24"/>
          <w:lang w:val="ro-RO"/>
        </w:rPr>
        <w:fldChar w:fldCharType="separate"/>
      </w:r>
      <w:r w:rsidRPr="00763F35">
        <w:rPr>
          <w:rFonts w:ascii="Times New Roman" w:hAnsi="Times New Roman"/>
          <w:color w:val="000000" w:themeColor="text1"/>
          <w:sz w:val="24"/>
          <w:szCs w:val="24"/>
          <w:lang w:val="ro-RO"/>
        </w:rPr>
        <w:fldChar w:fldCharType="end"/>
      </w:r>
      <w:r w:rsidRPr="00763F35">
        <w:rPr>
          <w:rFonts w:ascii="Times New Roman" w:hAnsi="Times New Roman"/>
          <w:color w:val="000000" w:themeColor="text1"/>
          <w:sz w:val="24"/>
          <w:szCs w:val="24"/>
          <w:lang w:val="ro-RO"/>
        </w:rPr>
        <w:t xml:space="preserve"> as the potential of human mobility and cross-border cultural learning (Marginson 2022).  However, globalization can also be seen from a third perspective, that of the explanatory approach, in which the terms “</w:t>
      </w:r>
      <w:r w:rsidRPr="00763F35">
        <w:rPr>
          <w:rFonts w:ascii="Times New Roman" w:hAnsi="Times New Roman"/>
          <w:i/>
          <w:iCs/>
          <w:color w:val="000000" w:themeColor="text1"/>
          <w:sz w:val="24"/>
          <w:szCs w:val="24"/>
          <w:lang w:val="ro-RO"/>
        </w:rPr>
        <w:t>global</w:t>
      </w:r>
      <w:r w:rsidRPr="00763F35">
        <w:rPr>
          <w:rFonts w:ascii="Times New Roman" w:hAnsi="Times New Roman"/>
          <w:color w:val="000000" w:themeColor="text1"/>
          <w:sz w:val="24"/>
          <w:szCs w:val="24"/>
          <w:lang w:val="ro-RO"/>
        </w:rPr>
        <w:t>” and “</w:t>
      </w:r>
      <w:r w:rsidRPr="00763F35">
        <w:rPr>
          <w:rFonts w:ascii="Times New Roman" w:hAnsi="Times New Roman"/>
          <w:i/>
          <w:iCs/>
          <w:color w:val="000000" w:themeColor="text1"/>
          <w:sz w:val="24"/>
          <w:szCs w:val="24"/>
          <w:lang w:val="ro-RO"/>
        </w:rPr>
        <w:t>globalization</w:t>
      </w:r>
      <w:r w:rsidRPr="00763F35">
        <w:rPr>
          <w:rFonts w:ascii="Times New Roman" w:hAnsi="Times New Roman"/>
          <w:color w:val="000000" w:themeColor="text1"/>
          <w:sz w:val="24"/>
          <w:szCs w:val="24"/>
          <w:lang w:val="ro-RO"/>
        </w:rPr>
        <w:t>” are considered tools for mapping and delineating the natural world.  In other words, even though global opportunities and possibilities are achievable today, global higher education practices are neither neutral nor fully open.  We thus discuss hierarchy or hegemony, and it is important to note that the institutions of globalization are subject</w:t>
      </w:r>
      <w:r w:rsidRPr="00763F35">
        <w:rPr>
          <w:rFonts w:ascii="Times New Roman" w:hAnsi="Times New Roman"/>
          <w:color w:val="000000" w:themeColor="text1"/>
          <w:sz w:val="24"/>
          <w:szCs w:val="24"/>
          <w:lang w:val="ro-RO"/>
        </w:rPr>
        <w:fldChar w:fldCharType="begin"/>
      </w:r>
      <w:r>
        <w:rPr>
          <w:rFonts w:ascii="Times New Roman" w:hAnsi="Times New Roman"/>
          <w:color w:val="000000" w:themeColor="text1"/>
          <w:sz w:val="24"/>
          <w:szCs w:val="24"/>
          <w:lang w:val="ro-RO"/>
        </w:rPr>
        <w:instrText xml:space="preserve"> ADDIN ZOTERO_ITEM CSL_CITATION {"citationID":"l1ll20xt","properties":{"formattedCitation":"(Sayer 1999)","plainCitation":"(Sayer 1999)","dontUpdate":true,"noteIndex":0},"citationItems":[{"id":70,"uris":["http://zotero.org/users/local/i2nfvha2/items/4AD796XH"],"itemData":{"id":70,"type":"article-journal","abstract":"Purchase online the PDF of Realism and Social Science, Sayer, Andrew - Sage - E-book","container-title":"Realism and Social Science","language":"en","note":"publisher: Sage","page":"1-224","source":"www.torrossa.com","title":"Realism and Social Science","author":[{"family":"Sayer","given":"Andrew"}],"issued":{"date-parts":[["1999"]]}}}],"schema":"https://github.com/citation-style-language/schema/raw/master/csl-citation.json"} </w:instrText>
      </w:r>
      <w:r w:rsidR="00704722">
        <w:rPr>
          <w:rFonts w:ascii="Times New Roman" w:hAnsi="Times New Roman"/>
          <w:color w:val="000000" w:themeColor="text1"/>
          <w:sz w:val="24"/>
          <w:szCs w:val="24"/>
          <w:lang w:val="ro-RO"/>
        </w:rPr>
        <w:fldChar w:fldCharType="separate"/>
      </w:r>
      <w:r w:rsidRPr="00763F35">
        <w:rPr>
          <w:rFonts w:ascii="Times New Roman" w:hAnsi="Times New Roman"/>
          <w:color w:val="000000" w:themeColor="text1"/>
          <w:sz w:val="24"/>
          <w:szCs w:val="24"/>
          <w:lang w:val="ro-RO"/>
        </w:rPr>
        <w:fldChar w:fldCharType="end"/>
      </w:r>
      <w:r w:rsidRPr="00763F35">
        <w:rPr>
          <w:rFonts w:ascii="Times New Roman" w:hAnsi="Times New Roman"/>
          <w:color w:val="000000" w:themeColor="text1"/>
          <w:sz w:val="24"/>
          <w:szCs w:val="24"/>
          <w:lang w:val="ro-RO"/>
        </w:rPr>
        <w:t xml:space="preserve"> to power relations (Sayer 1999). </w:t>
      </w:r>
    </w:p>
    <w:p w14:paraId="141F5296" w14:textId="4D90A405" w:rsidR="009148D6" w:rsidRPr="00763F35" w:rsidRDefault="009148D6" w:rsidP="009148D6">
      <w:pPr>
        <w:spacing w:line="360" w:lineRule="auto"/>
        <w:jc w:val="both"/>
        <w:rPr>
          <w:rFonts w:ascii="Times New Roman" w:hAnsi="Times New Roman"/>
          <w:color w:val="000000" w:themeColor="text1"/>
          <w:sz w:val="24"/>
          <w:szCs w:val="24"/>
          <w:lang w:val="ro-RO"/>
        </w:rPr>
      </w:pPr>
      <w:r w:rsidRPr="00763F35">
        <w:rPr>
          <w:rFonts w:ascii="Times New Roman" w:hAnsi="Times New Roman"/>
          <w:color w:val="000000" w:themeColor="text1"/>
          <w:sz w:val="24"/>
          <w:szCs w:val="24"/>
          <w:lang w:val="ro-RO"/>
        </w:rPr>
        <w:tab/>
        <w:t>To better understand the global scale, it can be interpreted as a geo-cognitive one that is constantly changing and emerging.  More specifically, both knowledge itself and higher education take place on a multi-level cognitive scale, starting from global to regional, European, national and local.  All these levels exist simultaneously, each is constituted in a specific way and embodies distinct social practices</w:t>
      </w:r>
      <w:r w:rsidRPr="00763F35">
        <w:rPr>
          <w:rFonts w:ascii="Times New Roman" w:hAnsi="Times New Roman"/>
          <w:color w:val="000000" w:themeColor="text1"/>
          <w:sz w:val="24"/>
          <w:szCs w:val="24"/>
          <w:lang w:val="ro-RO"/>
        </w:rPr>
        <w:fldChar w:fldCharType="begin"/>
      </w:r>
      <w:r>
        <w:rPr>
          <w:rFonts w:ascii="Times New Roman" w:hAnsi="Times New Roman"/>
          <w:color w:val="000000" w:themeColor="text1"/>
          <w:sz w:val="24"/>
          <w:szCs w:val="24"/>
          <w:lang w:val="ro-RO"/>
        </w:rPr>
        <w:instrText xml:space="preserve"> ADDIN ZOTERO_ITEM CSL_CITATION {"citationID":"wiFC4718","properties":{"formattedCitation":"(Marginson 2022)","plainCitation":"(Marginson 2022)","dontUpdate":true,"noteIndex":0},"citationItems":[{"id":13,"uris":["http://zotero.org/users/local/i2nfvha2/items/29TWYNW9"],"itemData":{"id":13,"type":"article-journal","abstract":"The article moves from a theorisation of the global scale in higher education and knowledge to a critical review of actual global imaginings and practices. Geo-cognitive scales such ‘the global’ or ‘the national’ are constituted by three elements: pre-given material structures, the imaginings and interpretations of agents, and the social practices of agents. Synchronous networks, time/space com­ pression and travel have materially expanded the scope for rela­ tionality, including world-spanning systems such as science, crossborder connections, and global diffusion of ideas and models. Potentials for multi-scalar understanding and ‘thinking through the world’ have been enhanced. However, these imaginaries are not dominant. More prevalent are methodological globalism, in which the global displaces the national, or methodological nation­ alism, which blocks one-world potentials from view. In a Hobbesian global space without relational ethics, global higher education is ordered by an Anglo-American hegemony, manifest in neo-liberal economics, cultural and linguistic homogeneity, and White Supremacy in continuity with colonialism. Methodological global­ ism facilitates the neo-imperial claim to intervene anywhere, while methodological nationalism justifies claims to cultural superiority without obligation to engage with the other. However, no relations of power are fixed or wholly homogeneous and in global higher education there is continuing potential for multiple positionality, mutual respect and unity-in-diversity.","container-title":"Oxford Review of Education","DOI":"10.1080/03054985.2022.2061438","ISSN":"0305-4985, 1465-3915","issue":"4","journalAbbreviation":"Oxford Review of Education","language":"en","page":"492-517","source":"DOI.org (Crossref)","title":"What is global higher education?","volume":"48","author":[{"family":"Marginson","given":"Simon"}],"issued":{"date-parts":[["2022",7,4]]}}}],"schema":"https://github.com/citation-style-language/schema/raw/master/csl-citation.json"} </w:instrText>
      </w:r>
      <w:r w:rsidRPr="00763F35">
        <w:rPr>
          <w:rFonts w:ascii="Times New Roman" w:hAnsi="Times New Roman"/>
          <w:color w:val="000000" w:themeColor="text1"/>
          <w:sz w:val="24"/>
          <w:szCs w:val="24"/>
          <w:lang w:val="ro-RO"/>
        </w:rPr>
        <w:fldChar w:fldCharType="separate"/>
      </w:r>
      <w:r w:rsidRPr="00763F35">
        <w:rPr>
          <w:rFonts w:ascii="Times New Roman" w:hAnsi="Times New Roman"/>
          <w:color w:val="000000" w:themeColor="text1"/>
          <w:sz w:val="24"/>
        </w:rPr>
        <w:t xml:space="preserve"> (Marginson 2022)</w:t>
      </w:r>
      <w:r w:rsidRPr="00763F35">
        <w:rPr>
          <w:rFonts w:ascii="Times New Roman" w:hAnsi="Times New Roman"/>
          <w:color w:val="000000" w:themeColor="text1"/>
          <w:sz w:val="24"/>
          <w:szCs w:val="24"/>
          <w:lang w:val="ro-RO"/>
        </w:rPr>
        <w:fldChar w:fldCharType="end"/>
      </w:r>
      <w:r w:rsidRPr="00763F35">
        <w:rPr>
          <w:rFonts w:ascii="Times New Roman" w:hAnsi="Times New Roman"/>
          <w:color w:val="000000" w:themeColor="text1"/>
          <w:sz w:val="24"/>
          <w:szCs w:val="24"/>
          <w:lang w:val="ro-RO"/>
        </w:rPr>
        <w:t xml:space="preserve">.  In other words, higher education includes, on a global scale, different systems of information flow, knowledge, but also mobility between students or universities, through various interconnected mechanisms or networks.  In this respect, globalization allows the expansion of higher education as a space in which various agents and actors, such as students, teachers and administrative staff, operate.  Thus, according to Marginson, four assumptions can be made about the aforementioned geo-cognitive scales: (1) they coexist and cannot be reduced to each other, the reality being multi-scalar;  (2) scales often intertwine, but are different and heterogeneous – globally there is no center of government, but an interconnected </w:t>
      </w:r>
      <w:r w:rsidRPr="00763F35">
        <w:rPr>
          <w:rFonts w:ascii="Times New Roman" w:hAnsi="Times New Roman"/>
          <w:color w:val="000000" w:themeColor="text1"/>
          <w:sz w:val="24"/>
          <w:szCs w:val="24"/>
          <w:lang w:val="ro-RO"/>
        </w:rPr>
        <w:lastRenderedPageBreak/>
        <w:t>system of publications and collegial collaboration between groups and individuals</w:t>
      </w:r>
      <w:r w:rsidRPr="00763F35">
        <w:rPr>
          <w:rFonts w:ascii="Times New Roman" w:hAnsi="Times New Roman"/>
          <w:color w:val="000000" w:themeColor="text1"/>
          <w:sz w:val="24"/>
          <w:szCs w:val="24"/>
          <w:lang w:val="ro-RO"/>
        </w:rPr>
        <w:fldChar w:fldCharType="begin"/>
      </w:r>
      <w:r>
        <w:rPr>
          <w:rFonts w:ascii="Times New Roman" w:hAnsi="Times New Roman"/>
          <w:color w:val="000000" w:themeColor="text1"/>
          <w:sz w:val="24"/>
          <w:szCs w:val="24"/>
          <w:lang w:val="ro-RO"/>
        </w:rPr>
        <w:instrText xml:space="preserve"> ADDIN ZOTERO_ITEM CSL_CITATION {"citationID":"VnjxTIta","properties":{"formattedCitation":"(Marginson 2021)","plainCitation":"(Marginson 2021)","dontUpdate":true,"noteIndex":0},"citationItems":[{"id":74,"uris":["http://zotero.org/users/local/i2nfvha2/items/6F34U8AH"],"itemData":{"id":74,"type":"webpage","title":"What drives global science? The four competing narratives","URL":"https://www.tandfonline.com/doi/full/10.1080/03075079.2021.1942822","author":[{"family":"Marginson","given":"Simon"}],"accessed":{"date-parts":[["2022",11,10]]},"issued":{"date-parts":[["2021",6,17]]}}}],"schema":"https://github.com/citation-style-language/schema/raw/master/csl-citation.json"} </w:instrText>
      </w:r>
      <w:r w:rsidRPr="00763F35">
        <w:rPr>
          <w:rFonts w:ascii="Times New Roman" w:hAnsi="Times New Roman"/>
          <w:color w:val="000000" w:themeColor="text1"/>
          <w:sz w:val="24"/>
          <w:szCs w:val="24"/>
          <w:lang w:val="ro-RO"/>
        </w:rPr>
        <w:fldChar w:fldCharType="separate"/>
      </w:r>
      <w:r w:rsidRPr="00763F35">
        <w:rPr>
          <w:rFonts w:ascii="Times New Roman" w:hAnsi="Times New Roman"/>
          <w:color w:val="000000" w:themeColor="text1"/>
          <w:sz w:val="24"/>
        </w:rPr>
        <w:t xml:space="preserve"> (Marginson 2021)</w:t>
      </w:r>
      <w:r w:rsidRPr="00763F35">
        <w:rPr>
          <w:rFonts w:ascii="Times New Roman" w:hAnsi="Times New Roman"/>
          <w:color w:val="000000" w:themeColor="text1"/>
          <w:sz w:val="24"/>
          <w:szCs w:val="24"/>
          <w:lang w:val="ro-RO"/>
        </w:rPr>
        <w:fldChar w:fldCharType="end"/>
      </w:r>
      <w:r w:rsidRPr="00763F35">
        <w:rPr>
          <w:rFonts w:ascii="Times New Roman" w:hAnsi="Times New Roman"/>
          <w:color w:val="000000" w:themeColor="text1"/>
          <w:sz w:val="24"/>
          <w:szCs w:val="24"/>
          <w:lang w:val="ro-RO"/>
        </w:rPr>
        <w:t xml:space="preserve">;  (3) </w:t>
      </w:r>
      <w:r w:rsidR="00A1007D">
        <w:rPr>
          <w:rFonts w:ascii="Times New Roman" w:hAnsi="Times New Roman"/>
          <w:color w:val="000000" w:themeColor="text1"/>
          <w:sz w:val="24"/>
          <w:szCs w:val="24"/>
          <w:lang w:val="ro-RO"/>
        </w:rPr>
        <w:t>n</w:t>
      </w:r>
      <w:r w:rsidRPr="00763F35">
        <w:rPr>
          <w:rFonts w:ascii="Times New Roman" w:hAnsi="Times New Roman"/>
          <w:color w:val="000000" w:themeColor="text1"/>
          <w:sz w:val="24"/>
          <w:szCs w:val="24"/>
          <w:lang w:val="ro-RO"/>
        </w:rPr>
        <w:t>o level is necessarily dominant</w:t>
      </w:r>
      <w:r w:rsidRPr="00763F35">
        <w:rPr>
          <w:rFonts w:ascii="Times New Roman" w:hAnsi="Times New Roman"/>
          <w:color w:val="000000" w:themeColor="text1"/>
          <w:sz w:val="24"/>
          <w:szCs w:val="24"/>
          <w:lang w:val="ro-RO"/>
        </w:rPr>
        <w:fldChar w:fldCharType="begin"/>
      </w:r>
      <w:r>
        <w:rPr>
          <w:rFonts w:ascii="Times New Roman" w:hAnsi="Times New Roman"/>
          <w:color w:val="000000" w:themeColor="text1"/>
          <w:sz w:val="24"/>
          <w:szCs w:val="24"/>
          <w:lang w:val="ro-RO"/>
        </w:rPr>
        <w:instrText xml:space="preserve"> ADDIN ZOTERO_ITEM CSL_CITATION {"citationID":"6SbYysLR","properties":{"formattedCitation":"(Marginson and Rhoades 2002)","plainCitation":"(Marginson and Rhoades 2002)","dontUpdate":true,"noteIndex":0},"citationItems":[{"id":78,"uris":["http://zotero.org/users/local/i2nfvha2/items/A3B3LGXM"],"itemData":{"id":78,"type":"article-journal","container-title":"Higher Education","DOI":"10.1023/A:1014699605875","ISSN":"00181560","issue":"3","page":"281-309","source":"DOI.org (Crossref)","title":"Beyond national states, markets, and systems of higher education: A glonacal agency heuristic","volume":"43","author":[{"family":"Marginson","given":"Simon"},{"family":"Rhoades","given":"Gary"}],"issued":{"date-parts":[["2002"]]}}}],"schema":"https://github.com/citation-style-language/schema/raw/master/csl-citation.json"} </w:instrText>
      </w:r>
      <w:r w:rsidRPr="00763F35">
        <w:rPr>
          <w:rFonts w:ascii="Times New Roman" w:hAnsi="Times New Roman"/>
          <w:color w:val="000000" w:themeColor="text1"/>
          <w:sz w:val="24"/>
          <w:szCs w:val="24"/>
          <w:lang w:val="ro-RO"/>
        </w:rPr>
        <w:fldChar w:fldCharType="separate"/>
      </w:r>
      <w:r w:rsidRPr="00763F35">
        <w:rPr>
          <w:rFonts w:ascii="Times New Roman" w:hAnsi="Times New Roman"/>
          <w:color w:val="000000" w:themeColor="text1"/>
          <w:sz w:val="24"/>
        </w:rPr>
        <w:t xml:space="preserve">  (Marginson and Rhoades 2002)</w:t>
      </w:r>
      <w:r w:rsidRPr="00763F35">
        <w:rPr>
          <w:rFonts w:ascii="Times New Roman" w:hAnsi="Times New Roman"/>
          <w:color w:val="000000" w:themeColor="text1"/>
          <w:sz w:val="24"/>
          <w:szCs w:val="24"/>
          <w:lang w:val="ro-RO"/>
        </w:rPr>
        <w:fldChar w:fldCharType="end"/>
      </w:r>
      <w:r w:rsidRPr="00763F35">
        <w:rPr>
          <w:rFonts w:ascii="Times New Roman" w:hAnsi="Times New Roman"/>
          <w:color w:val="000000" w:themeColor="text1"/>
          <w:sz w:val="24"/>
          <w:szCs w:val="24"/>
          <w:lang w:val="ro-RO"/>
        </w:rPr>
        <w:t xml:space="preserve"> and (4) </w:t>
      </w:r>
      <w:r w:rsidR="00A1007D">
        <w:rPr>
          <w:rFonts w:ascii="Times New Roman" w:hAnsi="Times New Roman"/>
          <w:color w:val="000000" w:themeColor="text1"/>
          <w:sz w:val="24"/>
          <w:szCs w:val="24"/>
          <w:lang w:val="ro-RO"/>
        </w:rPr>
        <w:t>u</w:t>
      </w:r>
      <w:r w:rsidRPr="00763F35">
        <w:rPr>
          <w:rFonts w:ascii="Times New Roman" w:hAnsi="Times New Roman"/>
          <w:color w:val="000000" w:themeColor="text1"/>
          <w:sz w:val="24"/>
          <w:szCs w:val="24"/>
          <w:lang w:val="ro-RO"/>
        </w:rPr>
        <w:t xml:space="preserve">niversities may invest in local capacity using revenues from global mobility. </w:t>
      </w:r>
    </w:p>
    <w:p w14:paraId="10B012DF" w14:textId="7F7CD72F" w:rsidR="009148D6" w:rsidRPr="00763F35" w:rsidRDefault="009148D6" w:rsidP="009148D6">
      <w:pPr>
        <w:spacing w:line="360" w:lineRule="auto"/>
        <w:jc w:val="both"/>
        <w:rPr>
          <w:rFonts w:ascii="Times New Roman" w:hAnsi="Times New Roman"/>
          <w:color w:val="000000" w:themeColor="text1"/>
          <w:sz w:val="24"/>
          <w:szCs w:val="24"/>
        </w:rPr>
      </w:pPr>
      <w:r w:rsidRPr="00763F35">
        <w:rPr>
          <w:rFonts w:ascii="Times New Roman" w:hAnsi="Times New Roman"/>
          <w:color w:val="000000" w:themeColor="text1"/>
          <w:sz w:val="24"/>
          <w:szCs w:val="24"/>
          <w:lang w:val="ro-RO"/>
        </w:rPr>
        <w:tab/>
        <w:t>Although the terms referring to globalization are used extensively to explain the expansion of higher education worldwide, some authors discuss what globalization meant in the beginning and how the transition to the internationalization of higher education occurred.  I will refer to Ulrich Teichler’s definition that internationalization represents the totality of significant changes in higher education, in relation to an increased frequency of transnational activities.  For this, characteristic of internationalization are student physical mobility, increasing knowledge transfer, but also cooperation in international research and education</w:t>
      </w:r>
      <w:r w:rsidRPr="00763F35">
        <w:rPr>
          <w:rFonts w:ascii="Times New Roman" w:hAnsi="Times New Roman"/>
          <w:color w:val="000000" w:themeColor="text1"/>
          <w:sz w:val="24"/>
          <w:szCs w:val="24"/>
          <w:lang w:val="ro-RO"/>
        </w:rPr>
        <w:fldChar w:fldCharType="begin"/>
      </w:r>
      <w:r>
        <w:rPr>
          <w:rFonts w:ascii="Times New Roman" w:hAnsi="Times New Roman"/>
          <w:color w:val="000000" w:themeColor="text1"/>
          <w:sz w:val="24"/>
          <w:szCs w:val="24"/>
          <w:lang w:val="ro-RO"/>
        </w:rPr>
        <w:instrText xml:space="preserve"> ADDIN ZOTERO_ITEM CSL_CITATION {"citationID":"8UPCGjE1","properties":{"formattedCitation":"(Teichler 2004)","plainCitation":"(Teichler 2004)","dontUpdate":true,"noteIndex":0},"citationItems":[{"id":81,"uris":["http://zotero.org/users/local/i2nfvha2/items/22L5WEYH"],"itemData":{"id":81,"type":"article-journal","container-title":"Higher Education","DOI":"10.1023/B:HIGH.0000033771.69078.41","ISSN":"0018-1560","issue":"1","journalAbbreviation":"Higher Education","language":"en","page":"5-26","source":"DOI.org (Crossref)","title":"The Changing Debate on Internationalisation of Higher Education","volume":"48","author":[{"family":"Teichler","given":"Ulrich"}],"issued":{"date-parts":[["2004",7]]}}}],"schema":"https://github.com/citation-style-language/schema/raw/master/csl-citation.json"} </w:instrText>
      </w:r>
      <w:r w:rsidRPr="00763F35">
        <w:rPr>
          <w:rFonts w:ascii="Times New Roman" w:hAnsi="Times New Roman"/>
          <w:color w:val="000000" w:themeColor="text1"/>
          <w:sz w:val="24"/>
          <w:szCs w:val="24"/>
          <w:lang w:val="ro-RO"/>
        </w:rPr>
        <w:fldChar w:fldCharType="separate"/>
      </w:r>
      <w:r w:rsidRPr="00763F35">
        <w:rPr>
          <w:rFonts w:ascii="Times New Roman" w:hAnsi="Times New Roman"/>
          <w:color w:val="000000" w:themeColor="text1"/>
          <w:sz w:val="24"/>
        </w:rPr>
        <w:t xml:space="preserve"> (Teichler 2004)</w:t>
      </w:r>
      <w:r w:rsidRPr="00763F35">
        <w:rPr>
          <w:rFonts w:ascii="Times New Roman" w:hAnsi="Times New Roman"/>
          <w:color w:val="000000" w:themeColor="text1"/>
          <w:sz w:val="24"/>
          <w:szCs w:val="24"/>
          <w:lang w:val="ro-RO"/>
        </w:rPr>
        <w:fldChar w:fldCharType="end"/>
      </w:r>
      <w:r w:rsidRPr="00763F35">
        <w:rPr>
          <w:rFonts w:ascii="Times New Roman" w:hAnsi="Times New Roman"/>
          <w:color w:val="000000" w:themeColor="text1"/>
          <w:sz w:val="24"/>
          <w:szCs w:val="24"/>
          <w:lang w:val="ro-RO"/>
        </w:rPr>
        <w:t>.  Also, while globalization initially represented the increase in relations between different parts of the world and the gradual abolition of state borders in the field of education, this term was replaced by “</w:t>
      </w:r>
      <w:r w:rsidRPr="00763F35">
        <w:rPr>
          <w:rFonts w:ascii="Times New Roman" w:hAnsi="Times New Roman"/>
          <w:i/>
          <w:iCs/>
          <w:color w:val="000000" w:themeColor="text1"/>
          <w:sz w:val="24"/>
          <w:szCs w:val="24"/>
          <w:lang w:val="ro-RO"/>
        </w:rPr>
        <w:t>internationalization</w:t>
      </w:r>
      <w:r w:rsidRPr="00763F35">
        <w:rPr>
          <w:rFonts w:ascii="Times New Roman" w:hAnsi="Times New Roman"/>
          <w:color w:val="000000" w:themeColor="text1"/>
          <w:sz w:val="24"/>
          <w:szCs w:val="24"/>
          <w:lang w:val="ro-RO"/>
        </w:rPr>
        <w:t>” in the public debate on higher education.  According to these interpretations, the internationalization of higher education means international cooperation and cross-border flows of knowledge, staff and students, and globalization is now linked to global trends and developments that have national and local effects</w:t>
      </w:r>
      <w:r w:rsidRPr="00763F35">
        <w:rPr>
          <w:rFonts w:ascii="Times New Roman" w:hAnsi="Times New Roman"/>
          <w:color w:val="000000" w:themeColor="text1"/>
          <w:sz w:val="24"/>
          <w:szCs w:val="24"/>
          <w:lang w:val="ro-RO"/>
        </w:rPr>
        <w:fldChar w:fldCharType="begin"/>
      </w:r>
      <w:r>
        <w:rPr>
          <w:rFonts w:ascii="Times New Roman" w:hAnsi="Times New Roman"/>
          <w:color w:val="000000" w:themeColor="text1"/>
          <w:sz w:val="24"/>
          <w:szCs w:val="24"/>
          <w:lang w:val="ro-RO"/>
        </w:rPr>
        <w:instrText xml:space="preserve"> ADDIN ZOTERO_ITEM CSL_CITATION {"citationID":"NbDeJrhZ","properties":{"formattedCitation":"(Tight 2021)","plainCitation":"(Tight 2021)","dontUpdate":true,"noteIndex":0},"citationItems":[{"id":82,"uris":["http://zotero.org/users/local/i2nfvha2/items/PWR85UIP"],"itemData":{"id":82,"type":"article-journal","container-title":"Research Papers in Education","DOI":"10.1080/02671522.2019.1633560","ISSN":"0267-1522, 1470-1146","issue":"1","journalAbbreviation":"Research Papers in Education","language":"en","page":"52-74","source":"DOI.org (Crossref)","title":"Globalization and internationalization as frameworks for higher education research","volume":"36","author":[{"family":"Tight","given":"Malcolm"}],"issued":{"date-parts":[["2021",1,2]]}}}],"schema":"https://github.com/citation-style-language/schema/raw/master/csl-citation.json"} </w:instrText>
      </w:r>
      <w:r w:rsidRPr="00763F35">
        <w:rPr>
          <w:rFonts w:ascii="Times New Roman" w:hAnsi="Times New Roman"/>
          <w:color w:val="000000" w:themeColor="text1"/>
          <w:sz w:val="24"/>
          <w:szCs w:val="24"/>
          <w:lang w:val="ro-RO"/>
        </w:rPr>
        <w:fldChar w:fldCharType="separate"/>
      </w:r>
      <w:r w:rsidRPr="00763F35">
        <w:rPr>
          <w:rFonts w:ascii="Times New Roman" w:hAnsi="Times New Roman"/>
          <w:color w:val="000000" w:themeColor="text1"/>
          <w:sz w:val="24"/>
        </w:rPr>
        <w:t xml:space="preserve"> (</w:t>
      </w:r>
      <w:r w:rsidR="00A1007D">
        <w:rPr>
          <w:rFonts w:ascii="Times New Roman" w:hAnsi="Times New Roman"/>
          <w:color w:val="000000" w:themeColor="text1"/>
          <w:sz w:val="24"/>
        </w:rPr>
        <w:t>T</w:t>
      </w:r>
      <w:r w:rsidRPr="00763F35">
        <w:rPr>
          <w:rFonts w:ascii="Times New Roman" w:hAnsi="Times New Roman"/>
          <w:color w:val="000000" w:themeColor="text1"/>
          <w:sz w:val="24"/>
        </w:rPr>
        <w:t>ight 2021)</w:t>
      </w:r>
      <w:r w:rsidRPr="00763F35">
        <w:rPr>
          <w:rFonts w:ascii="Times New Roman" w:hAnsi="Times New Roman"/>
          <w:color w:val="000000" w:themeColor="text1"/>
          <w:sz w:val="24"/>
          <w:szCs w:val="24"/>
          <w:lang w:val="ro-RO"/>
        </w:rPr>
        <w:fldChar w:fldCharType="end"/>
      </w:r>
      <w:r w:rsidRPr="00763F35">
        <w:rPr>
          <w:rFonts w:ascii="Times New Roman" w:hAnsi="Times New Roman"/>
          <w:color w:val="000000" w:themeColor="text1"/>
          <w:sz w:val="24"/>
          <w:szCs w:val="24"/>
          <w:lang w:val="ro-RO"/>
        </w:rPr>
        <w:t>.  A similar but slightly more specific distinction is made by Jocelyne Gácel-Ávila, according to which internationalization refers to a mutually satisfactory relationship between states, whereas globalization is rather forces external to the individual control of states that are perceived as negative factors</w:t>
      </w:r>
      <w:r w:rsidRPr="00763F35">
        <w:rPr>
          <w:rFonts w:ascii="Times New Roman" w:hAnsi="Times New Roman"/>
          <w:color w:val="000000" w:themeColor="text1"/>
          <w:sz w:val="24"/>
          <w:szCs w:val="24"/>
        </w:rPr>
        <w:fldChar w:fldCharType="begin"/>
      </w:r>
      <w:r>
        <w:rPr>
          <w:rFonts w:ascii="Times New Roman" w:hAnsi="Times New Roman"/>
          <w:color w:val="000000" w:themeColor="text1"/>
          <w:sz w:val="24"/>
          <w:szCs w:val="24"/>
        </w:rPr>
        <w:instrText xml:space="preserve"> ADDIN ZOTERO_ITEM CSL_CITATION {"citationID":"PHWuhG5g","properties":{"formattedCitation":"(Gacel-\\uc0\\u193{}vila 2005)","plainCitation":"(Gacel-Ávila 2005)","dontUpdate":true,"noteIndex":0},"citationItems":[{"id":86,"uris":["http://zotero.org/users/local/i2nfvha2/items/CFVJF2TU"],"itemData":{"id":86,"type":"article-journal","abstract":"This article presents internationalisation as a new educational vision able to provide global society with an education that meets current needs and that can respond efficiently to contemporary demands and challenges, which are characterized by globalisation, interdependence, and multiculturalism.","container-title":"Journal of Studies in International Education","DOI":"10.1177/1028315304263795","ISSN":"1028-3153, 1552-7808","issue":"2","journalAbbreviation":"Journal of Studies in International Education","language":"en","page":"121-136","source":"DOI.org (Crossref)","title":"The Internationalisation of Higher Education: A Paradigm for Global Citizenry","title-short":"The Internationalisation of Higher Education","volume":"9","author":[{"family":"Gacel-Ávila","given":"Jocelyne"}],"issued":{"date-parts":[["2005",6]]}}}],"schema":"https://github.com/citation-style-language/schema/raw/master/csl-citation.json"} </w:instrText>
      </w:r>
      <w:r w:rsidRPr="00763F35">
        <w:rPr>
          <w:rFonts w:ascii="Times New Roman" w:hAnsi="Times New Roman"/>
          <w:color w:val="000000" w:themeColor="text1"/>
          <w:sz w:val="24"/>
          <w:szCs w:val="24"/>
        </w:rPr>
        <w:fldChar w:fldCharType="separate"/>
      </w:r>
      <w:r w:rsidRPr="00763F35">
        <w:rPr>
          <w:rFonts w:ascii="Times New Roman" w:hAnsi="Times New Roman"/>
          <w:color w:val="000000" w:themeColor="text1"/>
          <w:sz w:val="24"/>
          <w:szCs w:val="24"/>
        </w:rPr>
        <w:t xml:space="preserve"> (Gácel-Ávila 2005)</w:t>
      </w:r>
      <w:r w:rsidRPr="00763F35">
        <w:rPr>
          <w:rFonts w:ascii="Times New Roman" w:hAnsi="Times New Roman"/>
          <w:color w:val="000000" w:themeColor="text1"/>
          <w:sz w:val="24"/>
          <w:szCs w:val="24"/>
        </w:rPr>
        <w:fldChar w:fldCharType="end"/>
      </w:r>
      <w:r w:rsidRPr="00763F35">
        <w:rPr>
          <w:rFonts w:ascii="Times New Roman" w:hAnsi="Times New Roman"/>
          <w:color w:val="000000" w:themeColor="text1"/>
          <w:sz w:val="24"/>
          <w:szCs w:val="24"/>
        </w:rPr>
        <w:t xml:space="preserve">. </w:t>
      </w:r>
    </w:p>
    <w:p w14:paraId="4DD0A856" w14:textId="1537A0C5" w:rsidR="009148D6" w:rsidRPr="00763F35" w:rsidRDefault="009148D6" w:rsidP="009148D6">
      <w:pPr>
        <w:spacing w:line="360" w:lineRule="auto"/>
        <w:jc w:val="both"/>
        <w:rPr>
          <w:rFonts w:ascii="Times New Roman" w:hAnsi="Times New Roman"/>
          <w:color w:val="000000" w:themeColor="text1"/>
          <w:sz w:val="24"/>
          <w:szCs w:val="24"/>
        </w:rPr>
      </w:pPr>
      <w:r w:rsidRPr="00763F35">
        <w:rPr>
          <w:rFonts w:ascii="Times New Roman" w:hAnsi="Times New Roman"/>
          <w:color w:val="000000" w:themeColor="text1"/>
          <w:sz w:val="24"/>
          <w:szCs w:val="24"/>
        </w:rPr>
        <w:tab/>
        <w:t>Higher education is one of the educational sectors that has undergone substantial changes over the past half century.  Whether we are talking about program diversification, expansion, massification, privatization or increasing women’s participation, all these factors have contributed to what we call today globalization or internationalization of higher education</w:t>
      </w:r>
      <w:r w:rsidRPr="00763F35">
        <w:rPr>
          <w:rFonts w:ascii="Times New Roman" w:hAnsi="Times New Roman"/>
          <w:color w:val="000000" w:themeColor="text1"/>
          <w:sz w:val="24"/>
          <w:szCs w:val="24"/>
        </w:rPr>
        <w:fldChar w:fldCharType="begin"/>
      </w:r>
      <w:r>
        <w:rPr>
          <w:rFonts w:ascii="Times New Roman" w:hAnsi="Times New Roman"/>
          <w:color w:val="000000" w:themeColor="text1"/>
          <w:sz w:val="24"/>
          <w:szCs w:val="24"/>
        </w:rPr>
        <w:instrText xml:space="preserve"> ADDIN ZOTERO_ITEM CSL_CITATION {"citationID":"EzcXzhqC","properties":{"formattedCitation":"(Dobbins and Kwiek 2017)","plainCitation":"(Dobbins and Kwiek 2017)","dontUpdate":true,"noteIndex":0},"citationItems":[{"id":87,"uris":["http://zotero.org/users/local/i2nfvha2/items/4M7VMJW2"],"itemData":{"id":87,"type":"article-journal","container-title":"European Educational Research Journal","DOI":"10.1177/1474904117728132","ISSN":"1474-9041, 1474-9041","issue":"5","journalAbbreviation":"European Educational Research Journal","language":"en","page":"519-528","source":"DOI.org (Crossref)","title":"Europeanisation and globalisation in higher education in Central and Eastern Europe: 25 years of changes revisited (1990–2015)","title-short":"Europeanisation and globalisation in higher education in Central and Eastern Europe","volume":"16","author":[{"family":"Dobbins","given":"Michael"},{"family":"Kwiek","given":"Marek"}],"issued":{"date-parts":[["2017",9]]}}}],"schema":"https://github.com/citation-style-language/schema/raw/master/csl-citation.json"} </w:instrText>
      </w:r>
      <w:r w:rsidRPr="00763F35">
        <w:rPr>
          <w:rFonts w:ascii="Times New Roman" w:hAnsi="Times New Roman"/>
          <w:color w:val="000000" w:themeColor="text1"/>
          <w:sz w:val="24"/>
          <w:szCs w:val="24"/>
        </w:rPr>
        <w:fldChar w:fldCharType="separate"/>
      </w:r>
      <w:r w:rsidRPr="00763F35">
        <w:rPr>
          <w:rFonts w:ascii="Times New Roman" w:hAnsi="Times New Roman"/>
          <w:color w:val="000000" w:themeColor="text1"/>
          <w:sz w:val="24"/>
        </w:rPr>
        <w:t xml:space="preserve"> (Dobbins and Kwiek 2017)</w:t>
      </w:r>
      <w:r w:rsidRPr="00763F35">
        <w:rPr>
          <w:rFonts w:ascii="Times New Roman" w:hAnsi="Times New Roman"/>
          <w:color w:val="000000" w:themeColor="text1"/>
          <w:sz w:val="24"/>
          <w:szCs w:val="24"/>
        </w:rPr>
        <w:fldChar w:fldCharType="end"/>
      </w:r>
      <w:r w:rsidRPr="00763F35">
        <w:rPr>
          <w:rFonts w:ascii="Times New Roman" w:hAnsi="Times New Roman"/>
          <w:color w:val="000000" w:themeColor="text1"/>
          <w:sz w:val="24"/>
          <w:szCs w:val="24"/>
        </w:rPr>
        <w:t xml:space="preserve">.  As for Central and Eastern Europe, these changes took place at a much faster and steeper pace than in Western Europe, given all the processes that took place in parallel with the fall of the communist systems.  I am referring here to political and economic transformations such as the transition to the capitalist system and the market economy, changes that occurred simultaneously with the democratization of political institutions and later with the accession to the European Union.  Therefore, the argument here is that all the reforms that Romania underwent after 1989 </w:t>
      </w:r>
      <w:r w:rsidRPr="00763F35">
        <w:rPr>
          <w:rFonts w:ascii="Times New Roman" w:hAnsi="Times New Roman"/>
          <w:color w:val="000000" w:themeColor="text1"/>
          <w:sz w:val="24"/>
          <w:szCs w:val="24"/>
        </w:rPr>
        <w:lastRenderedPageBreak/>
        <w:t xml:space="preserve">were concomitant with the massification of higher education and thus universities faced additional problems, such as the restoration of university autonomy and academic freedoms (Ibidem).  For these reasons, some states and political decision-makers in Central and Eastern Europe aimed, in order to overcome the communist stage, to collaborate with and through various transnational mechanisms and platforms.  Thus, cooperation with the Organisation for Economic Cooperation and Development (OECD), the World Bank and subsequent accession to the Bologna </w:t>
      </w:r>
      <w:r w:rsidR="00A1007D">
        <w:rPr>
          <w:rFonts w:ascii="Times New Roman" w:hAnsi="Times New Roman"/>
          <w:color w:val="000000" w:themeColor="text1"/>
          <w:sz w:val="24"/>
          <w:szCs w:val="24"/>
        </w:rPr>
        <w:t>P</w:t>
      </w:r>
      <w:r w:rsidRPr="00763F35">
        <w:rPr>
          <w:rFonts w:ascii="Times New Roman" w:hAnsi="Times New Roman"/>
          <w:color w:val="000000" w:themeColor="text1"/>
          <w:sz w:val="24"/>
          <w:szCs w:val="24"/>
        </w:rPr>
        <w:t>rocess were important steps taken by European universities</w:t>
      </w:r>
      <w:r w:rsidRPr="00763F35">
        <w:rPr>
          <w:rFonts w:ascii="Times New Roman" w:hAnsi="Times New Roman"/>
          <w:color w:val="000000" w:themeColor="text1"/>
          <w:sz w:val="24"/>
          <w:szCs w:val="24"/>
        </w:rPr>
        <w:fldChar w:fldCharType="begin"/>
      </w:r>
      <w:r>
        <w:rPr>
          <w:rFonts w:ascii="Times New Roman" w:hAnsi="Times New Roman"/>
          <w:color w:val="000000" w:themeColor="text1"/>
          <w:sz w:val="24"/>
          <w:szCs w:val="24"/>
        </w:rPr>
        <w:instrText xml:space="preserve"> ADDIN ZOTERO_ITEM CSL_CITATION {"citationID":"CD2Qssxt","properties":{"formattedCitation":"(Kwiek 2016)","plainCitation":"(Kwiek 2016)","dontUpdate":true,"noteIndex":0},"citationItems":[{"id":94,"uris":["http://zotero.org/users/local/i2nfvha2/items/A9VDHYZH"],"itemData":{"id":94,"type":"chapter","container-title":"Ideologies in Educational Administration and Leadership","page":"193-216","publisher":"New York: Routledge","title":"Constructing universities as organizations. University reforms in Poland in the light of institutional theory","author":[{"family":"Kwiek","given":"Marek"}],"issued":{"date-parts":[["2016"]]}}}],"schema":"https://github.com/citation-style-language/schema/raw/master/csl-citation.json"} </w:instrText>
      </w:r>
      <w:r w:rsidRPr="00763F35">
        <w:rPr>
          <w:rFonts w:ascii="Times New Roman" w:hAnsi="Times New Roman"/>
          <w:color w:val="000000" w:themeColor="text1"/>
          <w:sz w:val="24"/>
          <w:szCs w:val="24"/>
        </w:rPr>
        <w:fldChar w:fldCharType="separate"/>
      </w:r>
      <w:r w:rsidRPr="00763F35">
        <w:rPr>
          <w:rFonts w:ascii="Times New Roman" w:hAnsi="Times New Roman"/>
          <w:color w:val="000000" w:themeColor="text1"/>
          <w:sz w:val="24"/>
        </w:rPr>
        <w:t xml:space="preserve"> (Kwiek 2016)</w:t>
      </w:r>
      <w:r w:rsidRPr="00763F35">
        <w:rPr>
          <w:rFonts w:ascii="Times New Roman" w:hAnsi="Times New Roman"/>
          <w:color w:val="000000" w:themeColor="text1"/>
          <w:sz w:val="24"/>
          <w:szCs w:val="24"/>
        </w:rPr>
        <w:fldChar w:fldCharType="end"/>
      </w:r>
      <w:r w:rsidRPr="00763F35">
        <w:rPr>
          <w:rFonts w:ascii="Times New Roman" w:hAnsi="Times New Roman"/>
          <w:color w:val="000000" w:themeColor="text1"/>
          <w:sz w:val="24"/>
          <w:szCs w:val="24"/>
        </w:rPr>
        <w:t xml:space="preserve">. </w:t>
      </w:r>
    </w:p>
    <w:p w14:paraId="58D6D557" w14:textId="016E3096" w:rsidR="009148D6" w:rsidRDefault="009148D6" w:rsidP="009148D6">
      <w:pPr>
        <w:spacing w:line="360" w:lineRule="auto"/>
        <w:jc w:val="both"/>
        <w:rPr>
          <w:rFonts w:ascii="Times New Roman" w:hAnsi="Times New Roman"/>
          <w:color w:val="000000" w:themeColor="text1"/>
          <w:sz w:val="24"/>
          <w:szCs w:val="24"/>
        </w:rPr>
      </w:pPr>
      <w:r w:rsidRPr="00763F35">
        <w:rPr>
          <w:rFonts w:ascii="Times New Roman" w:hAnsi="Times New Roman"/>
          <w:color w:val="000000" w:themeColor="text1"/>
          <w:sz w:val="24"/>
          <w:szCs w:val="24"/>
        </w:rPr>
        <w:tab/>
        <w:t xml:space="preserve">On the Bologna process, it is a series of agreements between European states that aim to establish mechanisms by which European university qualifications and standards can be compared and equated.  Thus, the signing of the Bologna Declaration in 1999 created the European </w:t>
      </w:r>
      <w:r w:rsidR="00A1007D">
        <w:rPr>
          <w:rFonts w:ascii="Times New Roman" w:hAnsi="Times New Roman"/>
          <w:color w:val="000000" w:themeColor="text1"/>
          <w:sz w:val="24"/>
          <w:szCs w:val="24"/>
        </w:rPr>
        <w:t>H</w:t>
      </w:r>
      <w:r w:rsidRPr="00763F35">
        <w:rPr>
          <w:rFonts w:ascii="Times New Roman" w:hAnsi="Times New Roman"/>
          <w:color w:val="000000" w:themeColor="text1"/>
          <w:sz w:val="24"/>
          <w:szCs w:val="24"/>
        </w:rPr>
        <w:t>igher Education Area (EHEA).  One of the theoretical perspectives through which he is viewed is that of “international regime”</w:t>
      </w:r>
      <w:r w:rsidRPr="00763F35">
        <w:rPr>
          <w:rFonts w:ascii="Times New Roman" w:hAnsi="Times New Roman"/>
          <w:color w:val="000000" w:themeColor="text1"/>
          <w:sz w:val="24"/>
          <w:szCs w:val="24"/>
        </w:rPr>
        <w:fldChar w:fldCharType="begin"/>
      </w:r>
      <w:r>
        <w:rPr>
          <w:rFonts w:ascii="Times New Roman" w:hAnsi="Times New Roman"/>
          <w:color w:val="000000" w:themeColor="text1"/>
          <w:sz w:val="24"/>
          <w:szCs w:val="24"/>
        </w:rPr>
        <w:instrText xml:space="preserve"> ADDIN ZOTERO_ITEM CSL_CITATION {"citationID":"qxbU7bfc","properties":{"formattedCitation":"(Zahavi and Friedman 2019)","plainCitation":"(Zahavi and Friedman 2019)","dontUpdate":true,"noteIndex":0},"citationItems":[{"id":98,"uris":["http://zotero.org/users/local/i2nfvha2/items/999J29VH"],"itemData":{"id":98,"type":"article-journal","container-title":"European Journal of Higher Education","DOI":"10.1080/21568235.2018.1561314","ISSN":"2156-8235, 2156-8243","issue":"1","journalAbbreviation":"European Journal of Higher Education","language":"en","page":"23-39","source":"DOI.org (Crossref)","title":"The Bologna Process: an international higher education regime","title-short":"The Bologna Process","volume":"9","author":[{"family":"Zahavi","given":"Hila"},{"family":"Friedman","given":"Yoav"}],"issued":{"date-parts":[["2019",1,2]]}}}],"schema":"https://github.com/citation-style-language/schema/raw/master/csl-citation.json"} </w:instrText>
      </w:r>
      <w:r w:rsidRPr="00763F35">
        <w:rPr>
          <w:rFonts w:ascii="Times New Roman" w:hAnsi="Times New Roman"/>
          <w:color w:val="000000" w:themeColor="text1"/>
          <w:sz w:val="24"/>
          <w:szCs w:val="24"/>
        </w:rPr>
        <w:fldChar w:fldCharType="separate"/>
      </w:r>
      <w:r w:rsidRPr="00763F35">
        <w:rPr>
          <w:rFonts w:ascii="Times New Roman" w:hAnsi="Times New Roman"/>
          <w:color w:val="000000" w:themeColor="text1"/>
          <w:sz w:val="24"/>
        </w:rPr>
        <w:t xml:space="preserve"> (Zahavi and Friedman 2019)</w:t>
      </w:r>
      <w:r w:rsidRPr="00763F35">
        <w:rPr>
          <w:rFonts w:ascii="Times New Roman" w:hAnsi="Times New Roman"/>
          <w:color w:val="000000" w:themeColor="text1"/>
          <w:sz w:val="24"/>
          <w:szCs w:val="24"/>
        </w:rPr>
        <w:fldChar w:fldCharType="end"/>
      </w:r>
      <w:r w:rsidRPr="00763F35">
        <w:rPr>
          <w:rFonts w:ascii="Times New Roman" w:hAnsi="Times New Roman"/>
          <w:color w:val="000000" w:themeColor="text1"/>
          <w:sz w:val="24"/>
          <w:szCs w:val="24"/>
        </w:rPr>
        <w:t>.  Created to facilitate student mobility and make higher education more inclusive and accessible, the Bologna process can fit, according to Zahavi and Friedman, into the definition</w:t>
      </w:r>
      <w:r w:rsidRPr="00763F35">
        <w:rPr>
          <w:rFonts w:ascii="Times New Roman" w:hAnsi="Times New Roman"/>
          <w:i/>
          <w:iCs/>
          <w:color w:val="000000" w:themeColor="text1"/>
          <w:sz w:val="24"/>
          <w:szCs w:val="24"/>
        </w:rPr>
        <w:t xml:space="preserve"> of “implicit or explicit principles, norms, rules and decision-making procedures around which actors’ expectations converge in a specific area of international relations”</w:t>
      </w:r>
      <w:r w:rsidR="00A1007D">
        <w:rPr>
          <w:rFonts w:ascii="Times New Roman" w:hAnsi="Times New Roman"/>
          <w:i/>
          <w:iCs/>
          <w:color w:val="000000" w:themeColor="text1"/>
          <w:sz w:val="24"/>
          <w:szCs w:val="24"/>
        </w:rPr>
        <w:t xml:space="preserve"> </w:t>
      </w:r>
      <w:r w:rsidRPr="00763F35">
        <w:rPr>
          <w:rFonts w:ascii="Times New Roman" w:hAnsi="Times New Roman"/>
          <w:i/>
          <w:iCs/>
          <w:color w:val="000000" w:themeColor="text1"/>
          <w:sz w:val="24"/>
          <w:szCs w:val="24"/>
        </w:rPr>
        <w:fldChar w:fldCharType="begin"/>
      </w:r>
      <w:r>
        <w:rPr>
          <w:rFonts w:ascii="Times New Roman" w:hAnsi="Times New Roman"/>
          <w:i/>
          <w:iCs/>
          <w:color w:val="000000" w:themeColor="text1"/>
          <w:sz w:val="24"/>
          <w:szCs w:val="24"/>
        </w:rPr>
        <w:instrText xml:space="preserve"> ADDIN ZOTERO_ITEM CSL_CITATION {"citationID":"9JX1wWO4","properties":{"formattedCitation":"(Zahavi &amp; Friedman, 2019)","plainCitation":"(Zahavi &amp; Friedman, 2019)","noteIndex":0},"citationItems":[{"id":98,"uris":["http://zotero.org/users/local/i2nfvha2/items/999J29VH"],"itemData":{"id":98,"type":"article-journal","container-title":"European Journal of Higher Education","DOI":"10.1080/21568235.2018.1561314","ISSN":"2156-8235, 2156-8243","issue":"1","journalAbbreviation":"European Journal of Higher Education","language":"en","page":"23-39","source":"DOI.org (Crossref)","title":"The Bologna Process: an international higher education regime","title-short":"The Bologna Process","volume":"9","author":[{"family":"Zahavi","given":"Hila"},{"family":"Friedman","given":"Yoav"}],"issued":{"date-parts":[["2019",1,2]]}}}],"schema":"https://github.com/citation-style-language/schema/raw/master/csl-citation.json"} </w:instrText>
      </w:r>
      <w:r w:rsidRPr="00763F35">
        <w:rPr>
          <w:rFonts w:ascii="Times New Roman" w:hAnsi="Times New Roman"/>
          <w:i/>
          <w:iCs/>
          <w:color w:val="000000" w:themeColor="text1"/>
          <w:sz w:val="24"/>
          <w:szCs w:val="24"/>
        </w:rPr>
        <w:fldChar w:fldCharType="separate"/>
      </w:r>
      <w:r w:rsidRPr="009148D6">
        <w:rPr>
          <w:rFonts w:ascii="Times New Roman" w:hAnsi="Times New Roman"/>
          <w:sz w:val="24"/>
        </w:rPr>
        <w:t>(Zahavi &amp; Friedman, 2019)</w:t>
      </w:r>
      <w:r w:rsidRPr="00763F35">
        <w:rPr>
          <w:rFonts w:ascii="Times New Roman" w:hAnsi="Times New Roman"/>
          <w:i/>
          <w:iCs/>
          <w:color w:val="000000" w:themeColor="text1"/>
          <w:sz w:val="24"/>
          <w:szCs w:val="24"/>
        </w:rPr>
        <w:fldChar w:fldCharType="end"/>
      </w:r>
      <w:r w:rsidRPr="00763F35">
        <w:rPr>
          <w:rFonts w:ascii="Times New Roman" w:hAnsi="Times New Roman"/>
          <w:color w:val="000000" w:themeColor="text1"/>
          <w:sz w:val="24"/>
          <w:szCs w:val="24"/>
        </w:rPr>
        <w:t xml:space="preserve">.  More specifically, the Bologna </w:t>
      </w:r>
      <w:r w:rsidR="00A1007D">
        <w:rPr>
          <w:rFonts w:ascii="Times New Roman" w:hAnsi="Times New Roman"/>
          <w:color w:val="000000" w:themeColor="text1"/>
          <w:sz w:val="24"/>
          <w:szCs w:val="24"/>
        </w:rPr>
        <w:t>P</w:t>
      </w:r>
      <w:r w:rsidRPr="00763F35">
        <w:rPr>
          <w:rFonts w:ascii="Times New Roman" w:hAnsi="Times New Roman"/>
          <w:color w:val="000000" w:themeColor="text1"/>
          <w:sz w:val="24"/>
          <w:szCs w:val="24"/>
        </w:rPr>
        <w:t>rocess satisfies the basic criteria for being considered such a regime because:</w:t>
      </w:r>
      <w:r w:rsidRPr="00763F35">
        <w:rPr>
          <w:rFonts w:ascii="Times New Roman" w:hAnsi="Times New Roman"/>
          <w:b/>
          <w:bCs/>
          <w:color w:val="000000" w:themeColor="text1"/>
          <w:sz w:val="24"/>
          <w:szCs w:val="24"/>
        </w:rPr>
        <w:t xml:space="preserve">  (1)</w:t>
      </w:r>
      <w:r w:rsidR="00A1007D">
        <w:rPr>
          <w:rFonts w:ascii="Times New Roman" w:hAnsi="Times New Roman"/>
          <w:b/>
          <w:bCs/>
          <w:color w:val="000000" w:themeColor="text1"/>
          <w:sz w:val="24"/>
          <w:szCs w:val="24"/>
        </w:rPr>
        <w:t xml:space="preserve"> </w:t>
      </w:r>
      <w:r w:rsidRPr="00763F35">
        <w:rPr>
          <w:rFonts w:ascii="Times New Roman" w:hAnsi="Times New Roman"/>
          <w:color w:val="000000" w:themeColor="text1"/>
          <w:sz w:val="24"/>
          <w:szCs w:val="24"/>
        </w:rPr>
        <w:t xml:space="preserve">it is based on formal rules; </w:t>
      </w:r>
      <w:r w:rsidRPr="00763F35">
        <w:rPr>
          <w:rFonts w:ascii="Times New Roman" w:hAnsi="Times New Roman"/>
          <w:b/>
          <w:bCs/>
          <w:color w:val="000000" w:themeColor="text1"/>
          <w:sz w:val="24"/>
          <w:szCs w:val="24"/>
        </w:rPr>
        <w:t>(2)</w:t>
      </w:r>
      <w:r w:rsidRPr="00763F35">
        <w:rPr>
          <w:rFonts w:ascii="Times New Roman" w:hAnsi="Times New Roman"/>
          <w:color w:val="000000" w:themeColor="text1"/>
          <w:sz w:val="24"/>
          <w:szCs w:val="24"/>
        </w:rPr>
        <w:t xml:space="preserve"> there is a consensus on what is covered by those rules; </w:t>
      </w:r>
      <w:r w:rsidRPr="00763F35">
        <w:rPr>
          <w:rFonts w:ascii="Times New Roman" w:hAnsi="Times New Roman"/>
          <w:b/>
          <w:bCs/>
          <w:color w:val="000000" w:themeColor="text1"/>
          <w:sz w:val="24"/>
          <w:szCs w:val="24"/>
        </w:rPr>
        <w:t>(3)</w:t>
      </w:r>
      <w:r w:rsidRPr="00763F35">
        <w:rPr>
          <w:rFonts w:ascii="Times New Roman" w:hAnsi="Times New Roman"/>
          <w:color w:val="000000" w:themeColor="text1"/>
          <w:sz w:val="24"/>
          <w:szCs w:val="24"/>
        </w:rPr>
        <w:t xml:space="preserve">  it presents a clear structure of rules and</w:t>
      </w:r>
      <w:r w:rsidRPr="00763F35">
        <w:rPr>
          <w:rFonts w:ascii="Times New Roman" w:hAnsi="Times New Roman"/>
          <w:b/>
          <w:bCs/>
          <w:color w:val="000000" w:themeColor="text1"/>
          <w:sz w:val="24"/>
          <w:szCs w:val="24"/>
        </w:rPr>
        <w:t xml:space="preserve"> (4)</w:t>
      </w:r>
      <w:r w:rsidR="00A1007D">
        <w:rPr>
          <w:rFonts w:ascii="Times New Roman" w:hAnsi="Times New Roman"/>
          <w:b/>
          <w:bCs/>
          <w:color w:val="000000" w:themeColor="text1"/>
          <w:sz w:val="24"/>
          <w:szCs w:val="24"/>
        </w:rPr>
        <w:t xml:space="preserve"> </w:t>
      </w:r>
      <w:r w:rsidRPr="00763F35">
        <w:rPr>
          <w:rFonts w:ascii="Times New Roman" w:hAnsi="Times New Roman"/>
          <w:color w:val="000000" w:themeColor="text1"/>
          <w:sz w:val="24"/>
          <w:szCs w:val="24"/>
        </w:rPr>
        <w:t>there is a clear connection between those rules and the ideological principles of the whole process</w:t>
      </w:r>
      <w:r w:rsidRPr="00763F35">
        <w:rPr>
          <w:rFonts w:ascii="Times New Roman" w:hAnsi="Times New Roman"/>
          <w:color w:val="000000" w:themeColor="text1"/>
          <w:sz w:val="24"/>
          <w:szCs w:val="24"/>
        </w:rPr>
        <w:fldChar w:fldCharType="begin"/>
      </w:r>
      <w:r>
        <w:rPr>
          <w:rFonts w:ascii="Times New Roman" w:hAnsi="Times New Roman"/>
          <w:color w:val="000000" w:themeColor="text1"/>
          <w:sz w:val="24"/>
          <w:szCs w:val="24"/>
        </w:rPr>
        <w:instrText xml:space="preserve"> ADDIN ZOTERO_ITEM CSL_CITATION {"citationID":"m9qou18V","properties":{"formattedCitation":"(Franck 1990)","plainCitation":"(Franck 1990)","dontUpdate":true,"noteIndex":0},"citationItems":[{"id":99,"uris":["http://zotero.org/users/local/i2nfvha2/items/3LXMQYB9"],"itemData":{"id":99,"type":"book","abstract":"QB: LEAVE THIS COPY AS IT IS  In this work, Thomas Franck, an authority on international law, considers why it is that rules within the international system are for the most part obeyed, even though they are not usually enforced. Much of his discussion is theoretical, based on discussions of laws that do not involve coercion, but Franck also makes use of many practical examples to show how international law works successfully even without formal codes or laws.\n             \n             \n              \n            ,  \n             QB: LEAVE THIS COPY AS IT IS  In this work, Thomas Franck, an authority on international law, considers why it is that rules within the international system are for the most part obeyed, even though they are not usually enforced. Much of his discussion is theoretical, based on discussions of laws that do not involve coercion, but Franck also makes use of many practical examples to show how international law works successfully even without formal codes or laws.","event-place":"Oxford, New York","ISBN":"978-0-19-506178-9","number-of-pages":"312","publisher":"Oxford University Press","publisher-place":"Oxford, New York","source":"Oxford University Press","title":"The Power of Legitimacy among Nations","author":[{"family":"Franck","given":"Thomas M."}],"issued":{"date-parts":[["1990",12,6]]}}}],"schema":"https://github.com/citation-style-language/schema/raw/master/csl-citation.json"} </w:instrText>
      </w:r>
      <w:r w:rsidRPr="00763F35">
        <w:rPr>
          <w:rFonts w:ascii="Times New Roman" w:hAnsi="Times New Roman"/>
          <w:color w:val="000000" w:themeColor="text1"/>
          <w:sz w:val="24"/>
          <w:szCs w:val="24"/>
        </w:rPr>
        <w:fldChar w:fldCharType="separate"/>
      </w:r>
      <w:r w:rsidRPr="00763F35">
        <w:rPr>
          <w:rFonts w:ascii="Times New Roman" w:hAnsi="Times New Roman"/>
          <w:color w:val="000000" w:themeColor="text1"/>
          <w:sz w:val="24"/>
        </w:rPr>
        <w:t xml:space="preserve"> (Franck 1990)</w:t>
      </w:r>
      <w:r w:rsidRPr="00763F35">
        <w:rPr>
          <w:rFonts w:ascii="Times New Roman" w:hAnsi="Times New Roman"/>
          <w:color w:val="000000" w:themeColor="text1"/>
          <w:sz w:val="24"/>
          <w:szCs w:val="24"/>
        </w:rPr>
        <w:fldChar w:fldCharType="end"/>
      </w:r>
      <w:r w:rsidRPr="00763F35">
        <w:rPr>
          <w:rFonts w:ascii="Times New Roman" w:hAnsi="Times New Roman"/>
          <w:color w:val="000000" w:themeColor="text1"/>
          <w:sz w:val="24"/>
          <w:szCs w:val="24"/>
        </w:rPr>
        <w:t xml:space="preserve">.  The creation of the EHEA can also be placed on the shoulders of the European Union's goal of becoming the most competitive knowledge-based economy in the world, and it is a priority for European citizens to move and access higher education as freely as possible in the European area </w:t>
      </w:r>
      <w:r w:rsidRPr="00763F35">
        <w:rPr>
          <w:rFonts w:ascii="Times New Roman" w:hAnsi="Times New Roman"/>
          <w:color w:val="000000" w:themeColor="text1"/>
          <w:sz w:val="24"/>
          <w:szCs w:val="24"/>
        </w:rPr>
        <w:fldChar w:fldCharType="begin"/>
      </w:r>
      <w:r>
        <w:rPr>
          <w:rFonts w:ascii="Times New Roman" w:hAnsi="Times New Roman"/>
          <w:color w:val="000000" w:themeColor="text1"/>
          <w:sz w:val="24"/>
          <w:szCs w:val="24"/>
        </w:rPr>
        <w:instrText xml:space="preserve"> ADDIN ZOTERO_ITEM CSL_CITATION {"citationID":"EahXmChX","properties":{"formattedCitation":"(Zahavi &amp; Friedman, 2019)","plainCitation":"(Zahavi &amp; Friedman, 2019)","noteIndex":0},"citationItems":[{"id":98,"uris":["http://zotero.org/users/local/i2nfvha2/items/999J29VH"],"itemData":{"id":98,"type":"article-journal","container-title":"European Journal of Higher Education","DOI":"10.1080/21568235.2018.1561314","ISSN":"2156-8235, 2156-8243","issue":"1","journalAbbreviation":"European Journal of Higher Education","language":"en","page":"23-39","source":"DOI.org (Crossref)","title":"The Bologna Process: an international higher education regime","title-short":"The Bologna Process","volume":"9","author":[{"family":"Zahavi","given":"Hila"},{"family":"Friedman","given":"Yoav"}],"issued":{"date-parts":[["2019",1,2]]}}}],"schema":"https://github.com/citation-style-language/schema/raw/master/csl-citation.json"} </w:instrText>
      </w:r>
      <w:r w:rsidRPr="00763F35">
        <w:rPr>
          <w:rFonts w:ascii="Times New Roman" w:hAnsi="Times New Roman"/>
          <w:color w:val="000000" w:themeColor="text1"/>
          <w:sz w:val="24"/>
          <w:szCs w:val="24"/>
        </w:rPr>
        <w:fldChar w:fldCharType="separate"/>
      </w:r>
      <w:r w:rsidRPr="009148D6">
        <w:rPr>
          <w:rFonts w:ascii="Times New Roman" w:hAnsi="Times New Roman"/>
          <w:sz w:val="24"/>
        </w:rPr>
        <w:t>(Zahavi &amp; Friedman, 2019)</w:t>
      </w:r>
      <w:r w:rsidRPr="00763F35">
        <w:rPr>
          <w:rFonts w:ascii="Times New Roman" w:hAnsi="Times New Roman"/>
          <w:color w:val="000000" w:themeColor="text1"/>
          <w:sz w:val="24"/>
          <w:szCs w:val="24"/>
        </w:rPr>
        <w:fldChar w:fldCharType="end"/>
      </w:r>
      <w:r w:rsidRPr="00763F35">
        <w:rPr>
          <w:rFonts w:ascii="Times New Roman" w:hAnsi="Times New Roman"/>
          <w:color w:val="000000" w:themeColor="text1"/>
          <w:sz w:val="24"/>
          <w:szCs w:val="24"/>
        </w:rPr>
        <w:t xml:space="preserve">. </w:t>
      </w:r>
    </w:p>
    <w:p w14:paraId="14567903" w14:textId="77777777" w:rsidR="009148D6" w:rsidRPr="00763F35" w:rsidRDefault="009148D6" w:rsidP="009148D6">
      <w:pPr>
        <w:spacing w:line="360" w:lineRule="auto"/>
        <w:jc w:val="both"/>
        <w:rPr>
          <w:rFonts w:ascii="Times New Roman" w:hAnsi="Times New Roman"/>
          <w:color w:val="000000" w:themeColor="text1"/>
          <w:sz w:val="24"/>
          <w:szCs w:val="24"/>
        </w:rPr>
      </w:pPr>
    </w:p>
    <w:p w14:paraId="546D36EA" w14:textId="77777777" w:rsidR="009148D6" w:rsidRPr="00763F35" w:rsidRDefault="009148D6" w:rsidP="009148D6">
      <w:pPr>
        <w:spacing w:line="360" w:lineRule="auto"/>
        <w:jc w:val="both"/>
        <w:rPr>
          <w:rFonts w:ascii="Times New Roman" w:hAnsi="Times New Roman"/>
          <w:b/>
          <w:bCs/>
          <w:color w:val="000000" w:themeColor="text1"/>
          <w:sz w:val="24"/>
          <w:szCs w:val="24"/>
        </w:rPr>
      </w:pPr>
      <w:r w:rsidRPr="00763F35">
        <w:rPr>
          <w:rFonts w:ascii="Times New Roman" w:hAnsi="Times New Roman"/>
          <w:b/>
          <w:bCs/>
          <w:color w:val="000000" w:themeColor="text1"/>
          <w:sz w:val="24"/>
          <w:szCs w:val="24"/>
        </w:rPr>
        <w:t xml:space="preserve">Questions and assumptions: Globalization and the expansion of higher education </w:t>
      </w:r>
    </w:p>
    <w:p w14:paraId="7CE08C24" w14:textId="05BFD790" w:rsidR="009148D6" w:rsidRPr="00763F35" w:rsidRDefault="009148D6" w:rsidP="009148D6">
      <w:pPr>
        <w:spacing w:line="360" w:lineRule="auto"/>
        <w:ind w:firstLine="720"/>
        <w:jc w:val="both"/>
        <w:rPr>
          <w:rFonts w:ascii="Times New Roman" w:hAnsi="Times New Roman"/>
          <w:color w:val="000000" w:themeColor="text1"/>
          <w:sz w:val="24"/>
          <w:szCs w:val="24"/>
          <w:lang w:val="ro-RO"/>
        </w:rPr>
      </w:pPr>
      <w:r w:rsidRPr="00763F35">
        <w:rPr>
          <w:rFonts w:ascii="Times New Roman" w:hAnsi="Times New Roman"/>
          <w:color w:val="000000" w:themeColor="text1"/>
          <w:sz w:val="24"/>
          <w:szCs w:val="24"/>
          <w:lang w:val="ro-RO"/>
        </w:rPr>
        <w:t xml:space="preserve">The literature discussing globalization presents a connection between it and the expansion of higher education from two distinct perspectives of the dimension, namely a somewhat larger (international) and a more specific (national) scale.  Regarding the international perspective, the main hypothesis is closely related to the new societal model that modern societies adopt, based on a liberal vision of post-war development.  This new model involved several significant institutional </w:t>
      </w:r>
      <w:r w:rsidRPr="00763F35">
        <w:rPr>
          <w:rFonts w:ascii="Times New Roman" w:hAnsi="Times New Roman"/>
          <w:color w:val="000000" w:themeColor="text1"/>
          <w:sz w:val="24"/>
          <w:szCs w:val="24"/>
          <w:lang w:val="ro-RO"/>
        </w:rPr>
        <w:lastRenderedPageBreak/>
        <w:t xml:space="preserve">changes, such as the global expansion of human rights, science, and better development of organizational planning.  Democratization has also played an important role in its very character of supporting equality and individual affirmation, so that schooling becomes an activity accessible to as many individuals as possible.  On the other hand, at national level literature distinguishes between two main hypotheses regarding the explanation of the massification of higher education: </w:t>
      </w:r>
      <w:r w:rsidR="00A1007D">
        <w:rPr>
          <w:rFonts w:ascii="Times New Roman" w:hAnsi="Times New Roman"/>
          <w:color w:val="000000" w:themeColor="text1"/>
          <w:sz w:val="24"/>
          <w:szCs w:val="24"/>
          <w:lang w:val="ro-RO"/>
        </w:rPr>
        <w:t>t</w:t>
      </w:r>
      <w:r w:rsidRPr="00763F35">
        <w:rPr>
          <w:rFonts w:ascii="Times New Roman" w:hAnsi="Times New Roman"/>
          <w:color w:val="000000" w:themeColor="text1"/>
          <w:sz w:val="24"/>
          <w:szCs w:val="24"/>
          <w:lang w:val="ro-RO"/>
        </w:rPr>
        <w:t xml:space="preserve">he global connection of the state and the type of political system present in it.  On the one hand, the prospect of an expansion of higher education is presented, which is triggered by institutional exchanges between universities.  Thus, through voluntary agreement, universities organize exchanges of experiences, students or teachers in order to create an information flow beneficial to all those involved in this process.  The second aspect concerns the political system of the respective state, given that the states in Central and Eastern Europe have marked substantial regressions in terms of access and participation of individuals in higher education during the communist period of the last century.  The following hypotheses are submitted by various authors and do not represent hypotheses proposed by this </w:t>
      </w:r>
      <w:r w:rsidR="00A1007D">
        <w:rPr>
          <w:rFonts w:ascii="Times New Roman" w:hAnsi="Times New Roman"/>
          <w:color w:val="000000" w:themeColor="text1"/>
          <w:sz w:val="24"/>
          <w:szCs w:val="24"/>
          <w:lang w:val="ro-RO"/>
        </w:rPr>
        <w:t>paper</w:t>
      </w:r>
      <w:r w:rsidRPr="00763F35">
        <w:rPr>
          <w:rFonts w:ascii="Times New Roman" w:hAnsi="Times New Roman"/>
          <w:color w:val="000000" w:themeColor="text1"/>
          <w:sz w:val="24"/>
          <w:szCs w:val="24"/>
          <w:lang w:val="ro-RO"/>
        </w:rPr>
        <w:t xml:space="preserve">. </w:t>
      </w:r>
    </w:p>
    <w:p w14:paraId="4D6D38D0" w14:textId="100B5ECF" w:rsidR="009148D6" w:rsidRDefault="009148D6" w:rsidP="009148D6">
      <w:pPr>
        <w:spacing w:after="0" w:line="360" w:lineRule="auto"/>
        <w:ind w:firstLine="720"/>
        <w:jc w:val="both"/>
        <w:rPr>
          <w:rFonts w:ascii="Times New Roman" w:hAnsi="Times New Roman"/>
          <w:color w:val="000000" w:themeColor="text1"/>
          <w:sz w:val="24"/>
          <w:szCs w:val="24"/>
          <w:lang w:val="ro-RO"/>
        </w:rPr>
      </w:pPr>
      <w:r w:rsidRPr="00763F35">
        <w:rPr>
          <w:rFonts w:ascii="Times New Roman" w:hAnsi="Times New Roman"/>
          <w:i/>
          <w:iCs/>
          <w:color w:val="000000" w:themeColor="text1"/>
          <w:sz w:val="24"/>
          <w:szCs w:val="24"/>
          <w:lang w:val="ro-RO"/>
        </w:rPr>
        <w:t>Hypothesis 1:</w:t>
      </w:r>
      <w:r w:rsidRPr="00763F35">
        <w:rPr>
          <w:rFonts w:ascii="Times New Roman" w:hAnsi="Times New Roman"/>
          <w:color w:val="000000" w:themeColor="text1"/>
          <w:sz w:val="24"/>
          <w:szCs w:val="24"/>
          <w:lang w:val="ro-RO"/>
        </w:rPr>
        <w:t xml:space="preserve"> The post-war global transition to a liberal, rationalist and developmental societal model generated a pattern of global expansion of higher education</w:t>
      </w:r>
      <w:r w:rsidRPr="00763F35">
        <w:rPr>
          <w:rFonts w:ascii="Times New Roman" w:hAnsi="Times New Roman"/>
          <w:color w:val="000000" w:themeColor="text1"/>
          <w:sz w:val="24"/>
          <w:szCs w:val="24"/>
          <w:lang w:val="ro-RO"/>
        </w:rPr>
        <w:fldChar w:fldCharType="begin"/>
      </w:r>
      <w:r>
        <w:rPr>
          <w:rFonts w:ascii="Times New Roman" w:hAnsi="Times New Roman"/>
          <w:color w:val="000000" w:themeColor="text1"/>
          <w:sz w:val="24"/>
          <w:szCs w:val="24"/>
          <w:lang w:val="ro-RO"/>
        </w:rPr>
        <w:instrText xml:space="preserve"> ADDIN ZOTERO_ITEM CSL_CITATION {"citationID":"Zumip0L0","properties":{"formattedCitation":"(Schofer and Meyer 2005)","plainCitation":"(Schofer and Meyer 2005)","dontUpdate":true,"noteIndex":0},"citationItems":[{"id":60,"uris":["http://zotero.org/users/local/i2nfvha2/items/95ALY39Y"],"itemData":{"id":60,"type":"article-journal","abstract":"The authors analyze the rapid worldwide expansion of higher educational enrollments over the twentieth century using pooled panel regressions. Expansion is higher in economically developed countries (in some but not all analyses) as classic theories would have it. Growth is greater where secondary enrollments are high and where state control over education is low, consistent with conflict and competition theories. Institutional theories get strong support: growth patterns are similar in all types of countries, are especially high in countries more linked to world society, and sharply accelerate in virtually all countries after 1960. The authors theorize and operationalize the institutional processes involved, which include scientization, democratization and the expansion of human rights, the rise of development planning, and the structuration of the world polity. With these changes, a new model of society became institutionalized globally-one in which schooled knowledge and personnel were seen as appropriate for a wide variety of social positions, and in which many more young people were seen as appropriate candidates for higher education. An older vision of education as contributing to a more closed society and occupational system—with associated fears of “over-education”—was replaced by an open-system picture of education as useful “human capital” for unlimited progress. The global trends are so strong that developing countries now have higher enrollment rates than European countries did only a few decades ago, and currently about one-fifth of the world cohort is now enrolled in higher education.","container-title":"American Sociological Review","DOI":"10.1177/000312240507000602","ISSN":"0003-1224, 1939-8271","issue":"6","journalAbbreviation":"Am Sociol Rev","language":"en","page":"898-920","source":"DOI.org (Crossref)","title":"The Worldwide Expansion of Higher Education in the Twentieth Century","volume":"70","author":[{"family":"Schofer","given":"Evan"},{"family":"Meyer","given":"John W."}],"issued":{"date-parts":[["2005",12]]}}}],"schema":"https://github.com/citation-style-language/schema/raw/master/csl-citation.json"} </w:instrText>
      </w:r>
      <w:r w:rsidRPr="00763F35">
        <w:rPr>
          <w:rFonts w:ascii="Times New Roman" w:hAnsi="Times New Roman"/>
          <w:color w:val="000000" w:themeColor="text1"/>
          <w:sz w:val="24"/>
          <w:szCs w:val="24"/>
          <w:lang w:val="ro-RO"/>
        </w:rPr>
        <w:fldChar w:fldCharType="separate"/>
      </w:r>
      <w:r w:rsidRPr="00763F35">
        <w:rPr>
          <w:rFonts w:ascii="Times New Roman" w:hAnsi="Times New Roman"/>
          <w:color w:val="000000" w:themeColor="text1"/>
          <w:sz w:val="24"/>
        </w:rPr>
        <w:t xml:space="preserve"> (Schofer and Meyer 2005)</w:t>
      </w:r>
      <w:r w:rsidRPr="00763F35">
        <w:rPr>
          <w:rFonts w:ascii="Times New Roman" w:hAnsi="Times New Roman"/>
          <w:color w:val="000000" w:themeColor="text1"/>
          <w:sz w:val="24"/>
          <w:szCs w:val="24"/>
          <w:lang w:val="ro-RO"/>
        </w:rPr>
        <w:fldChar w:fldCharType="end"/>
      </w:r>
      <w:r w:rsidRPr="00763F35">
        <w:rPr>
          <w:rFonts w:ascii="Times New Roman" w:hAnsi="Times New Roman"/>
          <w:color w:val="000000" w:themeColor="text1"/>
          <w:sz w:val="24"/>
          <w:szCs w:val="24"/>
          <w:lang w:val="ro-RO"/>
        </w:rPr>
        <w:t>.  In its formulation were considered arguments of an institutional nature, in opposition to those of a functionalist nature, which the authors mention and which I will discuss in the section dedicated to social stratification.  In the present case, the change in institutional models of global society occurred mainly with the end</w:t>
      </w:r>
      <w:r w:rsidRPr="00763F35">
        <w:rPr>
          <w:rFonts w:ascii="Times New Roman" w:hAnsi="Times New Roman"/>
          <w:color w:val="000000" w:themeColor="text1"/>
          <w:sz w:val="24"/>
          <w:szCs w:val="24"/>
          <w:lang w:val="ro-RO"/>
        </w:rPr>
        <w:fldChar w:fldCharType="begin"/>
      </w:r>
      <w:r>
        <w:rPr>
          <w:rFonts w:ascii="Times New Roman" w:hAnsi="Times New Roman"/>
          <w:color w:val="000000" w:themeColor="text1"/>
          <w:sz w:val="24"/>
          <w:szCs w:val="24"/>
          <w:lang w:val="ro-RO"/>
        </w:rPr>
        <w:instrText xml:space="preserve"> ADDIN ZOTERO_ITEM CSL_CITATION {"citationID":"lVgOi6cS","properties":{"formattedCitation":"(Paulsen 1895)","plainCitation":"(Paulsen 1895)","dontUpdate":true,"noteIndex":0},"citationItems":[{"id":102,"uris":["http://zotero.org/users/local/i2nfvha2/items/2HBP269G"],"itemData":{"id":102,"type":"book","language":"en","note":"Google-Books-ID: Vk04AAAAMAAJ","number-of-pages":"306","publisher":"Macmillan and Company","source":"Google Books","title":"The German Universities: Their Character and Historical Development","title-short":"The German Universities","author":[{"family":"Paulsen","given":"Friedrich"}],"issued":{"date-parts":[["1895"]]}}}],"schema":"https://github.com/citation-style-language/schema/raw/master/csl-citation.json"} </w:instrText>
      </w:r>
      <w:r w:rsidR="00704722">
        <w:rPr>
          <w:rFonts w:ascii="Times New Roman" w:hAnsi="Times New Roman"/>
          <w:color w:val="000000" w:themeColor="text1"/>
          <w:sz w:val="24"/>
          <w:szCs w:val="24"/>
          <w:lang w:val="ro-RO"/>
        </w:rPr>
        <w:fldChar w:fldCharType="separate"/>
      </w:r>
      <w:r w:rsidRPr="00763F35">
        <w:rPr>
          <w:rFonts w:ascii="Times New Roman" w:hAnsi="Times New Roman"/>
          <w:color w:val="000000" w:themeColor="text1"/>
          <w:sz w:val="24"/>
          <w:szCs w:val="24"/>
          <w:lang w:val="ro-RO"/>
        </w:rPr>
        <w:fldChar w:fldCharType="end"/>
      </w:r>
      <w:r w:rsidRPr="00763F35">
        <w:rPr>
          <w:rFonts w:ascii="Times New Roman" w:hAnsi="Times New Roman"/>
          <w:color w:val="000000" w:themeColor="text1"/>
          <w:sz w:val="24"/>
          <w:szCs w:val="24"/>
          <w:lang w:val="ro-RO"/>
        </w:rPr>
        <w:t xml:space="preserve"> of World War II, when a pressing need for qualified personnel appeared in areas such as secondary education, law, research, medicine, or the priesthood (Paulsen 1895).  Thus, the new model of society was closely linked to the following institutional changes that led to the expansion of the educated population:</w:t>
      </w:r>
      <w:r w:rsidRPr="00763F35">
        <w:rPr>
          <w:rFonts w:ascii="Times New Roman" w:hAnsi="Times New Roman"/>
          <w:b/>
          <w:bCs/>
          <w:color w:val="000000" w:themeColor="text1"/>
          <w:sz w:val="24"/>
          <w:szCs w:val="24"/>
          <w:lang w:val="ro-RO"/>
        </w:rPr>
        <w:t xml:space="preserve">  (1)</w:t>
      </w:r>
      <w:r>
        <w:rPr>
          <w:rFonts w:ascii="Times New Roman" w:hAnsi="Times New Roman"/>
          <w:b/>
          <w:bCs/>
          <w:color w:val="000000" w:themeColor="text1"/>
          <w:sz w:val="24"/>
          <w:szCs w:val="24"/>
          <w:lang w:val="ro-RO"/>
        </w:rPr>
        <w:t xml:space="preserve"> </w:t>
      </w:r>
      <w:r w:rsidRPr="00763F35">
        <w:rPr>
          <w:rFonts w:ascii="Times New Roman" w:hAnsi="Times New Roman"/>
          <w:color w:val="000000" w:themeColor="text1"/>
          <w:sz w:val="24"/>
          <w:szCs w:val="24"/>
          <w:lang w:val="ro-RO"/>
        </w:rPr>
        <w:t xml:space="preserve">democratization, liberalization and expansion of human rights; </w:t>
      </w:r>
      <w:r w:rsidRPr="00763F35">
        <w:rPr>
          <w:rFonts w:ascii="Times New Roman" w:hAnsi="Times New Roman"/>
          <w:b/>
          <w:bCs/>
          <w:color w:val="000000" w:themeColor="text1"/>
          <w:sz w:val="24"/>
          <w:szCs w:val="24"/>
          <w:lang w:val="ro-RO"/>
        </w:rPr>
        <w:t>(2)</w:t>
      </w:r>
      <w:r>
        <w:rPr>
          <w:rFonts w:ascii="Times New Roman" w:hAnsi="Times New Roman"/>
          <w:color w:val="000000" w:themeColor="text1"/>
          <w:sz w:val="24"/>
          <w:szCs w:val="24"/>
          <w:lang w:val="ro-RO"/>
        </w:rPr>
        <w:t xml:space="preserve"> </w:t>
      </w:r>
      <w:r w:rsidRPr="00763F35">
        <w:rPr>
          <w:rFonts w:ascii="Times New Roman" w:hAnsi="Times New Roman"/>
          <w:color w:val="000000" w:themeColor="text1"/>
          <w:sz w:val="24"/>
          <w:szCs w:val="24"/>
          <w:lang w:val="ro-RO"/>
        </w:rPr>
        <w:t xml:space="preserve">the worldwide expansion of science; </w:t>
      </w:r>
      <w:r w:rsidRPr="00763F35">
        <w:rPr>
          <w:rFonts w:ascii="Times New Roman" w:hAnsi="Times New Roman"/>
          <w:b/>
          <w:bCs/>
          <w:color w:val="000000" w:themeColor="text1"/>
          <w:sz w:val="24"/>
          <w:szCs w:val="24"/>
          <w:lang w:val="ro-RO"/>
        </w:rPr>
        <w:t>(3)</w:t>
      </w:r>
      <w:r w:rsidRPr="00763F35">
        <w:rPr>
          <w:rFonts w:ascii="Times New Roman" w:hAnsi="Times New Roman"/>
          <w:color w:val="000000" w:themeColor="text1"/>
          <w:sz w:val="24"/>
          <w:szCs w:val="24"/>
          <w:lang w:val="ro-RO"/>
        </w:rPr>
        <w:t xml:space="preserve">  </w:t>
      </w:r>
      <w:r>
        <w:rPr>
          <w:rFonts w:ascii="Times New Roman" w:hAnsi="Times New Roman"/>
          <w:color w:val="000000" w:themeColor="text1"/>
          <w:sz w:val="24"/>
          <w:szCs w:val="24"/>
          <w:lang w:val="ro-RO"/>
        </w:rPr>
        <w:t>d</w:t>
      </w:r>
      <w:r w:rsidRPr="00763F35">
        <w:rPr>
          <w:rFonts w:ascii="Times New Roman" w:hAnsi="Times New Roman"/>
          <w:color w:val="000000" w:themeColor="text1"/>
          <w:sz w:val="24"/>
          <w:szCs w:val="24"/>
          <w:lang w:val="ro-RO"/>
        </w:rPr>
        <w:t>evelopment of organizational planning and</w:t>
      </w:r>
      <w:r w:rsidRPr="00763F35">
        <w:rPr>
          <w:rFonts w:ascii="Times New Roman" w:hAnsi="Times New Roman"/>
          <w:b/>
          <w:bCs/>
          <w:color w:val="000000" w:themeColor="text1"/>
          <w:sz w:val="24"/>
          <w:szCs w:val="24"/>
          <w:lang w:val="ro-RO"/>
        </w:rPr>
        <w:t xml:space="preserve"> (4)</w:t>
      </w:r>
      <w:r>
        <w:rPr>
          <w:rFonts w:ascii="Times New Roman" w:hAnsi="Times New Roman"/>
          <w:b/>
          <w:bCs/>
          <w:color w:val="000000" w:themeColor="text1"/>
          <w:sz w:val="24"/>
          <w:szCs w:val="24"/>
          <w:lang w:val="ro-RO"/>
        </w:rPr>
        <w:t xml:space="preserve"> </w:t>
      </w:r>
      <w:r w:rsidRPr="00763F35">
        <w:rPr>
          <w:rFonts w:ascii="Times New Roman" w:hAnsi="Times New Roman"/>
          <w:color w:val="000000" w:themeColor="text1"/>
          <w:sz w:val="24"/>
          <w:szCs w:val="24"/>
          <w:lang w:val="ro-RO"/>
        </w:rPr>
        <w:t>institutional and organizational structuring</w:t>
      </w:r>
      <w:r w:rsidRPr="00763F35">
        <w:rPr>
          <w:rFonts w:ascii="Times New Roman" w:hAnsi="Times New Roman"/>
          <w:color w:val="000000" w:themeColor="text1"/>
          <w:sz w:val="24"/>
          <w:szCs w:val="24"/>
          <w:lang w:val="ro-RO"/>
        </w:rPr>
        <w:fldChar w:fldCharType="begin"/>
      </w:r>
      <w:r>
        <w:rPr>
          <w:rFonts w:ascii="Times New Roman" w:hAnsi="Times New Roman"/>
          <w:color w:val="000000" w:themeColor="text1"/>
          <w:sz w:val="24"/>
          <w:szCs w:val="24"/>
          <w:lang w:val="ro-RO"/>
        </w:rPr>
        <w:instrText xml:space="preserve"> ADDIN ZOTERO_ITEM CSL_CITATION {"citationID":"pPnEBRbA","properties":{"formattedCitation":"(Schofer and Meyer 2005)","plainCitation":"(Schofer and Meyer 2005)","dontUpdate":true,"noteIndex":0},"citationItems":[{"id":60,"uris":["http://zotero.org/users/local/i2nfvha2/items/95ALY39Y"],"itemData":{"id":60,"type":"article-journal","abstract":"The authors analyze the rapid worldwide expansion of higher educational enrollments over the twentieth century using pooled panel regressions. Expansion is higher in economically developed countries (in some but not all analyses) as classic theories would have it. Growth is greater where secondary enrollments are high and where state control over education is low, consistent with conflict and competition theories. Institutional theories get strong support: growth patterns are similar in all types of countries, are especially high in countries more linked to world society, and sharply accelerate in virtually all countries after 1960. The authors theorize and operationalize the institutional processes involved, which include scientization, democratization and the expansion of human rights, the rise of development planning, and the structuration of the world polity. With these changes, a new model of society became institutionalized globally-one in which schooled knowledge and personnel were seen as appropriate for a wide variety of social positions, and in which many more young people were seen as appropriate candidates for higher education. An older vision of education as contributing to a more closed society and occupational system—with associated fears of “over-education”—was replaced by an open-system picture of education as useful “human capital” for unlimited progress. The global trends are so strong that developing countries now have higher enrollment rates than European countries did only a few decades ago, and currently about one-fifth of the world cohort is now enrolled in higher education.","container-title":"American Sociological Review","DOI":"10.1177/000312240507000602","ISSN":"0003-1224, 1939-8271","issue":"6","journalAbbreviation":"Am Sociol Rev","language":"en","page":"898-920","source":"DOI.org (Crossref)","title":"The Worldwide Expansion of Higher Education in the Twentieth Century","volume":"70","author":[{"family":"Schofer","given":"Evan"},{"family":"Meyer","given":"John W."}],"issued":{"date-parts":[["2005",12]]}}}],"schema":"https://github.com/citation-style-language/schema/raw/master/csl-citation.json"} </w:instrText>
      </w:r>
      <w:r w:rsidRPr="00763F35">
        <w:rPr>
          <w:rFonts w:ascii="Times New Roman" w:hAnsi="Times New Roman"/>
          <w:color w:val="000000" w:themeColor="text1"/>
          <w:sz w:val="24"/>
          <w:szCs w:val="24"/>
          <w:lang w:val="ro-RO"/>
        </w:rPr>
        <w:fldChar w:fldCharType="separate"/>
      </w:r>
      <w:r w:rsidRPr="00763F35">
        <w:rPr>
          <w:rFonts w:ascii="Times New Roman" w:hAnsi="Times New Roman"/>
          <w:color w:val="000000" w:themeColor="text1"/>
          <w:sz w:val="24"/>
        </w:rPr>
        <w:t xml:space="preserve"> (Schofer and Meyer 2005)</w:t>
      </w:r>
      <w:r w:rsidRPr="00763F35">
        <w:rPr>
          <w:rFonts w:ascii="Times New Roman" w:hAnsi="Times New Roman"/>
          <w:color w:val="000000" w:themeColor="text1"/>
          <w:sz w:val="24"/>
          <w:szCs w:val="24"/>
          <w:lang w:val="ro-RO"/>
        </w:rPr>
        <w:fldChar w:fldCharType="end"/>
      </w:r>
      <w:r w:rsidRPr="00763F35">
        <w:rPr>
          <w:rFonts w:ascii="Times New Roman" w:hAnsi="Times New Roman"/>
          <w:color w:val="000000" w:themeColor="text1"/>
          <w:sz w:val="24"/>
          <w:szCs w:val="24"/>
          <w:lang w:val="ro-RO"/>
        </w:rPr>
        <w:t xml:space="preserve">.  I will discuss them one at a time in what follows. </w:t>
      </w:r>
    </w:p>
    <w:p w14:paraId="1F40D649" w14:textId="77777777" w:rsidR="008D72A2" w:rsidRPr="00763F35" w:rsidRDefault="008D72A2" w:rsidP="009148D6">
      <w:pPr>
        <w:spacing w:after="0" w:line="360" w:lineRule="auto"/>
        <w:ind w:firstLine="720"/>
        <w:jc w:val="both"/>
        <w:rPr>
          <w:rFonts w:ascii="Times New Roman" w:hAnsi="Times New Roman"/>
          <w:color w:val="000000" w:themeColor="text1"/>
          <w:sz w:val="24"/>
          <w:szCs w:val="24"/>
          <w:lang w:val="ro-RO"/>
        </w:rPr>
      </w:pPr>
    </w:p>
    <w:p w14:paraId="72296797" w14:textId="3B05D10F" w:rsidR="009148D6" w:rsidRPr="00763F35" w:rsidRDefault="009148D6" w:rsidP="009148D6">
      <w:pPr>
        <w:spacing w:line="360" w:lineRule="auto"/>
        <w:jc w:val="both"/>
        <w:rPr>
          <w:rFonts w:ascii="Times New Roman" w:hAnsi="Times New Roman"/>
          <w:color w:val="000000" w:themeColor="text1"/>
          <w:sz w:val="24"/>
          <w:szCs w:val="24"/>
          <w:lang w:val="ro-RO"/>
        </w:rPr>
      </w:pPr>
      <w:r w:rsidRPr="00763F35">
        <w:rPr>
          <w:rFonts w:ascii="Times New Roman" w:hAnsi="Times New Roman"/>
          <w:color w:val="000000" w:themeColor="text1"/>
          <w:sz w:val="24"/>
          <w:szCs w:val="24"/>
          <w:lang w:val="ro-RO"/>
        </w:rPr>
        <w:tab/>
        <w:t xml:space="preserve">In terms of democratization and human rights, the post-war period saw significant improvements through global actions to combat social exclusion, thus generating new trends toward equality and individual affirmation.  In this sense, schooling became an activity that all individuals could access, compared to the previous period when only elites and closed societies </w:t>
      </w:r>
      <w:r w:rsidRPr="00763F35">
        <w:rPr>
          <w:rFonts w:ascii="Times New Roman" w:hAnsi="Times New Roman"/>
          <w:color w:val="000000" w:themeColor="text1"/>
          <w:sz w:val="24"/>
          <w:szCs w:val="24"/>
          <w:lang w:val="ro-RO"/>
        </w:rPr>
        <w:lastRenderedPageBreak/>
        <w:t>(through institutional constraints) had this possibility.  As a result, the expansion of human rights and democratization became emergent processes on a global scale</w:t>
      </w:r>
      <w:r w:rsidRPr="00763F35">
        <w:rPr>
          <w:rFonts w:ascii="Times New Roman" w:hAnsi="Times New Roman"/>
          <w:color w:val="000000" w:themeColor="text1"/>
          <w:sz w:val="24"/>
          <w:szCs w:val="24"/>
          <w:lang w:val="ro-RO"/>
        </w:rPr>
        <w:fldChar w:fldCharType="begin"/>
      </w:r>
      <w:r>
        <w:rPr>
          <w:rFonts w:ascii="Times New Roman" w:hAnsi="Times New Roman"/>
          <w:color w:val="000000" w:themeColor="text1"/>
          <w:sz w:val="24"/>
          <w:szCs w:val="24"/>
          <w:lang w:val="ro-RO"/>
        </w:rPr>
        <w:instrText xml:space="preserve"> ADDIN ZOTERO_ITEM CSL_CITATION {"citationID":"OSKV6WVj","properties":{"formattedCitation":"(Ramirez, Soysal, and Shanahan 1997)","plainCitation":"(Ramirez, Soysal, and Shanahan 1997)","dontUpdate":true,"noteIndex":0},"citationItems":[{"id":105,"uris":["http://zotero.org/users/local/i2nfvha2/items/DWGFGX4L"],"itemData":{"id":105,"type":"article-journal","container-title":"American Sociological Review","DOI":"10.2307/2657357","ISSN":"00031224","issue":"5","journalAbbreviation":"American Sociological Review","page":"735","source":"DOI.org (Crossref)","title":"The Changing Logic of Political Citizenship: Cross-National Acquisition of Women's Suffrage Rights, 1890 to 1990","title-short":"The Changing Logic of Political Citizenship","volume":"62","author":[{"family":"Ramirez","given":"Francisco O."},{"family":"Soysal","given":"Yasemin"},{"family":"Shanahan","given":"Suzanne"}],"issued":{"date-parts":[["1997",10]]}}}],"schema":"https://github.com/citation-style-language/schema/raw/master/csl-citation.json"} </w:instrText>
      </w:r>
      <w:r w:rsidRPr="00763F35">
        <w:rPr>
          <w:rFonts w:ascii="Times New Roman" w:hAnsi="Times New Roman"/>
          <w:color w:val="000000" w:themeColor="text1"/>
          <w:sz w:val="24"/>
          <w:szCs w:val="24"/>
          <w:lang w:val="ro-RO"/>
        </w:rPr>
        <w:fldChar w:fldCharType="separate"/>
      </w:r>
      <w:r w:rsidRPr="00763F35">
        <w:rPr>
          <w:rFonts w:ascii="Times New Roman" w:hAnsi="Times New Roman"/>
          <w:color w:val="000000" w:themeColor="text1"/>
          <w:sz w:val="24"/>
        </w:rPr>
        <w:t xml:space="preserve"> (Ramirez, Soysal, and Shanahan 1997)</w:t>
      </w:r>
      <w:r w:rsidRPr="00763F35">
        <w:rPr>
          <w:rFonts w:ascii="Times New Roman" w:hAnsi="Times New Roman"/>
          <w:color w:val="000000" w:themeColor="text1"/>
          <w:sz w:val="24"/>
          <w:szCs w:val="24"/>
          <w:lang w:val="ro-RO"/>
        </w:rPr>
        <w:fldChar w:fldCharType="end"/>
      </w:r>
      <w:r w:rsidRPr="00763F35">
        <w:rPr>
          <w:rFonts w:ascii="Times New Roman" w:hAnsi="Times New Roman"/>
          <w:color w:val="000000" w:themeColor="text1"/>
          <w:sz w:val="24"/>
          <w:szCs w:val="24"/>
          <w:lang w:val="ro-RO"/>
        </w:rPr>
        <w:t xml:space="preserve"> and formal manifestations of equality (Universal Declaration of Human Rights, for example) became conventional in the international system</w:t>
      </w:r>
      <w:r w:rsidRPr="00763F35">
        <w:rPr>
          <w:rFonts w:ascii="Times New Roman" w:hAnsi="Times New Roman"/>
          <w:color w:val="000000" w:themeColor="text1"/>
          <w:sz w:val="24"/>
          <w:szCs w:val="24"/>
          <w:lang w:val="ro-RO"/>
        </w:rPr>
        <w:fldChar w:fldCharType="begin"/>
      </w:r>
      <w:r>
        <w:rPr>
          <w:rFonts w:ascii="Times New Roman" w:hAnsi="Times New Roman"/>
          <w:color w:val="000000" w:themeColor="text1"/>
          <w:sz w:val="24"/>
          <w:szCs w:val="24"/>
          <w:lang w:val="ro-RO"/>
        </w:rPr>
        <w:instrText xml:space="preserve"> ADDIN ZOTERO_ITEM CSL_CITATION {"citationID":"tXujFBAU","properties":{"formattedCitation":"(Tsutsui and Wotipka 2004)","plainCitation":"(Tsutsui and Wotipka 2004)","dontUpdate":true,"noteIndex":0},"citationItems":[{"id":106,"uris":["http://zotero.org/users/local/i2nfvha2/items/THMM4ME8"],"itemData":{"id":106,"type":"article-journal","container-title":"Social Forces","DOI":"10.1353/sof.2005.0022","ISSN":"0037-7732, 1534-7605","issue":"2","journalAbbreviation":"Social Forces","language":"en","page":"587-620","source":"DOI.org (Crossref)","title":"Global Civil Society and the International Human Rights Movement: Citizen Participation in Human Rights International Nongovernmental Organizations","title-short":"Global Civil Society and the International Human Rights Movement","volume":"83","author":[{"family":"Tsutsui","given":"K."},{"family":"Wotipka","given":"C. M."}],"issued":{"date-parts":[["2004",12,1]]}}}],"schema":"https://github.com/citation-style-language/schema/raw/master/csl-citation.json"} </w:instrText>
      </w:r>
      <w:r w:rsidRPr="00763F35">
        <w:rPr>
          <w:rFonts w:ascii="Times New Roman" w:hAnsi="Times New Roman"/>
          <w:color w:val="000000" w:themeColor="text1"/>
          <w:sz w:val="24"/>
          <w:szCs w:val="24"/>
          <w:lang w:val="ro-RO"/>
        </w:rPr>
        <w:fldChar w:fldCharType="separate"/>
      </w:r>
      <w:r w:rsidRPr="00763F35">
        <w:rPr>
          <w:rFonts w:ascii="Times New Roman" w:hAnsi="Times New Roman"/>
          <w:color w:val="000000" w:themeColor="text1"/>
          <w:sz w:val="24"/>
        </w:rPr>
        <w:t xml:space="preserve"> (Tsutsui and Wotypka 2004)</w:t>
      </w:r>
      <w:r w:rsidRPr="00763F35">
        <w:rPr>
          <w:rFonts w:ascii="Times New Roman" w:hAnsi="Times New Roman"/>
          <w:color w:val="000000" w:themeColor="text1"/>
          <w:sz w:val="24"/>
          <w:szCs w:val="24"/>
          <w:lang w:val="ro-RO"/>
        </w:rPr>
        <w:fldChar w:fldCharType="end"/>
      </w:r>
      <w:r w:rsidRPr="00763F35">
        <w:rPr>
          <w:rFonts w:ascii="Times New Roman" w:hAnsi="Times New Roman"/>
          <w:color w:val="000000" w:themeColor="text1"/>
          <w:sz w:val="24"/>
          <w:szCs w:val="24"/>
          <w:lang w:val="ro-RO"/>
        </w:rPr>
        <w:t>.  The evolution of science has found a place in the process of legitimizing the expansion of higher education through contributions such as addressing the social world with the help of the authority of science, increasing the interest of individuals for psychological and medical understandings</w:t>
      </w:r>
      <w:r w:rsidRPr="00763F35">
        <w:rPr>
          <w:rFonts w:ascii="Times New Roman" w:hAnsi="Times New Roman"/>
          <w:color w:val="000000" w:themeColor="text1"/>
          <w:sz w:val="24"/>
          <w:szCs w:val="24"/>
          <w:lang w:val="ro-RO"/>
        </w:rPr>
        <w:fldChar w:fldCharType="begin"/>
      </w:r>
      <w:r>
        <w:rPr>
          <w:rFonts w:ascii="Times New Roman" w:hAnsi="Times New Roman"/>
          <w:color w:val="000000" w:themeColor="text1"/>
          <w:sz w:val="24"/>
          <w:szCs w:val="24"/>
          <w:lang w:val="ro-RO"/>
        </w:rPr>
        <w:instrText xml:space="preserve"> ADDIN ZOTERO_ITEM CSL_CITATION {"citationID":"zJSpXHci","properties":{"formattedCitation":"(Frank, Meyer, and Miyahara 1995)","plainCitation":"(Frank, Meyer, and Miyahara 1995)","dontUpdate":true,"noteIndex":0},"citationItems":[{"id":107,"uris":["http://zotero.org/users/local/i2nfvha2/items/HCK3BA7W"],"itemData":{"id":107,"type":"article-journal","abstract":"Contemporary societies are organized around models in which both collective and individual goods, resources, and other properties are central. These models are highly developed and rationalized so that scientific and cultural scrutiny of their core elements are highly legitimated. In almost all of these models, the individual is such a core element--as an ultimate sovereign, beneficiary, and as a component of the collective. This produces social arrangements in which scientized and professionalized attention to the inner structure and behavior of the individual receives much public attention. Using multiple indicator models, we show that those modern polities strongly centered on the individual as a core component create higher levels of professionalized psychology than do other polities, even when general social and economic resources and complexity (and some other controls) are held constant.","container-title":"American Sociological Review","DOI":"10.2307/2096419","ISSN":"0003-1224","issue":"3","note":"publisher: [American Sociological Association, Sage Publications, Inc.]","page":"360-377","source":"JSTOR","title":"The Individualist Polity and the Prevalence of Professionalized Psychology: A Cross-National Study","title-short":"The Individualist Polity and the Prevalence of Professionalized Psychology","volume":"60","author":[{"family":"Frank","given":"David John"},{"family":"Meyer","given":"John W."},{"family":"Miyahara","given":"David"}],"issued":{"date-parts":[["1995"]]}},"label":"page"}],"schema":"https://github.com/citation-style-language/schema/raw/master/csl-citation.json"} </w:instrText>
      </w:r>
      <w:r w:rsidRPr="00763F35">
        <w:rPr>
          <w:rFonts w:ascii="Times New Roman" w:hAnsi="Times New Roman"/>
          <w:color w:val="000000" w:themeColor="text1"/>
          <w:sz w:val="24"/>
          <w:szCs w:val="24"/>
          <w:lang w:val="ro-RO"/>
        </w:rPr>
        <w:fldChar w:fldCharType="separate"/>
      </w:r>
      <w:r w:rsidRPr="00763F35">
        <w:rPr>
          <w:rFonts w:ascii="Times New Roman" w:hAnsi="Times New Roman"/>
          <w:color w:val="000000" w:themeColor="text1"/>
          <w:sz w:val="24"/>
        </w:rPr>
        <w:t xml:space="preserve"> (Frank, Meyer, and Miyahara 1995)</w:t>
      </w:r>
      <w:r w:rsidRPr="00763F35">
        <w:rPr>
          <w:rFonts w:ascii="Times New Roman" w:hAnsi="Times New Roman"/>
          <w:color w:val="000000" w:themeColor="text1"/>
          <w:sz w:val="24"/>
          <w:szCs w:val="24"/>
          <w:lang w:val="ro-RO"/>
        </w:rPr>
        <w:fldChar w:fldCharType="end"/>
      </w:r>
      <w:r w:rsidRPr="00763F35">
        <w:rPr>
          <w:rFonts w:ascii="Times New Roman" w:hAnsi="Times New Roman"/>
          <w:color w:val="000000" w:themeColor="text1"/>
          <w:sz w:val="24"/>
          <w:szCs w:val="24"/>
          <w:lang w:val="ro-RO"/>
        </w:rPr>
        <w:t xml:space="preserve">, </w:t>
      </w:r>
      <w:r w:rsidR="00E17A82">
        <w:rPr>
          <w:rFonts w:ascii="Times New Roman" w:hAnsi="Times New Roman"/>
          <w:color w:val="000000" w:themeColor="text1"/>
          <w:sz w:val="24"/>
          <w:szCs w:val="24"/>
          <w:lang w:val="ro-RO"/>
        </w:rPr>
        <w:t>b</w:t>
      </w:r>
      <w:r w:rsidRPr="00763F35">
        <w:rPr>
          <w:rFonts w:ascii="Times New Roman" w:hAnsi="Times New Roman"/>
          <w:color w:val="000000" w:themeColor="text1"/>
          <w:sz w:val="24"/>
          <w:szCs w:val="24"/>
          <w:lang w:val="ro-RO"/>
        </w:rPr>
        <w:t>ut also the strategies of states and companies to carry out their activities based</w:t>
      </w:r>
      <w:r w:rsidRPr="00763F35">
        <w:rPr>
          <w:rFonts w:ascii="Times New Roman" w:hAnsi="Times New Roman"/>
          <w:color w:val="000000" w:themeColor="text1"/>
          <w:sz w:val="24"/>
          <w:szCs w:val="24"/>
          <w:lang w:val="ro-RO"/>
        </w:rPr>
        <w:fldChar w:fldCharType="begin"/>
      </w:r>
      <w:r>
        <w:rPr>
          <w:rFonts w:ascii="Times New Roman" w:hAnsi="Times New Roman"/>
          <w:color w:val="000000" w:themeColor="text1"/>
          <w:sz w:val="24"/>
          <w:szCs w:val="24"/>
          <w:lang w:val="ro-RO"/>
        </w:rPr>
        <w:instrText xml:space="preserve"> ADDIN ZOTERO_ITEM CSL_CITATION {"citationID":"6LYCmhXP","properties":{"formattedCitation":"(Drori, Meyer, and Hwang 2006)","plainCitation":"(Drori, Meyer, and Hwang 2006)","dontUpdate":true,"noteIndex":0},"citationItems":[{"id":108,"uris":["http://zotero.org/users/local/i2nfvha2/items/6NLB3GGQ"],"itemData":{"id":108,"type":"book","call-number":"HD58.8 .G59 2006","event-place":"Oxford ; New York","ISBN":"978-0-19-928454-2","note":"OCLC: ocm64335891","number-of-pages":"322","publisher":"Oxford University Press","publisher-place":"Oxford ; New York","source":"Library of Congress ISBN","title":"Globalization and organization: world society and organizational change","title-short":"Globalization and organization","editor":[{"family":"Drori","given":"Gili S."},{"family":"Meyer","given":"John W."},{"family":"Hwang","given":"Hokyu"}],"issued":{"date-parts":[["2006"]]}}}],"schema":"https://github.com/citation-style-language/schema/raw/master/csl-citation.json"} </w:instrText>
      </w:r>
      <w:r w:rsidR="00704722">
        <w:rPr>
          <w:rFonts w:ascii="Times New Roman" w:hAnsi="Times New Roman"/>
          <w:color w:val="000000" w:themeColor="text1"/>
          <w:sz w:val="24"/>
          <w:szCs w:val="24"/>
          <w:lang w:val="ro-RO"/>
        </w:rPr>
        <w:fldChar w:fldCharType="separate"/>
      </w:r>
      <w:r w:rsidRPr="00763F35">
        <w:rPr>
          <w:rFonts w:ascii="Times New Roman" w:hAnsi="Times New Roman"/>
          <w:color w:val="000000" w:themeColor="text1"/>
          <w:sz w:val="24"/>
          <w:szCs w:val="24"/>
          <w:lang w:val="ro-RO"/>
        </w:rPr>
        <w:fldChar w:fldCharType="end"/>
      </w:r>
      <w:r w:rsidRPr="00763F35">
        <w:rPr>
          <w:rFonts w:ascii="Times New Roman" w:hAnsi="Times New Roman"/>
          <w:color w:val="000000" w:themeColor="text1"/>
          <w:sz w:val="24"/>
          <w:szCs w:val="24"/>
          <w:lang w:val="ro-RO"/>
        </w:rPr>
        <w:t xml:space="preserve"> on scientific managerial theories and principles (Drori, Meyer, and Hwang 2006).  In this respect, an information system was created that links the knowledge of universities to the specific activities carried out by individuals or organizations and thus provided an important role for the development and expansion of higher education.  Compared to the previous era where the connotations attributed to a term such</w:t>
      </w:r>
      <w:r w:rsidRPr="00763F35">
        <w:rPr>
          <w:rFonts w:ascii="Times New Roman" w:hAnsi="Times New Roman"/>
          <w:color w:val="000000" w:themeColor="text1"/>
          <w:sz w:val="24"/>
          <w:szCs w:val="24"/>
          <w:lang w:val="ro-RO"/>
        </w:rPr>
        <w:fldChar w:fldCharType="begin"/>
      </w:r>
      <w:r>
        <w:rPr>
          <w:rFonts w:ascii="Times New Roman" w:hAnsi="Times New Roman"/>
          <w:color w:val="000000" w:themeColor="text1"/>
          <w:sz w:val="24"/>
          <w:szCs w:val="24"/>
          <w:lang w:val="ro-RO"/>
        </w:rPr>
        <w:instrText xml:space="preserve"> ADDIN ZOTERO_ITEM CSL_CITATION {"citationID":"VdZHLeWf","properties":{"formattedCitation":"(Schofer and Meyer 2005)","plainCitation":"(Schofer and Meyer 2005)","dontUpdate":true,"noteIndex":0},"citationItems":[{"id":60,"uris":["http://zotero.org/users/local/i2nfvha2/items/95ALY39Y"],"itemData":{"id":60,"type":"article-journal","abstract":"The authors analyze the rapid worldwide expansion of higher educational enrollments over the twentieth century using pooled panel regressions. Expansion is higher in economically developed countries (in some but not all analyses) as classic theories would have it. Growth is greater where secondary enrollments are high and where state control over education is low, consistent with conflict and competition theories. Institutional theories get strong support: growth patterns are similar in all types of countries, are especially high in countries more linked to world society, and sharply accelerate in virtually all countries after 1960. The authors theorize and operationalize the institutional processes involved, which include scientization, democratization and the expansion of human rights, the rise of development planning, and the structuration of the world polity. With these changes, a new model of society became institutionalized globally-one in which schooled knowledge and personnel were seen as appropriate for a wide variety of social positions, and in which many more young people were seen as appropriate candidates for higher education. An older vision of education as contributing to a more closed society and occupational system—with associated fears of “over-education”—was replaced by an open-system picture of education as useful “human capital” for unlimited progress. The global trends are so strong that developing countries now have higher enrollment rates than European countries did only a few decades ago, and currently about one-fifth of the world cohort is now enrolled in higher education.","container-title":"American Sociological Review","DOI":"10.1177/000312240507000602","ISSN":"0003-1224, 1939-8271","issue":"6","journalAbbreviation":"Am Sociol Rev","language":"en","page":"898-920","source":"DOI.org (Crossref)","title":"The Worldwide Expansion of Higher Education in the Twentieth Century","volume":"70","author":[{"family":"Schofer","given":"Evan"},{"family":"Meyer","given":"John W."}],"issued":{"date-parts":[["2005",12]]}}}],"schema":"https://github.com/citation-style-language/schema/raw/master/csl-citation.json"} </w:instrText>
      </w:r>
      <w:r w:rsidR="00704722">
        <w:rPr>
          <w:rFonts w:ascii="Times New Roman" w:hAnsi="Times New Roman"/>
          <w:color w:val="000000" w:themeColor="text1"/>
          <w:sz w:val="24"/>
          <w:szCs w:val="24"/>
          <w:lang w:val="ro-RO"/>
        </w:rPr>
        <w:fldChar w:fldCharType="separate"/>
      </w:r>
      <w:r w:rsidRPr="00763F35">
        <w:rPr>
          <w:rFonts w:ascii="Times New Roman" w:hAnsi="Times New Roman"/>
          <w:color w:val="000000" w:themeColor="text1"/>
          <w:sz w:val="24"/>
          <w:szCs w:val="24"/>
          <w:lang w:val="ro-RO"/>
        </w:rPr>
        <w:fldChar w:fldCharType="end"/>
      </w:r>
      <w:r w:rsidRPr="00763F35">
        <w:rPr>
          <w:rFonts w:ascii="Times New Roman" w:hAnsi="Times New Roman"/>
          <w:color w:val="000000" w:themeColor="text1"/>
          <w:sz w:val="24"/>
          <w:szCs w:val="24"/>
          <w:lang w:val="ro-RO"/>
        </w:rPr>
        <w:t xml:space="preserve"> as “academic” were irrelevant, the paradigm has now been overturned due to the possibility of measuring and quantifying data, especially in the social sciences (Schofer and Meyer 2005). </w:t>
      </w:r>
    </w:p>
    <w:p w14:paraId="3977F881" w14:textId="64464FB6" w:rsidR="009148D6" w:rsidRPr="00763F35" w:rsidRDefault="009148D6" w:rsidP="009148D6">
      <w:pPr>
        <w:spacing w:line="360" w:lineRule="auto"/>
        <w:jc w:val="both"/>
        <w:rPr>
          <w:rFonts w:ascii="Times New Roman" w:hAnsi="Times New Roman"/>
          <w:color w:val="000000" w:themeColor="text1"/>
          <w:sz w:val="24"/>
          <w:szCs w:val="24"/>
          <w:lang w:val="ro-RO"/>
        </w:rPr>
      </w:pPr>
      <w:r w:rsidRPr="00763F35">
        <w:rPr>
          <w:rFonts w:ascii="Times New Roman" w:hAnsi="Times New Roman"/>
          <w:color w:val="000000" w:themeColor="text1"/>
          <w:sz w:val="24"/>
          <w:szCs w:val="24"/>
          <w:lang w:val="ro-RO"/>
        </w:rPr>
        <w:tab/>
        <w:t xml:space="preserve">National development and development planning has been closely linked to the theories of human capital and labor planning.  They had </w:t>
      </w:r>
      <w:r w:rsidR="00E17A82">
        <w:rPr>
          <w:rFonts w:ascii="Times New Roman" w:hAnsi="Times New Roman"/>
          <w:color w:val="000000" w:themeColor="text1"/>
          <w:sz w:val="24"/>
          <w:szCs w:val="24"/>
          <w:lang w:val="ro-RO"/>
        </w:rPr>
        <w:t>this</w:t>
      </w:r>
      <w:r w:rsidRPr="00763F35">
        <w:rPr>
          <w:rFonts w:ascii="Times New Roman" w:hAnsi="Times New Roman"/>
          <w:color w:val="000000" w:themeColor="text1"/>
          <w:sz w:val="24"/>
          <w:szCs w:val="24"/>
          <w:lang w:val="ro-RO"/>
        </w:rPr>
        <w:t xml:space="preserve"> central idea that individuals become more productive when they are more educated, and thus traditional standards have been removed and considered unproductive and undemocratic.  For this reason, the reconstruction of Europe after the second World War led to the formation of an international development regime that formally institutionalized aid to the countries affected by the war years</w:t>
      </w:r>
      <w:r w:rsidRPr="00763F35">
        <w:rPr>
          <w:rFonts w:ascii="Times New Roman" w:hAnsi="Times New Roman"/>
          <w:color w:val="000000" w:themeColor="text1"/>
          <w:sz w:val="24"/>
          <w:szCs w:val="24"/>
          <w:lang w:val="ro-RO"/>
        </w:rPr>
        <w:fldChar w:fldCharType="begin"/>
      </w:r>
      <w:r>
        <w:rPr>
          <w:rFonts w:ascii="Times New Roman" w:hAnsi="Times New Roman"/>
          <w:color w:val="000000" w:themeColor="text1"/>
          <w:sz w:val="24"/>
          <w:szCs w:val="24"/>
          <w:lang w:val="ro-RO"/>
        </w:rPr>
        <w:instrText xml:space="preserve"> ADDIN ZOTERO_ITEM CSL_CITATION {"citationID":"wVUISHva","properties":{"formattedCitation":"(Chabbott 2003)","plainCitation":"(Chabbott 2003)","dontUpdate":true,"noteIndex":0},"citationItems":[{"id":110,"uris":["http://zotero.org/users/local/i2nfvha2/items/VCH6AA8Y"],"itemData":{"id":110,"type":"book","call-number":"LC2607 .C39 2003","collection-title":"Reference books in international education","event-place":"New York","ISBN":"978-0-8153-3829-1","note":"OCLC: ocm49276682","number-of-pages":"196","publisher":"RoutledgeFalmer","publisher-place":"New York","source":"Library of Congress ISBN","title":"Constructing education for development: international organizations and education for all","title-short":"Constructing education for development","author":[{"family":"Chabbott","given":"Colette"}],"issued":{"date-parts":[["2003"]]}}}],"schema":"https://github.com/citation-style-language/schema/raw/master/csl-citation.json"} </w:instrText>
      </w:r>
      <w:r w:rsidRPr="00763F35">
        <w:rPr>
          <w:rFonts w:ascii="Times New Roman" w:hAnsi="Times New Roman"/>
          <w:color w:val="000000" w:themeColor="text1"/>
          <w:sz w:val="24"/>
          <w:szCs w:val="24"/>
          <w:lang w:val="ro-RO"/>
        </w:rPr>
        <w:fldChar w:fldCharType="separate"/>
      </w:r>
      <w:r w:rsidRPr="00763F35">
        <w:rPr>
          <w:rFonts w:ascii="Times New Roman" w:hAnsi="Times New Roman"/>
          <w:color w:val="000000" w:themeColor="text1"/>
          <w:sz w:val="24"/>
        </w:rPr>
        <w:t xml:space="preserve"> (Chabbott 2003)</w:t>
      </w:r>
      <w:r w:rsidRPr="00763F35">
        <w:rPr>
          <w:rFonts w:ascii="Times New Roman" w:hAnsi="Times New Roman"/>
          <w:color w:val="000000" w:themeColor="text1"/>
          <w:sz w:val="24"/>
          <w:szCs w:val="24"/>
          <w:lang w:val="ro-RO"/>
        </w:rPr>
        <w:fldChar w:fldCharType="end"/>
      </w:r>
      <w:r w:rsidRPr="00763F35">
        <w:rPr>
          <w:rFonts w:ascii="Times New Roman" w:hAnsi="Times New Roman"/>
          <w:color w:val="000000" w:themeColor="text1"/>
          <w:sz w:val="24"/>
          <w:szCs w:val="24"/>
          <w:lang w:val="ro-RO"/>
        </w:rPr>
        <w:t>.  Towards the end of the 20th century, centralized national planning was replaced by an organizational and individual planning model, according to which anyone could become an educated individual</w:t>
      </w:r>
      <w:r w:rsidRPr="00763F35">
        <w:rPr>
          <w:rFonts w:ascii="Times New Roman" w:hAnsi="Times New Roman"/>
          <w:color w:val="000000" w:themeColor="text1"/>
          <w:sz w:val="24"/>
          <w:szCs w:val="24"/>
          <w:lang w:val="ro-RO"/>
        </w:rPr>
        <w:fldChar w:fldCharType="begin"/>
      </w:r>
      <w:r>
        <w:rPr>
          <w:rFonts w:ascii="Times New Roman" w:hAnsi="Times New Roman"/>
          <w:color w:val="000000" w:themeColor="text1"/>
          <w:sz w:val="24"/>
          <w:szCs w:val="24"/>
          <w:lang w:val="ro-RO"/>
        </w:rPr>
        <w:instrText xml:space="preserve"> ADDIN ZOTERO_ITEM CSL_CITATION {"citationID":"4vXXgkRq","properties":{"formattedCitation":"(Hwang 2003)","plainCitation":"(Hwang 2003)","dontUpdate":true,"noteIndex":0},"citationItems":[{"id":115,"uris":["http://zotero.org/users/local/i2nfvha2/items/YBYED77E"],"itemData":{"id":115,"type":"book","publisher":"Stanford University ProQuest Dissertations Publishing","title":"Planning Development: The State, Globalization, and Shifting Locus of Planning","author":[{"family":"Hwang","given":"Hokyu"}],"issued":{"date-parts":[["2003"]]}}}],"schema":"https://github.com/citation-style-language/schema/raw/master/csl-citation.json"} </w:instrText>
      </w:r>
      <w:r w:rsidRPr="00763F35">
        <w:rPr>
          <w:rFonts w:ascii="Times New Roman" w:hAnsi="Times New Roman"/>
          <w:color w:val="000000" w:themeColor="text1"/>
          <w:sz w:val="24"/>
          <w:szCs w:val="24"/>
          <w:lang w:val="ro-RO"/>
        </w:rPr>
        <w:fldChar w:fldCharType="separate"/>
      </w:r>
      <w:r w:rsidRPr="00763F35">
        <w:rPr>
          <w:rFonts w:ascii="Times New Roman" w:hAnsi="Times New Roman"/>
          <w:color w:val="000000" w:themeColor="text1"/>
          <w:sz w:val="24"/>
        </w:rPr>
        <w:t xml:space="preserve"> (Hwang 20:2003)</w:t>
      </w:r>
      <w:r w:rsidRPr="00763F35">
        <w:rPr>
          <w:rFonts w:ascii="Times New Roman" w:hAnsi="Times New Roman"/>
          <w:color w:val="000000" w:themeColor="text1"/>
          <w:sz w:val="24"/>
          <w:szCs w:val="24"/>
          <w:lang w:val="ro-RO"/>
        </w:rPr>
        <w:fldChar w:fldCharType="end"/>
      </w:r>
      <w:r w:rsidRPr="00763F35">
        <w:rPr>
          <w:rFonts w:ascii="Times New Roman" w:hAnsi="Times New Roman"/>
          <w:color w:val="000000" w:themeColor="text1"/>
          <w:sz w:val="24"/>
          <w:szCs w:val="24"/>
          <w:lang w:val="ro-RO"/>
        </w:rPr>
        <w:t xml:space="preserve">.  Finally, all three of the above-discussed trends can be considered to be the creation of a global policy, given that education and development planning have become internationally prominent through various institutions and mechanisms.  An example of this is the United Nations Educational, Scientific and Cultural Organization (UNESCO) because of its concerns for the institutions I have considered so far: </w:t>
      </w:r>
      <w:r w:rsidR="00E17A82">
        <w:rPr>
          <w:rFonts w:ascii="Times New Roman" w:hAnsi="Times New Roman"/>
          <w:color w:val="000000" w:themeColor="text1"/>
          <w:sz w:val="24"/>
          <w:szCs w:val="24"/>
          <w:lang w:val="ro-RO"/>
        </w:rPr>
        <w:t>t</w:t>
      </w:r>
      <w:r w:rsidRPr="00763F35">
        <w:rPr>
          <w:rFonts w:ascii="Times New Roman" w:hAnsi="Times New Roman"/>
          <w:color w:val="000000" w:themeColor="text1"/>
          <w:sz w:val="24"/>
          <w:szCs w:val="24"/>
          <w:lang w:val="ro-RO"/>
        </w:rPr>
        <w:t>he importance of education for national development, science, but also the equal and democratic participation of individuals in the life of society</w:t>
      </w:r>
      <w:r w:rsidRPr="00763F35">
        <w:rPr>
          <w:rFonts w:ascii="Times New Roman" w:hAnsi="Times New Roman"/>
          <w:color w:val="000000" w:themeColor="text1"/>
          <w:sz w:val="24"/>
          <w:szCs w:val="24"/>
          <w:lang w:val="ro-RO"/>
        </w:rPr>
        <w:fldChar w:fldCharType="begin"/>
      </w:r>
      <w:r>
        <w:rPr>
          <w:rFonts w:ascii="Times New Roman" w:hAnsi="Times New Roman"/>
          <w:color w:val="000000" w:themeColor="text1"/>
          <w:sz w:val="24"/>
          <w:szCs w:val="24"/>
          <w:lang w:val="ro-RO"/>
        </w:rPr>
        <w:instrText xml:space="preserve"> ADDIN ZOTERO_ITEM CSL_CITATION {"citationID":"pwXSiaVT","properties":{"formattedCitation":"(Schofer and Hironaka 2005)","plainCitation":"(Schofer and Hironaka 2005)","dontUpdate":true,"noteIndex":0},"citationItems":[{"id":118,"uris":["http://zotero.org/users/local/i2nfvha2/items/T32ET6GA"],"itemData":{"id":118,"type":"article-journal","container-title":"Social Forces","DOI":"10.1353/sof.2005.0127","ISSN":"0037-7732, 1534-7605","issue":"1","journalAbbreviation":"Social Forces","language":"en","page":"25-47","source":"DOI.org (Crossref)","title":"The Effects of World Society on Environmental Protection Outcomes","volume":"84","author":[{"family":"Schofer","given":"E."},{"family":"Hironaka","given":"A."}],"issued":{"date-parts":[["2005",9,1]]}}}],"schema":"https://github.com/citation-style-language/schema/raw/master/csl-citation.json"} </w:instrText>
      </w:r>
      <w:r w:rsidRPr="00763F35">
        <w:rPr>
          <w:rFonts w:ascii="Times New Roman" w:hAnsi="Times New Roman"/>
          <w:color w:val="000000" w:themeColor="text1"/>
          <w:sz w:val="24"/>
          <w:szCs w:val="24"/>
          <w:lang w:val="ro-RO"/>
        </w:rPr>
        <w:fldChar w:fldCharType="separate"/>
      </w:r>
      <w:r w:rsidRPr="00763F35">
        <w:rPr>
          <w:rFonts w:ascii="Times New Roman" w:hAnsi="Times New Roman"/>
          <w:color w:val="000000" w:themeColor="text1"/>
          <w:sz w:val="24"/>
        </w:rPr>
        <w:t xml:space="preserve"> (Schofer and Hironaka 2005)</w:t>
      </w:r>
      <w:r w:rsidRPr="00763F35">
        <w:rPr>
          <w:rFonts w:ascii="Times New Roman" w:hAnsi="Times New Roman"/>
          <w:color w:val="000000" w:themeColor="text1"/>
          <w:sz w:val="24"/>
          <w:szCs w:val="24"/>
          <w:lang w:val="ro-RO"/>
        </w:rPr>
        <w:fldChar w:fldCharType="end"/>
      </w:r>
      <w:r w:rsidRPr="00763F35">
        <w:rPr>
          <w:rFonts w:ascii="Times New Roman" w:hAnsi="Times New Roman"/>
          <w:color w:val="000000" w:themeColor="text1"/>
          <w:sz w:val="24"/>
          <w:szCs w:val="24"/>
          <w:lang w:val="ro-RO"/>
        </w:rPr>
        <w:t xml:space="preserve">.  Thus, the global expansion of the network of organizations and institutions has led to significant progress in all areas mentioned, especially in the educational sphere. </w:t>
      </w:r>
    </w:p>
    <w:p w14:paraId="4A852F06" w14:textId="77777777" w:rsidR="009148D6" w:rsidRDefault="009148D6" w:rsidP="009148D6"/>
    <w:p w14:paraId="635EE3A5" w14:textId="6586E92A" w:rsidR="009148D6" w:rsidRPr="00763F35" w:rsidRDefault="009148D6" w:rsidP="00E17A82">
      <w:pPr>
        <w:spacing w:line="360" w:lineRule="auto"/>
        <w:ind w:firstLine="720"/>
        <w:jc w:val="both"/>
        <w:rPr>
          <w:rFonts w:ascii="Times New Roman" w:hAnsi="Times New Roman"/>
          <w:color w:val="000000" w:themeColor="text1"/>
          <w:sz w:val="24"/>
          <w:szCs w:val="24"/>
          <w:lang w:val="ro-RO"/>
        </w:rPr>
      </w:pPr>
      <w:r w:rsidRPr="00763F35">
        <w:rPr>
          <w:rFonts w:ascii="Times New Roman" w:hAnsi="Times New Roman"/>
          <w:i/>
          <w:iCs/>
          <w:color w:val="000000" w:themeColor="text1"/>
          <w:sz w:val="24"/>
          <w:szCs w:val="24"/>
          <w:lang w:val="ro-RO"/>
        </w:rPr>
        <w:t>Hypothesis 2:</w:t>
      </w:r>
      <w:r w:rsidRPr="00763F35">
        <w:rPr>
          <w:rFonts w:ascii="Times New Roman" w:hAnsi="Times New Roman"/>
          <w:color w:val="000000" w:themeColor="text1"/>
          <w:sz w:val="24"/>
          <w:szCs w:val="24"/>
          <w:lang w:val="ro-RO"/>
        </w:rPr>
        <w:t xml:space="preserve"> The expansion of higher education is most rapid in countries that are organationally connected to various global models</w:t>
      </w:r>
      <w:r w:rsidRPr="00763F35">
        <w:rPr>
          <w:rFonts w:ascii="Times New Roman" w:hAnsi="Times New Roman"/>
          <w:color w:val="000000" w:themeColor="text1"/>
          <w:sz w:val="24"/>
          <w:szCs w:val="24"/>
          <w:lang w:val="ro-RO"/>
        </w:rPr>
        <w:fldChar w:fldCharType="begin"/>
      </w:r>
      <w:r>
        <w:rPr>
          <w:rFonts w:ascii="Times New Roman" w:hAnsi="Times New Roman"/>
          <w:color w:val="000000" w:themeColor="text1"/>
          <w:sz w:val="24"/>
          <w:szCs w:val="24"/>
          <w:lang w:val="ro-RO"/>
        </w:rPr>
        <w:instrText xml:space="preserve"> ADDIN ZOTERO_ITEM CSL_CITATION {"citationID":"RaMOonSO","properties":{"formattedCitation":"(Schofer and Meyer 2005)","plainCitation":"(Schofer and Meyer 2005)","dontUpdate":true,"noteIndex":0},"citationItems":[{"id":60,"uris":["http://zotero.org/users/local/i2nfvha2/items/95ALY39Y"],"itemData":{"id":60,"type":"article-journal","abstract":"The authors analyze the rapid worldwide expansion of higher educational enrollments over the twentieth century using pooled panel regressions. Expansion is higher in economically developed countries (in some but not all analyses) as classic theories would have it. Growth is greater where secondary enrollments are high and where state control over education is low, consistent with conflict and competition theories. Institutional theories get strong support: growth patterns are similar in all types of countries, are especially high in countries more linked to world society, and sharply accelerate in virtually all countries after 1960. The authors theorize and operationalize the institutional processes involved, which include scientization, democratization and the expansion of human rights, the rise of development planning, and the structuration of the world polity. With these changes, a new model of society became institutionalized globally-one in which schooled knowledge and personnel were seen as appropriate for a wide variety of social positions, and in which many more young people were seen as appropriate candidates for higher education. An older vision of education as contributing to a more closed society and occupational system—with associated fears of “over-education”—was replaced by an open-system picture of education as useful “human capital” for unlimited progress. The global trends are so strong that developing countries now have higher enrollment rates than European countries did only a few decades ago, and currently about one-fifth of the world cohort is now enrolled in higher education.","container-title":"American Sociological Review","DOI":"10.1177/000312240507000602","ISSN":"0003-1224, 1939-8271","issue":"6","journalAbbreviation":"Am Sociol Rev","language":"en","page":"898-920","source":"DOI.org (Crossref)","title":"The Worldwide Expansion of Higher Education in the Twentieth Century","volume":"70","author":[{"family":"Schofer","given":"Evan"},{"family":"Meyer","given":"John W."}],"issued":{"date-parts":[["2005",12]]}}}],"schema":"https://github.com/citation-style-language/schema/raw/master/csl-citation.json"} </w:instrText>
      </w:r>
      <w:r w:rsidRPr="00763F35">
        <w:rPr>
          <w:rFonts w:ascii="Times New Roman" w:hAnsi="Times New Roman"/>
          <w:color w:val="000000" w:themeColor="text1"/>
          <w:sz w:val="24"/>
          <w:szCs w:val="24"/>
          <w:lang w:val="ro-RO"/>
        </w:rPr>
        <w:fldChar w:fldCharType="separate"/>
      </w:r>
      <w:r w:rsidRPr="00763F35">
        <w:rPr>
          <w:rFonts w:ascii="Times New Roman" w:hAnsi="Times New Roman"/>
          <w:color w:val="000000" w:themeColor="text1"/>
          <w:sz w:val="24"/>
        </w:rPr>
        <w:t xml:space="preserve"> (Schofer and Meyer 2005)</w:t>
      </w:r>
      <w:r w:rsidRPr="00763F35">
        <w:rPr>
          <w:rFonts w:ascii="Times New Roman" w:hAnsi="Times New Roman"/>
          <w:color w:val="000000" w:themeColor="text1"/>
          <w:sz w:val="24"/>
          <w:szCs w:val="24"/>
          <w:lang w:val="ro-RO"/>
        </w:rPr>
        <w:fldChar w:fldCharType="end"/>
      </w:r>
      <w:r w:rsidRPr="00763F35">
        <w:rPr>
          <w:rFonts w:ascii="Times New Roman" w:hAnsi="Times New Roman"/>
          <w:color w:val="000000" w:themeColor="text1"/>
          <w:sz w:val="24"/>
          <w:szCs w:val="24"/>
          <w:lang w:val="ro-RO"/>
        </w:rPr>
        <w:t>.  In this case, the central point is the diffusion in society of educational models based on institutionalist theory, taking into account the effects deriving from the global level to a regional or national level.  Because there are substantial differences between states and their education systems in their shape and structure, bureaucratic obstacles have made the European Union not, until recently, become a coherent educational space.  However, the establishment of EHEA and the launch of the Bologna process have provided the possibility for such problems to be solved by building this educational framework, based</w:t>
      </w:r>
      <w:r w:rsidRPr="00763F35">
        <w:rPr>
          <w:rFonts w:ascii="Times New Roman" w:hAnsi="Times New Roman"/>
          <w:color w:val="000000" w:themeColor="text1"/>
          <w:sz w:val="24"/>
          <w:szCs w:val="24"/>
          <w:lang w:val="ro-RO"/>
        </w:rPr>
        <w:fldChar w:fldCharType="begin"/>
      </w:r>
      <w:r>
        <w:rPr>
          <w:rFonts w:ascii="Times New Roman" w:hAnsi="Times New Roman"/>
          <w:color w:val="000000" w:themeColor="text1"/>
          <w:sz w:val="24"/>
          <w:szCs w:val="24"/>
          <w:lang w:val="ro-RO"/>
        </w:rPr>
        <w:instrText xml:space="preserve"> ADDIN ZOTERO_ITEM CSL_CITATION {"citationID":"JluyHYWt","properties":{"formattedCitation":"(Zahavi and Friedman 2019)","plainCitation":"(Zahavi and Friedman 2019)","dontUpdate":true,"noteIndex":0},"citationItems":[{"id":98,"uris":["http://zotero.org/users/local/i2nfvha2/items/999J29VH"],"itemData":{"id":98,"type":"article-journal","container-title":"European Journal of Higher Education","DOI":"10.1080/21568235.2018.1561314","ISSN":"2156-8235, 2156-8243","issue":"1","journalAbbreviation":"European Journal of Higher Education","language":"en","page":"23-39","source":"DOI.org (Crossref)","title":"The Bologna Process: an international higher education regime","title-short":"The Bologna Process","volume":"9","author":[{"family":"Zahavi","given":"Hila"},{"family":"Friedman","given":"Yoav"}],"issued":{"date-parts":[["2019",1,2]]}}}],"schema":"https://github.com/citation-style-language/schema/raw/master/csl-citation.json"} </w:instrText>
      </w:r>
      <w:r w:rsidR="00704722">
        <w:rPr>
          <w:rFonts w:ascii="Times New Roman" w:hAnsi="Times New Roman"/>
          <w:color w:val="000000" w:themeColor="text1"/>
          <w:sz w:val="24"/>
          <w:szCs w:val="24"/>
          <w:lang w:val="ro-RO"/>
        </w:rPr>
        <w:fldChar w:fldCharType="separate"/>
      </w:r>
      <w:r w:rsidRPr="00763F35">
        <w:rPr>
          <w:rFonts w:ascii="Times New Roman" w:hAnsi="Times New Roman"/>
          <w:color w:val="000000" w:themeColor="text1"/>
          <w:sz w:val="24"/>
          <w:szCs w:val="24"/>
          <w:lang w:val="ro-RO"/>
        </w:rPr>
        <w:fldChar w:fldCharType="end"/>
      </w:r>
      <w:r w:rsidRPr="00763F35">
        <w:rPr>
          <w:rFonts w:ascii="Times New Roman" w:hAnsi="Times New Roman"/>
          <w:color w:val="000000" w:themeColor="text1"/>
          <w:sz w:val="24"/>
          <w:szCs w:val="24"/>
          <w:lang w:val="ro-RO"/>
        </w:rPr>
        <w:t xml:space="preserve"> on a voluntary and non-binding agreement (Zahavi and Friedman 2019).  The social and economic globalization of the 2</w:t>
      </w:r>
      <w:r w:rsidR="00E17A82">
        <w:rPr>
          <w:rFonts w:ascii="Times New Roman" w:hAnsi="Times New Roman"/>
          <w:color w:val="000000" w:themeColor="text1"/>
          <w:sz w:val="24"/>
          <w:szCs w:val="24"/>
          <w:lang w:val="ro-RO"/>
        </w:rPr>
        <w:t>1st</w:t>
      </w:r>
      <w:r w:rsidRPr="00763F35">
        <w:rPr>
          <w:rFonts w:ascii="Times New Roman" w:hAnsi="Times New Roman"/>
          <w:color w:val="000000" w:themeColor="text1"/>
          <w:sz w:val="24"/>
          <w:szCs w:val="24"/>
          <w:lang w:val="ro-RO"/>
        </w:rPr>
        <w:t xml:space="preserve"> century has created the need for universities to generate qualified graduates in order for them to operate in an increasingly competitive global setting.</w:t>
      </w:r>
      <w:r w:rsidR="00E17A82">
        <w:rPr>
          <w:rFonts w:ascii="Times New Roman" w:hAnsi="Times New Roman"/>
          <w:color w:val="000000" w:themeColor="text1"/>
          <w:sz w:val="24"/>
          <w:szCs w:val="24"/>
          <w:lang w:val="ro-RO"/>
        </w:rPr>
        <w:t xml:space="preserve"> </w:t>
      </w:r>
      <w:r w:rsidRPr="00763F35">
        <w:rPr>
          <w:rFonts w:ascii="Times New Roman" w:hAnsi="Times New Roman"/>
          <w:color w:val="000000" w:themeColor="text1"/>
          <w:sz w:val="24"/>
          <w:szCs w:val="24"/>
          <w:lang w:val="ro-RO"/>
        </w:rPr>
        <w:t>Thus, from the point of view of regime theory, the Bologna process functions as a “self-constraining mechanism” that participants assume.  More specifically, they realize that international collaboration requires some regulation from an external entity, which they accept because it is the solution to fulfilling the role of the academic space in the era of globalization (Ibid</w:t>
      </w:r>
      <w:r w:rsidR="00E17A82">
        <w:rPr>
          <w:rFonts w:ascii="Times New Roman" w:hAnsi="Times New Roman"/>
          <w:color w:val="000000" w:themeColor="text1"/>
          <w:sz w:val="24"/>
          <w:szCs w:val="24"/>
          <w:lang w:val="ro-RO"/>
        </w:rPr>
        <w:t>em</w:t>
      </w:r>
      <w:r w:rsidRPr="00763F35">
        <w:rPr>
          <w:rFonts w:ascii="Times New Roman" w:hAnsi="Times New Roman"/>
          <w:color w:val="000000" w:themeColor="text1"/>
          <w:sz w:val="24"/>
          <w:szCs w:val="24"/>
          <w:lang w:val="ro-RO"/>
        </w:rPr>
        <w:t xml:space="preserve">). </w:t>
      </w:r>
    </w:p>
    <w:p w14:paraId="4A50206F" w14:textId="4E767997" w:rsidR="009148D6" w:rsidRPr="00763F35" w:rsidRDefault="009148D6" w:rsidP="009148D6">
      <w:pPr>
        <w:spacing w:line="360" w:lineRule="auto"/>
        <w:jc w:val="both"/>
        <w:rPr>
          <w:rFonts w:ascii="Times New Roman" w:hAnsi="Times New Roman"/>
          <w:color w:val="000000" w:themeColor="text1"/>
          <w:sz w:val="24"/>
          <w:szCs w:val="24"/>
          <w:lang w:val="ro-RO"/>
        </w:rPr>
      </w:pPr>
      <w:r w:rsidRPr="00763F35">
        <w:rPr>
          <w:rFonts w:ascii="Times New Roman" w:hAnsi="Times New Roman"/>
          <w:color w:val="000000" w:themeColor="text1"/>
          <w:sz w:val="24"/>
          <w:szCs w:val="24"/>
          <w:lang w:val="ro-RO"/>
        </w:rPr>
        <w:tab/>
      </w:r>
      <w:r w:rsidRPr="00763F35">
        <w:rPr>
          <w:rFonts w:ascii="Times New Roman" w:hAnsi="Times New Roman"/>
          <w:i/>
          <w:iCs/>
          <w:color w:val="000000" w:themeColor="text1"/>
          <w:sz w:val="24"/>
          <w:szCs w:val="24"/>
          <w:lang w:val="ro-RO"/>
        </w:rPr>
        <w:t>Hypothesis 3:</w:t>
      </w:r>
      <w:r w:rsidRPr="00763F35">
        <w:rPr>
          <w:rFonts w:ascii="Times New Roman" w:hAnsi="Times New Roman"/>
          <w:color w:val="000000" w:themeColor="text1"/>
          <w:sz w:val="24"/>
          <w:szCs w:val="24"/>
          <w:lang w:val="ro-RO"/>
        </w:rPr>
        <w:t xml:space="preserve"> The context of the global institutionalization of higher education makes its expansion rapid in decentralized and controlled national systems in centralized systems</w:t>
      </w:r>
      <w:r w:rsidRPr="00763F35">
        <w:rPr>
          <w:rFonts w:ascii="Times New Roman" w:hAnsi="Times New Roman"/>
          <w:color w:val="000000" w:themeColor="text1"/>
          <w:sz w:val="24"/>
          <w:szCs w:val="24"/>
          <w:lang w:val="ro-RO"/>
        </w:rPr>
        <w:fldChar w:fldCharType="begin"/>
      </w:r>
      <w:r>
        <w:rPr>
          <w:rFonts w:ascii="Times New Roman" w:hAnsi="Times New Roman"/>
          <w:color w:val="000000" w:themeColor="text1"/>
          <w:sz w:val="24"/>
          <w:szCs w:val="24"/>
          <w:lang w:val="ro-RO"/>
        </w:rPr>
        <w:instrText xml:space="preserve"> ADDIN ZOTERO_ITEM CSL_CITATION {"citationID":"DFLUZKmC","properties":{"formattedCitation":"(Schofer and Meyer 2005)","plainCitation":"(Schofer and Meyer 2005)","dontUpdate":true,"noteIndex":0},"citationItems":[{"id":60,"uris":["http://zotero.org/users/local/i2nfvha2/items/95ALY39Y"],"itemData":{"id":60,"type":"article-journal","abstract":"The authors analyze the rapid worldwide expansion of higher educational enrollments over the twentieth century using pooled panel regressions. Expansion is higher in economically developed countries (in some but not all analyses) as classic theories would have it. Growth is greater where secondary enrollments are high and where state control over education is low, consistent with conflict and competition theories. Institutional theories get strong support: growth patterns are similar in all types of countries, are especially high in countries more linked to world society, and sharply accelerate in virtually all countries after 1960. The authors theorize and operationalize the institutional processes involved, which include scientization, democratization and the expansion of human rights, the rise of development planning, and the structuration of the world polity. With these changes, a new model of society became institutionalized globally-one in which schooled knowledge and personnel were seen as appropriate for a wide variety of social positions, and in which many more young people were seen as appropriate candidates for higher education. An older vision of education as contributing to a more closed society and occupational system—with associated fears of “over-education”—was replaced by an open-system picture of education as useful “human capital” for unlimited progress. The global trends are so strong that developing countries now have higher enrollment rates than European countries did only a few decades ago, and currently about one-fifth of the world cohort is now enrolled in higher education.","container-title":"American Sociological Review","DOI":"10.1177/000312240507000602","ISSN":"0003-1224, 1939-8271","issue":"6","journalAbbreviation":"Am Sociol Rev","language":"en","page":"898-920","source":"DOI.org (Crossref)","title":"The Worldwide Expansion of Higher Education in the Twentieth Century","volume":"70","author":[{"family":"Schofer","given":"Evan"},{"family":"Meyer","given":"John W."}],"issued":{"date-parts":[["2005",12]]}}}],"schema":"https://github.com/citation-style-language/schema/raw/master/csl-citation.json"} </w:instrText>
      </w:r>
      <w:r w:rsidRPr="00763F35">
        <w:rPr>
          <w:rFonts w:ascii="Times New Roman" w:hAnsi="Times New Roman"/>
          <w:color w:val="000000" w:themeColor="text1"/>
          <w:sz w:val="24"/>
          <w:szCs w:val="24"/>
          <w:lang w:val="ro-RO"/>
        </w:rPr>
        <w:fldChar w:fldCharType="separate"/>
      </w:r>
      <w:r w:rsidRPr="00763F35">
        <w:rPr>
          <w:rFonts w:ascii="Times New Roman" w:hAnsi="Times New Roman"/>
          <w:color w:val="000000" w:themeColor="text1"/>
          <w:sz w:val="24"/>
        </w:rPr>
        <w:t xml:space="preserve"> (Schofer and Meyer 2005)</w:t>
      </w:r>
      <w:r w:rsidRPr="00763F35">
        <w:rPr>
          <w:rFonts w:ascii="Times New Roman" w:hAnsi="Times New Roman"/>
          <w:color w:val="000000" w:themeColor="text1"/>
          <w:sz w:val="24"/>
          <w:szCs w:val="24"/>
          <w:lang w:val="ro-RO"/>
        </w:rPr>
        <w:fldChar w:fldCharType="end"/>
      </w:r>
      <w:r w:rsidRPr="00763F35">
        <w:rPr>
          <w:rFonts w:ascii="Times New Roman" w:hAnsi="Times New Roman"/>
          <w:color w:val="000000" w:themeColor="text1"/>
          <w:sz w:val="24"/>
          <w:szCs w:val="24"/>
          <w:lang w:val="ro-RO"/>
        </w:rPr>
        <w:t>.  First, strong political groups can limit the expansion of education to reduce the mobility of potential opportunities for competing groups.  In this sense, the expansion of public schooling was slow during periods characterized by reluctance to migratory groups that were gaining a threatening status</w:t>
      </w:r>
      <w:r w:rsidRPr="00763F35">
        <w:rPr>
          <w:rFonts w:ascii="Times New Roman" w:hAnsi="Times New Roman"/>
          <w:color w:val="000000" w:themeColor="text1"/>
          <w:sz w:val="24"/>
          <w:szCs w:val="24"/>
          <w:lang w:val="ro-RO"/>
        </w:rPr>
        <w:fldChar w:fldCharType="begin"/>
      </w:r>
      <w:r>
        <w:rPr>
          <w:rFonts w:ascii="Times New Roman" w:hAnsi="Times New Roman"/>
          <w:color w:val="000000" w:themeColor="text1"/>
          <w:sz w:val="24"/>
          <w:szCs w:val="24"/>
          <w:lang w:val="ro-RO"/>
        </w:rPr>
        <w:instrText xml:space="preserve"> ADDIN ZOTERO_ITEM CSL_CITATION {"citationID":"NqNZl2ra","properties":{"formattedCitation":"(Ralph and Rubinson 1980)","plainCitation":"(Ralph and Rubinson 1980)","dontUpdate":true,"noteIndex":0},"citationItems":[{"id":119,"uris":["http://zotero.org/users/local/i2nfvha2/items/9WEJC6SA"],"itemData":{"id":119,"type":"article-journal","abstract":"Our research analyzes the effects of immigration on the rate of growth of educational expansion in the United States from 1890 to 1970. Previous studies have shown that the presence of nativist, Protestant-millenial groups was associated with the early expansion of public primary enrollments. Immigrant groups provide an important contrast to such groups, and several interpretive histories of United States education stress the relationship between immigration and schooling. Using aggregate, time-series analyses, we find that: (1) immigration decreased the rate of growth of public primary and secondary enrollments between 1890 and 1924; (2) immigration increased the rate of growth of private primary and secondary enrollments during this period; (3) immigration increased the rate of growth of public primary and secondary enrollments between 1925 and 1970; and (4) immigration decreased the rate of growth of private primary and secondary enrollments during the period. These findings show that the effect of immigration on the aggregate rate of growth of schooling has varied as a function of the character of the immigrants themselves.","container-title":"American Sociological Review","DOI":"10.2307/2094911","ISSN":"0003-1224","issue":"6","note":"publisher: [American Sociological Association, Sage Publications, Inc.]","page":"943-954","source":"JSTOR","title":"Immigration and the Expansion of Schooling in the United States, 1890-1970","volume":"45","author":[{"family":"Ralph","given":"John H."},{"family":"Rubinson","given":"Richard"}],"issued":{"date-parts":[["1980"]]}}}],"schema":"https://github.com/citation-style-language/schema/raw/master/csl-citation.json"} </w:instrText>
      </w:r>
      <w:r w:rsidRPr="00763F35">
        <w:rPr>
          <w:rFonts w:ascii="Times New Roman" w:hAnsi="Times New Roman"/>
          <w:color w:val="000000" w:themeColor="text1"/>
          <w:sz w:val="24"/>
          <w:szCs w:val="24"/>
          <w:lang w:val="ro-RO"/>
        </w:rPr>
        <w:fldChar w:fldCharType="separate"/>
      </w:r>
      <w:r w:rsidRPr="00763F35">
        <w:rPr>
          <w:rFonts w:ascii="Times New Roman" w:hAnsi="Times New Roman"/>
          <w:color w:val="000000" w:themeColor="text1"/>
          <w:sz w:val="24"/>
        </w:rPr>
        <w:t xml:space="preserve"> (Ralph and Rubinson 1980)</w:t>
      </w:r>
      <w:r w:rsidRPr="00763F35">
        <w:rPr>
          <w:rFonts w:ascii="Times New Roman" w:hAnsi="Times New Roman"/>
          <w:color w:val="000000" w:themeColor="text1"/>
          <w:sz w:val="24"/>
          <w:szCs w:val="24"/>
          <w:lang w:val="ro-RO"/>
        </w:rPr>
        <w:fldChar w:fldCharType="end"/>
      </w:r>
      <w:r w:rsidRPr="00763F35">
        <w:rPr>
          <w:rFonts w:ascii="Times New Roman" w:hAnsi="Times New Roman"/>
          <w:color w:val="000000" w:themeColor="text1"/>
          <w:sz w:val="24"/>
          <w:szCs w:val="24"/>
          <w:lang w:val="ro-RO"/>
        </w:rPr>
        <w:t>.  On the other hand, the case of the communist societies of the last century is of interest to the present thesis, given the internal conflict that arose within them.  I am referring here to the crisis between the Party’s continued need for control over society (represented by the privileges of the working class power) and the rise of a new class of educated citizens.  This conflict was won by the first category and thus, after about 1970, the communist countries resorted to harsh Party control, thus restricting the expansion of higher education</w:t>
      </w:r>
      <w:r w:rsidRPr="00763F35">
        <w:rPr>
          <w:rFonts w:ascii="Times New Roman" w:hAnsi="Times New Roman"/>
          <w:color w:val="000000" w:themeColor="text1"/>
          <w:sz w:val="24"/>
          <w:szCs w:val="24"/>
          <w:lang w:val="ro-RO"/>
        </w:rPr>
        <w:fldChar w:fldCharType="begin"/>
      </w:r>
      <w:r>
        <w:rPr>
          <w:rFonts w:ascii="Times New Roman" w:hAnsi="Times New Roman"/>
          <w:color w:val="000000" w:themeColor="text1"/>
          <w:sz w:val="24"/>
          <w:szCs w:val="24"/>
          <w:lang w:val="ro-RO"/>
        </w:rPr>
        <w:instrText xml:space="preserve"> ADDIN ZOTERO_ITEM CSL_CITATION {"citationID":"5x98uoFP","properties":{"formattedCitation":"(Baker, Kohler, and Stock 2007)","plainCitation":"(Baker, Kohler, and Stock 2007)","dontUpdate":true,"noteIndex":0},"citationItems":[{"id":120,"uris":["http://zotero.org/users/local/i2nfvha2/items/RTCMCYMZ"],"itemData":{"id":120,"type":"article-journal","abstract":"The continuing worldwide education revolution has yielded a substantial growth in enrolment rates in higher education. Because higher education expansion is so widespread, it is difficult to examine the factors that sustain this pattern. A useful comparative method in such a situation\nis the analysis of deviant cases, and the marked contraction of higher education enrolment rates in the former East Germany is an informative case. Fortyyears of internal government and formerly classified, manpower and education planning documents and supplementary material are analyzed across\nfour time periods. The case study traces the effects of a complex shift in ideology and an important change in the make-up of the political elite over the course of the nation’s history. The inability of the East German society to fully develop the idea of education as a civic right\nof the individual as opposed to the limiting idea of education as a purely collective necessity, underpinned by the practice of manpower planning, led to contraction of enrolment rates at a time when so many similarly economically-developed nations expanded their enrolment rates. The information\nfrom the case study is applied to four central questions about the causes of greater institutionalization of higher education in modern society.","container-title":"Political Crossroads","DOI":"10.7459/pc/14.2.02","issue":"2","journalAbbreviation":"Political Crossroads","page":"5-30","source":"IngentaConnect","title":"Socialist Ideology and the Contraction of Higher Education: Institutional Consequences of State Manpower and Education Planning in the Former East Germany, 1949 to 1989","title-short":"Socialist Ideology and the Contraction of Higher Education","volume":"14","author":[{"family":"Baker","given":"David P."},{"family":"Kohler","given":"Helmut"},{"family":"Stock","given":"Manfred"}],"issued":{"date-parts":[["2007",1,1]]}}}],"schema":"https://github.com/citation-style-language/schema/raw/master/csl-citation.json"} </w:instrText>
      </w:r>
      <w:r w:rsidRPr="00763F35">
        <w:rPr>
          <w:rFonts w:ascii="Times New Roman" w:hAnsi="Times New Roman"/>
          <w:color w:val="000000" w:themeColor="text1"/>
          <w:sz w:val="24"/>
          <w:szCs w:val="24"/>
          <w:lang w:val="ro-RO"/>
        </w:rPr>
        <w:fldChar w:fldCharType="separate"/>
      </w:r>
      <w:r w:rsidRPr="00763F35">
        <w:rPr>
          <w:rFonts w:ascii="Times New Roman" w:hAnsi="Times New Roman"/>
          <w:color w:val="000000" w:themeColor="text1"/>
          <w:sz w:val="24"/>
        </w:rPr>
        <w:t xml:space="preserve"> (Baker, Kohler, and Stock 2007)</w:t>
      </w:r>
      <w:r w:rsidRPr="00763F35">
        <w:rPr>
          <w:rFonts w:ascii="Times New Roman" w:hAnsi="Times New Roman"/>
          <w:color w:val="000000" w:themeColor="text1"/>
          <w:sz w:val="24"/>
          <w:szCs w:val="24"/>
          <w:lang w:val="ro-RO"/>
        </w:rPr>
        <w:fldChar w:fldCharType="end"/>
      </w:r>
      <w:r w:rsidRPr="00763F35">
        <w:rPr>
          <w:rFonts w:ascii="Times New Roman" w:hAnsi="Times New Roman"/>
          <w:color w:val="000000" w:themeColor="text1"/>
          <w:sz w:val="24"/>
          <w:szCs w:val="24"/>
          <w:lang w:val="ro-RO"/>
        </w:rPr>
        <w:t>.  In other words, even though the first years after the end of World War II saw increases in student flows in communist systems, the problem was the model of society that they later imposed.  Thus, the pressures of the Party’s worker-</w:t>
      </w:r>
      <w:r w:rsidRPr="00763F35">
        <w:rPr>
          <w:rFonts w:ascii="Times New Roman" w:hAnsi="Times New Roman"/>
          <w:color w:val="000000" w:themeColor="text1"/>
          <w:sz w:val="24"/>
          <w:szCs w:val="24"/>
          <w:lang w:val="ro-RO"/>
        </w:rPr>
        <w:lastRenderedPageBreak/>
        <w:t>centered ideology made the option for a protective paternalistic system rather than a modern human capital approach</w:t>
      </w:r>
      <w:r w:rsidRPr="00763F35">
        <w:rPr>
          <w:rFonts w:ascii="Times New Roman" w:hAnsi="Times New Roman"/>
          <w:color w:val="000000" w:themeColor="text1"/>
          <w:sz w:val="24"/>
          <w:szCs w:val="24"/>
          <w:lang w:val="ro-RO"/>
        </w:rPr>
        <w:fldChar w:fldCharType="begin"/>
      </w:r>
      <w:r>
        <w:rPr>
          <w:rFonts w:ascii="Times New Roman" w:hAnsi="Times New Roman"/>
          <w:color w:val="000000" w:themeColor="text1"/>
          <w:sz w:val="24"/>
          <w:szCs w:val="24"/>
          <w:lang w:val="ro-RO"/>
        </w:rPr>
        <w:instrText xml:space="preserve"> ADDIN ZOTERO_ITEM CSL_CITATION {"citationID":"hAjyJ2LM","properties":{"formattedCitation":"(Schofer and Meyer 2005)","plainCitation":"(Schofer and Meyer 2005)","dontUpdate":true,"noteIndex":0},"citationItems":[{"id":60,"uris":["http://zotero.org/users/local/i2nfvha2/items/95ALY39Y"],"itemData":{"id":60,"type":"article-journal","abstract":"The authors analyze the rapid worldwide expansion of higher educational enrollments over the twentieth century using pooled panel regressions. Expansion is higher in economically developed countries (in some but not all analyses) as classic theories would have it. Growth is greater where secondary enrollments are high and where state control over education is low, consistent with conflict and competition theories. Institutional theories get strong support: growth patterns are similar in all types of countries, are especially high in countries more linked to world society, and sharply accelerate in virtually all countries after 1960. The authors theorize and operationalize the institutional processes involved, which include scientization, democratization and the expansion of human rights, the rise of development planning, and the structuration of the world polity. With these changes, a new model of society became institutionalized globally-one in which schooled knowledge and personnel were seen as appropriate for a wide variety of social positions, and in which many more young people were seen as appropriate candidates for higher education. An older vision of education as contributing to a more closed society and occupational system—with associated fears of “over-education”—was replaced by an open-system picture of education as useful “human capital” for unlimited progress. The global trends are so strong that developing countries now have higher enrollment rates than European countries did only a few decades ago, and currently about one-fifth of the world cohort is now enrolled in higher education.","container-title":"American Sociological Review","DOI":"10.1177/000312240507000602","ISSN":"0003-1224, 1939-8271","issue":"6","journalAbbreviation":"Am Sociol Rev","language":"en","page":"898-920","source":"DOI.org (Crossref)","title":"The Worldwide Expansion of Higher Education in the Twentieth Century","volume":"70","author":[{"family":"Schofer","given":"Evan"},{"family":"Meyer","given":"John W."}],"issued":{"date-parts":[["2005",12]]}}}],"schema":"https://github.com/citation-style-language/schema/raw/master/csl-citation.json"} </w:instrText>
      </w:r>
      <w:r w:rsidRPr="00763F35">
        <w:rPr>
          <w:rFonts w:ascii="Times New Roman" w:hAnsi="Times New Roman"/>
          <w:color w:val="000000" w:themeColor="text1"/>
          <w:sz w:val="24"/>
          <w:szCs w:val="24"/>
          <w:lang w:val="ro-RO"/>
        </w:rPr>
        <w:fldChar w:fldCharType="separate"/>
      </w:r>
      <w:r w:rsidRPr="00763F35">
        <w:rPr>
          <w:rFonts w:ascii="Times New Roman" w:hAnsi="Times New Roman"/>
          <w:color w:val="000000" w:themeColor="text1"/>
          <w:sz w:val="24"/>
        </w:rPr>
        <w:t xml:space="preserve"> (Schofer and Meyer 2005)</w:t>
      </w:r>
      <w:r w:rsidRPr="00763F35">
        <w:rPr>
          <w:rFonts w:ascii="Times New Roman" w:hAnsi="Times New Roman"/>
          <w:color w:val="000000" w:themeColor="text1"/>
          <w:sz w:val="24"/>
          <w:szCs w:val="24"/>
          <w:lang w:val="ro-RO"/>
        </w:rPr>
        <w:fldChar w:fldCharType="end"/>
      </w:r>
      <w:r w:rsidRPr="00763F35">
        <w:rPr>
          <w:rFonts w:ascii="Times New Roman" w:hAnsi="Times New Roman"/>
          <w:color w:val="000000" w:themeColor="text1"/>
          <w:sz w:val="24"/>
          <w:szCs w:val="24"/>
          <w:lang w:val="ro-RO"/>
        </w:rPr>
        <w:t xml:space="preserve">. </w:t>
      </w:r>
    </w:p>
    <w:p w14:paraId="7EF926F3" w14:textId="72F8D5C8" w:rsidR="009148D6" w:rsidRPr="00763F35" w:rsidRDefault="009148D6" w:rsidP="009148D6">
      <w:pPr>
        <w:spacing w:line="360" w:lineRule="auto"/>
        <w:jc w:val="both"/>
        <w:rPr>
          <w:rFonts w:ascii="Times New Roman" w:hAnsi="Times New Roman"/>
          <w:color w:val="000000" w:themeColor="text1"/>
          <w:sz w:val="24"/>
          <w:szCs w:val="24"/>
          <w:lang w:val="ro-RO"/>
        </w:rPr>
      </w:pPr>
      <w:r w:rsidRPr="00763F35">
        <w:rPr>
          <w:rFonts w:ascii="Times New Roman" w:hAnsi="Times New Roman"/>
          <w:color w:val="000000" w:themeColor="text1"/>
          <w:sz w:val="24"/>
          <w:szCs w:val="24"/>
          <w:lang w:val="ro-RO"/>
        </w:rPr>
        <w:tab/>
        <w:t xml:space="preserve">As regards global social practices of integration and convergence in higher education, I bring up here three components, ranked according to the scale to which they relate: </w:t>
      </w:r>
      <w:r w:rsidR="00E17A82">
        <w:rPr>
          <w:rFonts w:ascii="Times New Roman" w:hAnsi="Times New Roman"/>
          <w:color w:val="000000" w:themeColor="text1"/>
          <w:sz w:val="24"/>
          <w:szCs w:val="24"/>
          <w:lang w:val="ro-RO"/>
        </w:rPr>
        <w:t>g</w:t>
      </w:r>
      <w:r w:rsidRPr="00763F35">
        <w:rPr>
          <w:rFonts w:ascii="Times New Roman" w:hAnsi="Times New Roman"/>
          <w:color w:val="000000" w:themeColor="text1"/>
          <w:sz w:val="24"/>
          <w:szCs w:val="24"/>
          <w:lang w:val="ro-RO"/>
        </w:rPr>
        <w:t>lobal connections, global dispersion and global systems.  First, cross-border connections represent, in the global era, international relations that include student mobility, exchange of experience, online courses, and long-term physical mobility.  Such opportunities do not alter practices developed at national and local level, but have the ability to contribute to a structural transformation of educational processes when they become regular and sustainable practices</w:t>
      </w:r>
      <w:r w:rsidRPr="00763F35">
        <w:rPr>
          <w:rFonts w:ascii="Times New Roman" w:hAnsi="Times New Roman"/>
          <w:color w:val="000000" w:themeColor="text1"/>
          <w:sz w:val="24"/>
          <w:szCs w:val="24"/>
          <w:lang w:val="ro-RO"/>
        </w:rPr>
        <w:fldChar w:fldCharType="begin"/>
      </w:r>
      <w:r>
        <w:rPr>
          <w:rFonts w:ascii="Times New Roman" w:hAnsi="Times New Roman"/>
          <w:color w:val="000000" w:themeColor="text1"/>
          <w:sz w:val="24"/>
          <w:szCs w:val="24"/>
          <w:lang w:val="ro-RO"/>
        </w:rPr>
        <w:instrText xml:space="preserve"> ADDIN ZOTERO_ITEM CSL_CITATION {"citationID":"Lenggg85","properties":{"formattedCitation":"(Conrad 2016)","plainCitation":"(Conrad 2016)","dontUpdate":true,"noteIndex":0},"citationItems":[{"id":68,"uris":["http://zotero.org/users/local/i2nfvha2/items/PTDTBDX4"],"itemData":{"id":68,"type":"book","abstract":"Until very recently, historians have looked at the past with the tools of the nineteenth century. But globalization has fundamentally altered our ways of knowing, and it is no longer possible to study nations in isolation or to understand world history as emanating from the West. This book reveals why the discipline of global history has emerged as the most dynamic and innovative field in history—one that takes the connectedness of the world as its point of departure, and that poses a fundamental challenge to the premises and methods of history as we know it. What Is Global History? provides a comprehensive overview of this exciting new approach to history. The book addresses some of the biggest questions the discipline will face in the twenty-first century: How does global history differ from other interpretations of world history? How do we write a global history that is not Eurocentric yet does not fall into the trap of creating new centrisms? How can historians compare different societies and establish compatibility across space? What are the politics of global history? This in-depth and accessible book also explores the limits of the new paradigm and even its dangers, the question of whom global history should be written for, and much more. Written by a leading expert in the field, What Is Global History? shows how, by understanding the world's past as an integrated whole, historians can remap the terrain of their discipline for our globalized present.","ISBN":"978-1-4008-8096-6","language":"en","note":"DOI: 10.1515/9781400880966\ncontainer-title: What Is Global History?","publisher":"Princeton University Press","source":"www.degruyter.com","title":"What Is Global History?","URL":"https://www.degruyter.com/document/doi/10.1515/9781400880966/html","author":[{"family":"Conrad","given":"Sebastian"}],"accessed":{"date-parts":[["2022",11,10]]},"issued":{"date-parts":[["2016",1,12]]}}}],"schema":"https://github.com/citation-style-language/schema/raw/master/csl-citation.json"} </w:instrText>
      </w:r>
      <w:r w:rsidRPr="00763F35">
        <w:rPr>
          <w:rFonts w:ascii="Times New Roman" w:hAnsi="Times New Roman"/>
          <w:color w:val="000000" w:themeColor="text1"/>
          <w:sz w:val="24"/>
          <w:szCs w:val="24"/>
          <w:lang w:val="ro-RO"/>
        </w:rPr>
        <w:fldChar w:fldCharType="separate"/>
      </w:r>
      <w:r w:rsidRPr="00763F35">
        <w:rPr>
          <w:rFonts w:ascii="Times New Roman" w:hAnsi="Times New Roman"/>
          <w:color w:val="000000" w:themeColor="text1"/>
          <w:sz w:val="24"/>
        </w:rPr>
        <w:t xml:space="preserve"> (Conrad 2016)</w:t>
      </w:r>
      <w:r w:rsidRPr="00763F35">
        <w:rPr>
          <w:rFonts w:ascii="Times New Roman" w:hAnsi="Times New Roman"/>
          <w:color w:val="000000" w:themeColor="text1"/>
          <w:sz w:val="24"/>
          <w:szCs w:val="24"/>
          <w:lang w:val="ro-RO"/>
        </w:rPr>
        <w:fldChar w:fldCharType="end"/>
      </w:r>
      <w:r w:rsidRPr="00763F35">
        <w:rPr>
          <w:rFonts w:ascii="Times New Roman" w:hAnsi="Times New Roman"/>
          <w:color w:val="000000" w:themeColor="text1"/>
          <w:sz w:val="24"/>
          <w:szCs w:val="24"/>
          <w:lang w:val="ro-RO"/>
        </w:rPr>
        <w:t xml:space="preserve">.  In this way, societies can be profoundly shaped by continuous interaction with masses of students from outside, and universities can in turn develop a continuous flow of student talents from outside.  Second, global dispersion refers to behaviors, ideas and patterns that are scattered and borrowed globally between different higher education systems.  An example of this is the 19-century German research-centered university model, which was later adopted by the United States and then dispersed to the rest of the world a century later.  More specifically, we are discussing here about academic structures that have borrowed elements such as quality assurance or research evaluation and implemented them in their own systems.  Finally, global systems include the information and communication networks of higher education, but also encompass global comparison between universities, i.e. university rankings globally. </w:t>
      </w:r>
    </w:p>
    <w:p w14:paraId="3758364F" w14:textId="77777777" w:rsidR="009148D6" w:rsidRPr="00763F35" w:rsidRDefault="009148D6" w:rsidP="009148D6">
      <w:pPr>
        <w:spacing w:line="360" w:lineRule="auto"/>
        <w:jc w:val="both"/>
        <w:rPr>
          <w:rFonts w:ascii="Times New Roman" w:hAnsi="Times New Roman"/>
          <w:b/>
          <w:bCs/>
          <w:color w:val="000000" w:themeColor="text1"/>
          <w:sz w:val="24"/>
          <w:szCs w:val="24"/>
          <w:lang w:val="ro-RO"/>
        </w:rPr>
      </w:pPr>
      <w:r w:rsidRPr="00763F35">
        <w:rPr>
          <w:rFonts w:ascii="Times New Roman" w:hAnsi="Times New Roman"/>
          <w:b/>
          <w:bCs/>
          <w:color w:val="000000" w:themeColor="text1"/>
          <w:sz w:val="24"/>
          <w:szCs w:val="24"/>
          <w:lang w:val="ro-RO"/>
        </w:rPr>
        <w:t xml:space="preserve">Contributions and gaps </w:t>
      </w:r>
    </w:p>
    <w:p w14:paraId="4E283C41" w14:textId="73DAB8B3" w:rsidR="009148D6" w:rsidRPr="00763F35" w:rsidRDefault="009148D6" w:rsidP="009148D6">
      <w:pPr>
        <w:spacing w:line="360" w:lineRule="auto"/>
        <w:ind w:firstLine="720"/>
        <w:jc w:val="both"/>
        <w:rPr>
          <w:rFonts w:ascii="Times New Roman" w:hAnsi="Times New Roman"/>
          <w:color w:val="000000" w:themeColor="text1"/>
          <w:sz w:val="24"/>
          <w:szCs w:val="24"/>
          <w:lang w:val="ro-RO"/>
        </w:rPr>
      </w:pPr>
      <w:r w:rsidRPr="00763F35">
        <w:rPr>
          <w:rFonts w:ascii="Times New Roman" w:hAnsi="Times New Roman"/>
          <w:color w:val="000000" w:themeColor="text1"/>
          <w:sz w:val="24"/>
          <w:szCs w:val="24"/>
          <w:lang w:val="ro-RO"/>
        </w:rPr>
        <w:t>We have previously shown the importance of the political system in a state in terms of how it relates to the access of individuals to higher education.  In the continuation of this argument, I will discuss what it meant for the European space, but also for Romania, the transition from a centralized controlled system to a liberal and decentralized one, given the new fields and study programs that appeared after 1989.  Taking into account the role of a global institution that the university has assumed in recent decades, the internationalization of higher education has led to the highlighting of organizational and structural similarities between universities, which form bilateral cooperation relationships based on those similarities, be they value or cultural.  The role of the university thus became to prepare a large number of students to be able to carry out a large number of activities, giving them various general transversal competences.</w:t>
      </w:r>
      <w:r w:rsidR="00E17A82">
        <w:rPr>
          <w:rFonts w:ascii="Times New Roman" w:hAnsi="Times New Roman"/>
          <w:color w:val="000000" w:themeColor="text1"/>
          <w:sz w:val="24"/>
          <w:szCs w:val="24"/>
          <w:lang w:val="ro-RO"/>
        </w:rPr>
        <w:t xml:space="preserve"> </w:t>
      </w:r>
      <w:r w:rsidRPr="00763F35">
        <w:rPr>
          <w:rFonts w:ascii="Times New Roman" w:hAnsi="Times New Roman"/>
          <w:color w:val="000000" w:themeColor="text1"/>
          <w:sz w:val="24"/>
          <w:szCs w:val="24"/>
          <w:lang w:val="ro-RO"/>
        </w:rPr>
        <w:t xml:space="preserve">Therefore, the </w:t>
      </w:r>
      <w:r w:rsidRPr="00763F35">
        <w:rPr>
          <w:rFonts w:ascii="Times New Roman" w:hAnsi="Times New Roman"/>
          <w:color w:val="000000" w:themeColor="text1"/>
          <w:sz w:val="24"/>
          <w:szCs w:val="24"/>
          <w:lang w:val="ro-RO"/>
        </w:rPr>
        <w:lastRenderedPageBreak/>
        <w:t xml:space="preserve">expansion of higher education at global level has marked a standardization both organizational and curricular, so that students are given knowledge meant to be useful in diverse situations and activities.  Thus, several main models of “international universities” have been developed, differentiated by the way they relate to organizational development: </w:t>
      </w:r>
      <w:r w:rsidR="003C12FA" w:rsidRPr="00763F35">
        <w:rPr>
          <w:rFonts w:ascii="Times New Roman" w:hAnsi="Times New Roman"/>
          <w:color w:val="000000" w:themeColor="text1"/>
          <w:sz w:val="24"/>
          <w:szCs w:val="24"/>
          <w:lang w:val="ro-RO"/>
        </w:rPr>
        <w:t>“</w:t>
      </w:r>
      <w:r w:rsidR="003C12FA">
        <w:rPr>
          <w:rFonts w:ascii="Times New Roman" w:hAnsi="Times New Roman"/>
          <w:color w:val="000000" w:themeColor="text1"/>
          <w:sz w:val="24"/>
          <w:szCs w:val="24"/>
          <w:lang w:val="ro-RO"/>
        </w:rPr>
        <w:t>c</w:t>
      </w:r>
      <w:r w:rsidRPr="00763F35">
        <w:rPr>
          <w:rFonts w:ascii="Times New Roman" w:hAnsi="Times New Roman"/>
          <w:color w:val="000000" w:themeColor="text1"/>
          <w:sz w:val="24"/>
          <w:szCs w:val="24"/>
          <w:lang w:val="ro-RO"/>
        </w:rPr>
        <w:t>lassic</w:t>
      </w:r>
      <w:r w:rsidR="003C12FA">
        <w:rPr>
          <w:rFonts w:ascii="Times New Roman" w:hAnsi="Times New Roman"/>
          <w:color w:val="000000" w:themeColor="text1"/>
          <w:sz w:val="24"/>
          <w:szCs w:val="24"/>
          <w:lang w:val="ro-RO"/>
        </w:rPr>
        <w:t>” - f</w:t>
      </w:r>
      <w:r w:rsidRPr="00763F35">
        <w:rPr>
          <w:rFonts w:ascii="Times New Roman" w:hAnsi="Times New Roman"/>
          <w:color w:val="000000" w:themeColor="text1"/>
          <w:sz w:val="24"/>
          <w:szCs w:val="24"/>
          <w:lang w:val="ro-RO"/>
        </w:rPr>
        <w:t xml:space="preserve">or universities that choose international partners and initiatives, as well as “satellite” for those that create research centers outside the university campus.  Such initiatives were encouraged by the establishment of the European </w:t>
      </w:r>
      <w:r w:rsidR="003C12FA">
        <w:rPr>
          <w:rFonts w:ascii="Times New Roman" w:hAnsi="Times New Roman"/>
          <w:color w:val="000000" w:themeColor="text1"/>
          <w:sz w:val="24"/>
          <w:szCs w:val="24"/>
          <w:lang w:val="ro-RO"/>
        </w:rPr>
        <w:t>H</w:t>
      </w:r>
      <w:r w:rsidRPr="00763F35">
        <w:rPr>
          <w:rFonts w:ascii="Times New Roman" w:hAnsi="Times New Roman"/>
          <w:color w:val="000000" w:themeColor="text1"/>
          <w:sz w:val="24"/>
          <w:szCs w:val="24"/>
          <w:lang w:val="ro-RO"/>
        </w:rPr>
        <w:t xml:space="preserve">igher Education Area (EHEA) whose main objectives were to make studying in Europe as attractive as possible for non-European students, but also to facilitate cooperation and student mobility within European universities. </w:t>
      </w:r>
    </w:p>
    <w:p w14:paraId="789C755B" w14:textId="3B9D2F55" w:rsidR="009148D6" w:rsidRPr="00763F35" w:rsidRDefault="009148D6" w:rsidP="009148D6">
      <w:pPr>
        <w:spacing w:line="360" w:lineRule="auto"/>
        <w:jc w:val="both"/>
        <w:rPr>
          <w:rFonts w:ascii="Times New Roman" w:hAnsi="Times New Roman"/>
          <w:color w:val="000000" w:themeColor="text1"/>
          <w:sz w:val="24"/>
          <w:szCs w:val="24"/>
          <w:lang w:val="ro-RO"/>
        </w:rPr>
      </w:pPr>
      <w:r w:rsidRPr="00763F35">
        <w:rPr>
          <w:rFonts w:ascii="Times New Roman" w:hAnsi="Times New Roman"/>
          <w:color w:val="000000" w:themeColor="text1"/>
          <w:sz w:val="24"/>
          <w:szCs w:val="24"/>
          <w:lang w:val="ro-RO"/>
        </w:rPr>
        <w:tab/>
        <w:t>I will first refer to the university as a “global institution”, given how much the social, economic and cultural conditions vary between each state and region individually</w:t>
      </w:r>
      <w:r w:rsidRPr="00763F35">
        <w:rPr>
          <w:rFonts w:ascii="Times New Roman" w:hAnsi="Times New Roman"/>
          <w:color w:val="000000" w:themeColor="text1"/>
          <w:sz w:val="24"/>
          <w:szCs w:val="24"/>
          <w:lang w:val="ro-RO"/>
        </w:rPr>
        <w:fldChar w:fldCharType="begin"/>
      </w:r>
      <w:r>
        <w:rPr>
          <w:rFonts w:ascii="Times New Roman" w:hAnsi="Times New Roman"/>
          <w:color w:val="000000" w:themeColor="text1"/>
          <w:sz w:val="24"/>
          <w:szCs w:val="24"/>
          <w:lang w:val="ro-RO"/>
        </w:rPr>
        <w:instrText xml:space="preserve"> ADDIN ZOTERO_ITEM CSL_CITATION {"citationID":"Q1Q12DkB","properties":{"formattedCitation":"(Meyer et al. 2007)","plainCitation":"(Meyer et al. 2007)","dontUpdate":true,"noteIndex":0},"citationItems":[{"id":123,"uris":["http://zotero.org/users/local/i2nfvha2/items/GHIT2JHM"],"itemData":{"id":123,"type":"chapter","page":"187-221","source":"ResearchGate","title":"Higher Education as an Institution","author":[{"family":"Meyer","given":"John"},{"family":"Ramirez","given":"Francisco"},{"family":"Frank","given":"David"},{"family":"Schofer","given":"Evan"}],"issued":{"date-parts":[["2007",1,1]]}}}],"schema":"https://github.com/citation-style-language/schema/raw/master/csl-citation.json"} </w:instrText>
      </w:r>
      <w:r w:rsidRPr="00763F35">
        <w:rPr>
          <w:rFonts w:ascii="Times New Roman" w:hAnsi="Times New Roman"/>
          <w:color w:val="000000" w:themeColor="text1"/>
          <w:sz w:val="24"/>
          <w:szCs w:val="24"/>
          <w:lang w:val="ro-RO"/>
        </w:rPr>
        <w:fldChar w:fldCharType="separate"/>
      </w:r>
      <w:r w:rsidRPr="00763F35">
        <w:rPr>
          <w:rFonts w:ascii="Times New Roman" w:hAnsi="Times New Roman"/>
          <w:color w:val="000000" w:themeColor="text1"/>
          <w:sz w:val="24"/>
        </w:rPr>
        <w:t xml:space="preserve"> (Meyer et al. 2007). </w:t>
      </w:r>
      <w:r w:rsidRPr="00763F35">
        <w:rPr>
          <w:rFonts w:ascii="Times New Roman" w:hAnsi="Times New Roman"/>
          <w:color w:val="000000" w:themeColor="text1"/>
          <w:sz w:val="24"/>
          <w:szCs w:val="24"/>
          <w:lang w:val="ro-RO"/>
        </w:rPr>
        <w:fldChar w:fldCharType="end"/>
      </w:r>
      <w:r w:rsidRPr="00763F35">
        <w:rPr>
          <w:rFonts w:ascii="Times New Roman" w:hAnsi="Times New Roman"/>
          <w:color w:val="000000" w:themeColor="text1"/>
          <w:sz w:val="24"/>
          <w:szCs w:val="24"/>
          <w:lang w:val="ro-RO"/>
        </w:rPr>
        <w:t xml:space="preserve"> Also, the main paths of development and change differ according to nations or regions, but nevertheless, globally, we can discuss common and similar models between higher education systems.  In other words, if colleges and universities reflect various organizational and structural similarities over time, then we can discuss the university as a global institution, central to the current trajectory of global society</w:t>
      </w:r>
      <w:r w:rsidRPr="00763F35">
        <w:rPr>
          <w:rFonts w:ascii="Times New Roman" w:hAnsi="Times New Roman"/>
          <w:color w:val="000000" w:themeColor="text1"/>
          <w:sz w:val="24"/>
          <w:szCs w:val="24"/>
          <w:lang w:val="ro-RO"/>
        </w:rPr>
        <w:fldChar w:fldCharType="begin"/>
      </w:r>
      <w:r>
        <w:rPr>
          <w:rFonts w:ascii="Times New Roman" w:hAnsi="Times New Roman"/>
          <w:color w:val="000000" w:themeColor="text1"/>
          <w:sz w:val="24"/>
          <w:szCs w:val="24"/>
          <w:lang w:val="ro-RO"/>
        </w:rPr>
        <w:instrText xml:space="preserve"> ADDIN ZOTERO_ITEM CSL_CITATION {"citationID":"JCmsYmCV","properties":{"formattedCitation":"(Eisenstadt et al. 1986)","plainCitation":"(Eisenstadt et al. 1986)","dontUpdate":true,"noteIndex":0},"citationItems":[{"id":126,"uris":["http://zotero.org/users/local/i2nfvha2/items/FBC69ZL6"],"itemData":{"id":126,"type":"book","call-number":"CB311 .O735 1986","collection-title":"SUNY series in Near Eastern studies","event-place":"Albany","ISBN":"978-0-88706-094-6","number-of-pages":"556","publisher":"State University of New York Press","publisher-place":"Albany","source":"Library of Congress ISBN","title":"The Origins and diversity of axial age civilizations","editor":[{"family":"Eisenstadt","given":"S. N."},{"family":"Werner-Reimers-Stiftung","given":""},{"family":"Makhon le-meḥḳar ʻal shem Heri S. Ṭruman","given":""},{"family":"Mosad Ṿan Lir bi-Yerushalayim","given":""}],"issued":{"date-parts":[["1986"]]}}}],"schema":"https://github.com/citation-style-language/schema/raw/master/csl-citation.json"} </w:instrText>
      </w:r>
      <w:r w:rsidRPr="00763F35">
        <w:rPr>
          <w:rFonts w:ascii="Times New Roman" w:hAnsi="Times New Roman"/>
          <w:color w:val="000000" w:themeColor="text1"/>
          <w:sz w:val="24"/>
          <w:szCs w:val="24"/>
          <w:lang w:val="ro-RO"/>
        </w:rPr>
        <w:fldChar w:fldCharType="separate"/>
      </w:r>
      <w:r w:rsidRPr="00763F35">
        <w:rPr>
          <w:rFonts w:ascii="Times New Roman" w:hAnsi="Times New Roman"/>
          <w:color w:val="000000" w:themeColor="text1"/>
          <w:sz w:val="24"/>
        </w:rPr>
        <w:t xml:space="preserve"> (Eisenstadt et al. 1986). </w:t>
      </w:r>
      <w:r w:rsidRPr="00763F35">
        <w:rPr>
          <w:rFonts w:ascii="Times New Roman" w:hAnsi="Times New Roman"/>
          <w:color w:val="000000" w:themeColor="text1"/>
          <w:sz w:val="24"/>
          <w:szCs w:val="24"/>
          <w:lang w:val="ro-RO"/>
        </w:rPr>
        <w:fldChar w:fldCharType="end"/>
      </w:r>
      <w:r w:rsidRPr="00763F35">
        <w:rPr>
          <w:rFonts w:ascii="Times New Roman" w:hAnsi="Times New Roman"/>
          <w:color w:val="000000" w:themeColor="text1"/>
          <w:sz w:val="24"/>
          <w:szCs w:val="24"/>
          <w:lang w:val="ro-RO"/>
        </w:rPr>
        <w:t xml:space="preserve"> In practice, education systems are very similar worldwide and show more and more similarities with the passage of time.  Historically, by organizing in the form of a “university”, higher education has spread throughout the world with a strong isomorphic character in terms</w:t>
      </w:r>
      <w:r w:rsidRPr="00763F35">
        <w:rPr>
          <w:rFonts w:ascii="Times New Roman" w:hAnsi="Times New Roman"/>
          <w:color w:val="000000" w:themeColor="text1"/>
          <w:sz w:val="24"/>
          <w:szCs w:val="24"/>
          <w:lang w:val="ro-RO"/>
        </w:rPr>
        <w:fldChar w:fldCharType="begin"/>
      </w:r>
      <w:r>
        <w:rPr>
          <w:rFonts w:ascii="Times New Roman" w:hAnsi="Times New Roman"/>
          <w:color w:val="000000" w:themeColor="text1"/>
          <w:sz w:val="24"/>
          <w:szCs w:val="24"/>
          <w:lang w:val="ro-RO"/>
        </w:rPr>
        <w:instrText xml:space="preserve"> ADDIN ZOTERO_ITEM CSL_CITATION {"citationID":"jOFxsCls","properties":{"formattedCitation":"(Riddle 1989)","plainCitation":"(Riddle 1989)","dontUpdate":true,"noteIndex":0},"citationItems":[{"id":128,"uris":["http://zotero.org/users/local/i2nfvha2/items/SANUFJMI"],"itemData":{"id":128,"type":"webpage","title":"University and state: Political competition and the rise of universities, 1200-1985 - ProQuest","URL":"https://www.proquest.com/openview/cbd061c9e86820eb2f45a0864e3fbfe0/1?pq-origsite=gscholar&amp;cbl=18750&amp;diss=y","author":[{"family":"Riddle","given":"Phyllis Irene"}],"accessed":{"date-parts":[["2022",11,17]]},"issued":{"date-parts":[["1989"]]}}}],"schema":"https://github.com/citation-style-language/schema/raw/master/csl-citation.json"} </w:instrText>
      </w:r>
      <w:r w:rsidR="00704722">
        <w:rPr>
          <w:rFonts w:ascii="Times New Roman" w:hAnsi="Times New Roman"/>
          <w:color w:val="000000" w:themeColor="text1"/>
          <w:sz w:val="24"/>
          <w:szCs w:val="24"/>
          <w:lang w:val="ro-RO"/>
        </w:rPr>
        <w:fldChar w:fldCharType="separate"/>
      </w:r>
      <w:r w:rsidRPr="00763F35">
        <w:rPr>
          <w:rFonts w:ascii="Times New Roman" w:hAnsi="Times New Roman"/>
          <w:color w:val="000000" w:themeColor="text1"/>
          <w:sz w:val="24"/>
          <w:szCs w:val="24"/>
          <w:lang w:val="ro-RO"/>
        </w:rPr>
        <w:fldChar w:fldCharType="end"/>
      </w:r>
      <w:r w:rsidRPr="00763F35">
        <w:rPr>
          <w:rFonts w:ascii="Times New Roman" w:hAnsi="Times New Roman"/>
          <w:color w:val="000000" w:themeColor="text1"/>
          <w:sz w:val="24"/>
          <w:szCs w:val="24"/>
          <w:lang w:val="ro-RO"/>
        </w:rPr>
        <w:t xml:space="preserve"> of their form and content (Riddle 1989). </w:t>
      </w:r>
    </w:p>
    <w:p w14:paraId="254F2BE8" w14:textId="2D28655A" w:rsidR="009148D6" w:rsidRPr="00763F35" w:rsidRDefault="009148D6" w:rsidP="009148D6">
      <w:pPr>
        <w:spacing w:line="360" w:lineRule="auto"/>
        <w:jc w:val="both"/>
        <w:rPr>
          <w:rFonts w:ascii="Times New Roman" w:hAnsi="Times New Roman"/>
          <w:color w:val="000000" w:themeColor="text1"/>
          <w:sz w:val="24"/>
          <w:szCs w:val="24"/>
          <w:lang w:val="ro-RO"/>
        </w:rPr>
      </w:pPr>
      <w:r w:rsidRPr="00763F35">
        <w:rPr>
          <w:rFonts w:ascii="Times New Roman" w:hAnsi="Times New Roman"/>
          <w:color w:val="000000" w:themeColor="text1"/>
          <w:sz w:val="24"/>
          <w:szCs w:val="24"/>
          <w:lang w:val="ro-RO"/>
        </w:rPr>
        <w:tab/>
        <w:t xml:space="preserve">One of the reasons why, globally, universities present so many similarities with each other is the very role of the institution to train students based on cultural assumptions such as universal values, human-centered, scientific knowledge and rationality.  Thus, even though universities did not excel in preparing individuals for very specific activities and roles, they positioned themselves very well in providing general notions and transversal skills to them. </w:t>
      </w:r>
      <w:r w:rsidRPr="00763F35">
        <w:rPr>
          <w:rFonts w:ascii="Times New Roman" w:hAnsi="Times New Roman"/>
          <w:color w:val="000000" w:themeColor="text1"/>
          <w:sz w:val="24"/>
          <w:szCs w:val="24"/>
          <w:lang w:val="ro-RO"/>
        </w:rPr>
        <w:fldChar w:fldCharType="begin"/>
      </w:r>
      <w:r>
        <w:rPr>
          <w:rFonts w:ascii="Times New Roman" w:hAnsi="Times New Roman"/>
          <w:color w:val="000000" w:themeColor="text1"/>
          <w:sz w:val="24"/>
          <w:szCs w:val="24"/>
          <w:lang w:val="ro-RO"/>
        </w:rPr>
        <w:instrText xml:space="preserve"> ADDIN ZOTERO_ITEM CSL_CITATION {"citationID":"849jVjUE","properties":{"formattedCitation":"(Meyer et al. 2007)","plainCitation":"(Meyer et al. 2007)","dontUpdate":true,"noteIndex":0},"citationItems":[{"id":123,"uris":["http://zotero.org/users/local/i2nfvha2/items/GHIT2JHM"],"itemData":{"id":123,"type":"chapter","page":"187-221","source":"ResearchGate","title":"Higher Education as an Institution","author":[{"family":"Meyer","given":"John"},{"family":"Ramirez","given":"Francisco"},{"family":"Frank","given":"David"},{"family":"Schofer","given":"Evan"}],"issued":{"date-parts":[["2007",1,1]]}}}],"schema":"https://github.com/citation-style-language/schema/raw/master/csl-citation.json"} </w:instrText>
      </w:r>
      <w:r w:rsidRPr="00763F35">
        <w:rPr>
          <w:rFonts w:ascii="Times New Roman" w:hAnsi="Times New Roman"/>
          <w:color w:val="000000" w:themeColor="text1"/>
          <w:sz w:val="24"/>
          <w:szCs w:val="24"/>
          <w:lang w:val="ro-RO"/>
        </w:rPr>
        <w:fldChar w:fldCharType="separate"/>
      </w:r>
      <w:r w:rsidRPr="00763F35">
        <w:rPr>
          <w:rFonts w:ascii="Times New Roman" w:hAnsi="Times New Roman"/>
          <w:color w:val="000000" w:themeColor="text1"/>
          <w:sz w:val="24"/>
        </w:rPr>
        <w:t xml:space="preserve">(Meyer et al. 2007). </w:t>
      </w:r>
      <w:r w:rsidRPr="00763F35">
        <w:rPr>
          <w:rFonts w:ascii="Times New Roman" w:hAnsi="Times New Roman"/>
          <w:color w:val="000000" w:themeColor="text1"/>
          <w:sz w:val="24"/>
          <w:szCs w:val="24"/>
          <w:lang w:val="ro-RO"/>
        </w:rPr>
        <w:fldChar w:fldCharType="end"/>
      </w:r>
      <w:r w:rsidRPr="00763F35">
        <w:rPr>
          <w:rFonts w:ascii="Times New Roman" w:hAnsi="Times New Roman"/>
          <w:color w:val="000000" w:themeColor="text1"/>
          <w:sz w:val="24"/>
          <w:szCs w:val="24"/>
          <w:lang w:val="ro-RO"/>
        </w:rPr>
        <w:t xml:space="preserve"> Therefore, higher education is not only expanding globally, but is also increasingly standardized, both from an organizational and content perspective.  While communities and countries vary significantly from one to the other, universities create similarities with their goals and the programs they set up to meet those goals.  For example, the fact that in the social sciences there is constant discussion and appeal to certain founding authors or certain reference theories makes this standardization process closely linked to the agreed curriculum.  In this regard, the organizational </w:t>
      </w:r>
      <w:r w:rsidRPr="00763F35">
        <w:rPr>
          <w:rFonts w:ascii="Times New Roman" w:hAnsi="Times New Roman"/>
          <w:color w:val="000000" w:themeColor="text1"/>
          <w:sz w:val="24"/>
          <w:szCs w:val="24"/>
          <w:lang w:val="ro-RO"/>
        </w:rPr>
        <w:lastRenderedPageBreak/>
        <w:t xml:space="preserve">differences reflected in national or local “path dependence” should be replaced by an international standardization process (Teichler, 2007). </w:t>
      </w:r>
    </w:p>
    <w:p w14:paraId="695422E5" w14:textId="60AD35EB" w:rsidR="009148D6" w:rsidRPr="00763F35" w:rsidRDefault="009148D6" w:rsidP="009148D6">
      <w:pPr>
        <w:spacing w:line="360" w:lineRule="auto"/>
        <w:jc w:val="both"/>
        <w:rPr>
          <w:rFonts w:ascii="Times New Roman" w:hAnsi="Times New Roman"/>
          <w:color w:val="000000" w:themeColor="text1"/>
          <w:sz w:val="24"/>
          <w:szCs w:val="24"/>
          <w:lang w:val="ro-RO"/>
        </w:rPr>
      </w:pPr>
      <w:r w:rsidRPr="00763F35">
        <w:rPr>
          <w:rFonts w:ascii="Times New Roman" w:hAnsi="Times New Roman"/>
          <w:color w:val="000000" w:themeColor="text1"/>
          <w:sz w:val="24"/>
          <w:szCs w:val="24"/>
          <w:lang w:val="ro-RO"/>
        </w:rPr>
        <w:tab/>
        <w:t>The internationalization of higher education presupposes, in accordance with contemporary educational developments and developments, three main models of an “international university”.  The first of these, referred to as</w:t>
      </w:r>
      <w:r w:rsidRPr="00763F35">
        <w:rPr>
          <w:rFonts w:ascii="Times New Roman" w:hAnsi="Times New Roman"/>
          <w:i/>
          <w:iCs/>
          <w:color w:val="000000" w:themeColor="text1"/>
          <w:sz w:val="24"/>
          <w:szCs w:val="24"/>
          <w:lang w:val="ro-RO"/>
        </w:rPr>
        <w:t xml:space="preserve"> the “classical model</w:t>
      </w:r>
      <w:r w:rsidRPr="00763F35">
        <w:rPr>
          <w:rFonts w:ascii="Times New Roman" w:hAnsi="Times New Roman"/>
          <w:color w:val="000000" w:themeColor="text1"/>
          <w:sz w:val="24"/>
          <w:szCs w:val="24"/>
          <w:lang w:val="ro-RO"/>
        </w:rPr>
        <w:t>”, refers to an institution that has developed internal or external partners and activities and also involves a wide range of international and intercultural initiatives on academic, research or management issues</w:t>
      </w:r>
      <w:r w:rsidRPr="00763F35">
        <w:rPr>
          <w:rFonts w:ascii="Times New Roman" w:hAnsi="Times New Roman"/>
          <w:color w:val="000000" w:themeColor="text1"/>
          <w:sz w:val="24"/>
          <w:szCs w:val="24"/>
          <w:lang w:val="ro-RO"/>
        </w:rPr>
        <w:fldChar w:fldCharType="begin"/>
      </w:r>
      <w:r>
        <w:rPr>
          <w:rFonts w:ascii="Times New Roman" w:hAnsi="Times New Roman"/>
          <w:color w:val="000000" w:themeColor="text1"/>
          <w:sz w:val="24"/>
          <w:szCs w:val="24"/>
          <w:lang w:val="ro-RO"/>
        </w:rPr>
        <w:instrText xml:space="preserve"> ADDIN ZOTERO_ITEM CSL_CITATION {"citationID":"KTGpXKPM","properties":{"formattedCitation":"(Knight 2015)","plainCitation":"(Knight 2015)","dontUpdate":true,"noteIndex":0},"citationItems":[{"id":134,"uris":["http://zotero.org/users/local/i2nfvha2/items/FR4XWJBX"],"itemData":{"id":134,"type":"article-journal","abstract":"Internationalization has transformed higher education institutions and systems but there is much confusion as to what an international, binational, transnational, cosmopolitan, multinational, or global university actually means. There is no standardized model for an international university, nor should there be, but a deeper understanding of different types of international institutions is necessary. This article examines key characteristics of three generic models or generations of international universities. The classic model or first generation is an internationalized university with a diversity of international partnerships, international students and staff, and multiple international and intercultural collaborative activities at home and abroad. This is the most common model. The second generation is called the satellite model, which includes universities with satellite offices around the world in the form of branch campuses, research centers, and management/contact offices. Internationally co-founded universities constitute the third and most recent generation of international universities. These are stand-alone institutions co-founded or co-developed by two or more partner institutions from different countries. This article elaborates on the three models, provides examples of international co-founded institutions, identifies a number of issues and challenges, and poses the question as to what the next model of international universities might look like.","container-title":"Journal of Studies in International Education","DOI":"10.1177/1028315315572899","ISSN":"1028-3153, 1552-7808","issue":"2","journalAbbreviation":"Journal of Studies in International Education","language":"en","page":"107-121","source":"DOI.org (Crossref)","title":"International Universities: Misunderstandings and Emerging Models?","title-short":"International Universities","volume":"19","author":[{"family":"Knight","given":"Jane"}],"issued":{"date-parts":[["2015",5]]}}}],"schema":"https://github.com/citation-style-language/schema/raw/master/csl-citation.json"} </w:instrText>
      </w:r>
      <w:r w:rsidRPr="00763F35">
        <w:rPr>
          <w:rFonts w:ascii="Times New Roman" w:hAnsi="Times New Roman"/>
          <w:color w:val="000000" w:themeColor="text1"/>
          <w:sz w:val="24"/>
          <w:szCs w:val="24"/>
          <w:lang w:val="ro-RO"/>
        </w:rPr>
        <w:fldChar w:fldCharType="separate"/>
      </w:r>
      <w:r w:rsidRPr="00763F35">
        <w:rPr>
          <w:rFonts w:ascii="Times New Roman" w:hAnsi="Times New Roman"/>
          <w:color w:val="000000" w:themeColor="text1"/>
          <w:sz w:val="24"/>
        </w:rPr>
        <w:t xml:space="preserve"> (Knight 2015)</w:t>
      </w:r>
      <w:r w:rsidRPr="00763F35">
        <w:rPr>
          <w:rFonts w:ascii="Times New Roman" w:hAnsi="Times New Roman"/>
          <w:color w:val="000000" w:themeColor="text1"/>
          <w:sz w:val="24"/>
          <w:szCs w:val="24"/>
          <w:lang w:val="ro-RO"/>
        </w:rPr>
        <w:fldChar w:fldCharType="end"/>
      </w:r>
      <w:r w:rsidRPr="00763F35">
        <w:rPr>
          <w:rFonts w:ascii="Times New Roman" w:hAnsi="Times New Roman"/>
          <w:color w:val="000000" w:themeColor="text1"/>
          <w:sz w:val="24"/>
          <w:szCs w:val="24"/>
          <w:lang w:val="ro-RO"/>
        </w:rPr>
        <w:t>.  The second, the</w:t>
      </w:r>
      <w:r w:rsidRPr="00763F35">
        <w:rPr>
          <w:rFonts w:ascii="Times New Roman" w:hAnsi="Times New Roman"/>
          <w:i/>
          <w:iCs/>
          <w:color w:val="000000" w:themeColor="text1"/>
          <w:sz w:val="24"/>
          <w:szCs w:val="24"/>
          <w:lang w:val="ro-RO"/>
        </w:rPr>
        <w:t xml:space="preserve"> “satellite model</w:t>
      </w:r>
      <w:r w:rsidRPr="00763F35">
        <w:rPr>
          <w:rFonts w:ascii="Times New Roman" w:hAnsi="Times New Roman"/>
          <w:color w:val="000000" w:themeColor="text1"/>
          <w:sz w:val="24"/>
          <w:szCs w:val="24"/>
          <w:lang w:val="ro-RO"/>
        </w:rPr>
        <w:t xml:space="preserve">”, discusses institutions that have focused on developing research centers outside the university campus and assumes the existence of “satellite offices” in several countries and regions aimed at maintaining connections with alumni, recruiting new students or consulting.  Internationally co-founded universities are the third model and the latest development in the educational field, given the character of institutions to be independent but formed by co-founding or co-development by two or more partners (Ibidem).  Therefore, a characteristic shared by universities globally is the collaboration with other university centers internationally, but also the formation and development of distance research centers.  This conclusion is apparent from the </w:t>
      </w:r>
      <w:r w:rsidR="003C12FA" w:rsidRPr="00763F35">
        <w:rPr>
          <w:rFonts w:ascii="Times New Roman" w:hAnsi="Times New Roman"/>
          <w:i/>
          <w:iCs/>
          <w:color w:val="000000" w:themeColor="text1"/>
          <w:sz w:val="24"/>
          <w:szCs w:val="24"/>
          <w:lang w:val="ro-RO"/>
        </w:rPr>
        <w:t>“</w:t>
      </w:r>
      <w:r w:rsidRPr="00763F35">
        <w:rPr>
          <w:rFonts w:ascii="Times New Roman" w:hAnsi="Times New Roman"/>
          <w:color w:val="000000" w:themeColor="text1"/>
          <w:sz w:val="24"/>
          <w:szCs w:val="24"/>
          <w:lang w:val="ro-RO"/>
        </w:rPr>
        <w:t>Global study of internationalization</w:t>
      </w:r>
      <w:r w:rsidR="003C12FA">
        <w:rPr>
          <w:rFonts w:ascii="Times New Roman" w:hAnsi="Times New Roman"/>
          <w:color w:val="000000" w:themeColor="text1"/>
          <w:sz w:val="24"/>
          <w:szCs w:val="24"/>
          <w:lang w:val="ro-RO"/>
        </w:rPr>
        <w:t>”</w:t>
      </w:r>
      <w:r w:rsidRPr="00763F35">
        <w:rPr>
          <w:rFonts w:ascii="Times New Roman" w:hAnsi="Times New Roman"/>
          <w:color w:val="000000" w:themeColor="text1"/>
          <w:sz w:val="24"/>
          <w:szCs w:val="24"/>
          <w:lang w:val="ro-RO"/>
        </w:rPr>
        <w:t xml:space="preserve"> (initiated by the International Association of Universities – IAU), according to which, in 2014, 30% of universities gave increased importance to internationalization in the last three years</w:t>
      </w:r>
      <w:r w:rsidRPr="00763F35">
        <w:rPr>
          <w:rFonts w:ascii="Times New Roman" w:hAnsi="Times New Roman"/>
          <w:color w:val="000000" w:themeColor="text1"/>
          <w:sz w:val="24"/>
          <w:szCs w:val="24"/>
          <w:lang w:val="ro-RO"/>
        </w:rPr>
        <w:fldChar w:fldCharType="begin"/>
      </w:r>
      <w:r>
        <w:rPr>
          <w:rFonts w:ascii="Times New Roman" w:hAnsi="Times New Roman"/>
          <w:color w:val="000000" w:themeColor="text1"/>
          <w:sz w:val="24"/>
          <w:szCs w:val="24"/>
          <w:lang w:val="ro-RO"/>
        </w:rPr>
        <w:instrText xml:space="preserve"> ADDIN ZOTERO_ITEM CSL_CITATION {"citationID":"jzvxUltP","properties":{"formattedCitation":"(Egron-Polak 2014)","plainCitation":"(Egron-Polak 2014)","dontUpdate":true,"noteIndex":0},"citationItems":[{"id":135,"uris":["http://zotero.org/users/local/i2nfvha2/items/UEIEVU2L"],"itemData":{"id":135,"type":"article-journal","abstract":"Offering a glimpse at the results of the most recent global survey on internationalization of higher education conducted by the International Association of Universities (IAU), the article focuses on a few findings that show the growing importance of internationalization policies/strategies for higher education institutions worldwide as well as the strong role played by institutional leadership.  A discussion of the perceived risks for institutions and for society serves to demonstrate some converging trends while also pointing out the persistent differences and variations between HEIs in different geographic regions of the world.  Some analysis of the responses to questions about funding of internationalization is used to highlight the complexity of the picture drawn by the findings of this 4th Global Survey.","container-title":"International Higher Education","DOI":"10.6017/ihe.2014.76.5521","ISSN":"2372-4501, 1084-0613","issue":"76","journalAbbreviation":"IHE","page":"7-9","source":"DOI.org (Crossref)","title":"Internationalization of Higher Education: Converging or Diverging Trends?","title-short":"Internationalization of Higher Education","author":[{"family":"Egron-Polak","given":"Eva"}],"issued":{"date-parts":[["2014",5,12]]}}}],"schema":"https://github.com/citation-style-language/schema/raw/master/csl-citation.json"} </w:instrText>
      </w:r>
      <w:r w:rsidRPr="00763F35">
        <w:rPr>
          <w:rFonts w:ascii="Times New Roman" w:hAnsi="Times New Roman"/>
          <w:color w:val="000000" w:themeColor="text1"/>
          <w:sz w:val="24"/>
          <w:szCs w:val="24"/>
          <w:lang w:val="ro-RO"/>
        </w:rPr>
        <w:fldChar w:fldCharType="separate"/>
      </w:r>
      <w:r w:rsidRPr="00763F35">
        <w:rPr>
          <w:rFonts w:ascii="Times New Roman" w:hAnsi="Times New Roman"/>
          <w:color w:val="000000" w:themeColor="text1"/>
          <w:sz w:val="24"/>
        </w:rPr>
        <w:t xml:space="preserve"> (Egron-Polak 2014)</w:t>
      </w:r>
      <w:r w:rsidRPr="00763F35">
        <w:rPr>
          <w:rFonts w:ascii="Times New Roman" w:hAnsi="Times New Roman"/>
          <w:color w:val="000000" w:themeColor="text1"/>
          <w:sz w:val="24"/>
          <w:szCs w:val="24"/>
          <w:lang w:val="ro-RO"/>
        </w:rPr>
        <w:fldChar w:fldCharType="end"/>
      </w:r>
      <w:r w:rsidRPr="00763F35">
        <w:rPr>
          <w:rFonts w:ascii="Times New Roman" w:hAnsi="Times New Roman"/>
          <w:color w:val="000000" w:themeColor="text1"/>
          <w:sz w:val="24"/>
          <w:szCs w:val="24"/>
          <w:lang w:val="ro-RO"/>
        </w:rPr>
        <w:t xml:space="preserve">. </w:t>
      </w:r>
    </w:p>
    <w:p w14:paraId="5BCB8D32" w14:textId="763B5938" w:rsidR="009148D6" w:rsidRPr="00763F35" w:rsidRDefault="009148D6" w:rsidP="009148D6">
      <w:pPr>
        <w:spacing w:line="360" w:lineRule="auto"/>
        <w:jc w:val="both"/>
        <w:rPr>
          <w:rFonts w:ascii="Times New Roman" w:hAnsi="Times New Roman"/>
          <w:color w:val="000000" w:themeColor="text1"/>
          <w:sz w:val="24"/>
          <w:szCs w:val="24"/>
          <w:lang w:val="ro-RO"/>
        </w:rPr>
      </w:pPr>
      <w:r w:rsidRPr="00763F35">
        <w:rPr>
          <w:rFonts w:ascii="Times New Roman" w:hAnsi="Times New Roman"/>
          <w:color w:val="000000" w:themeColor="text1"/>
          <w:sz w:val="24"/>
          <w:szCs w:val="24"/>
          <w:lang w:val="ro-RO"/>
        </w:rPr>
        <w:tab/>
        <w:t>At European level, the establishment of the European higher Education Area (EHEA) laid the foundation for an objective to interconnect national higher education systems in each Member State, but this was achieved through two separate initiatives.  First of all, 1999 was marked by a meeting between education ministers from almost three dozen European countries in Bologna.  The reason was to express their desire to promote reforms of study programs and to establish a common structure of programs and qualifications, with the ultimate aim of enhancing structural similarities.  In essence, the aim of these measures was to make studying in Europe more attractive to students outside Europe, but also to facilitate student cooperation and mobility for students and universities in Europe</w:t>
      </w:r>
      <w:r w:rsidRPr="00763F35">
        <w:rPr>
          <w:rFonts w:ascii="Times New Roman" w:hAnsi="Times New Roman"/>
          <w:color w:val="000000" w:themeColor="text1"/>
          <w:sz w:val="24"/>
          <w:szCs w:val="24"/>
        </w:rPr>
        <w:fldChar w:fldCharType="begin"/>
      </w:r>
      <w:r>
        <w:rPr>
          <w:rFonts w:ascii="Times New Roman" w:hAnsi="Times New Roman"/>
          <w:color w:val="000000" w:themeColor="text1"/>
          <w:sz w:val="24"/>
          <w:szCs w:val="24"/>
        </w:rPr>
        <w:instrText xml:space="preserve"> ADDIN ZOTERO_ITEM CSL_CITATION {"citationID":"nuD63s30","properties":{"formattedCitation":"(Teichler 2007)","plainCitation":"(Teichler 2007)","dontUpdate":true,"noteIndex":0},"citationItems":[{"id":132,"uris":["http://zotero.org/users/local/i2nfvha2/items/27TJDMAT"],"itemData":{"id":132,"type":"book","ISBN":"978-90-8790-346-6","language":"en","note":"page: 161-180\nsection: Higher Education Systems\nDOI: 10.1163/9789087903466_014","publisher":"Brill","source":"brill.com","title":"Towards a “European Higher Education Area”: Visions and Realities (2005)","title-short":"Towards a “European Higher Education Area”","URL":"https://brill.com/display/book/9789087903466/BP000014.xml","author":[{"family":"Teichler","given":"Ulrich"}],"accessed":{"date-parts":[["2022",11,17]]},"issued":{"date-parts":[["2007",1,1]]}}}],"schema":"https://github.com/citation-style-language/schema/raw/master/csl-citation.json"} </w:instrText>
      </w:r>
      <w:r w:rsidRPr="00763F35">
        <w:rPr>
          <w:rFonts w:ascii="Times New Roman" w:hAnsi="Times New Roman"/>
          <w:color w:val="000000" w:themeColor="text1"/>
          <w:sz w:val="24"/>
          <w:szCs w:val="24"/>
        </w:rPr>
        <w:fldChar w:fldCharType="separate"/>
      </w:r>
      <w:r w:rsidRPr="00763F35">
        <w:rPr>
          <w:rFonts w:ascii="Times New Roman" w:hAnsi="Times New Roman"/>
          <w:color w:val="000000" w:themeColor="text1"/>
          <w:sz w:val="24"/>
        </w:rPr>
        <w:t xml:space="preserve"> (Teichler 2007)</w:t>
      </w:r>
      <w:r w:rsidRPr="00763F35">
        <w:rPr>
          <w:rFonts w:ascii="Times New Roman" w:hAnsi="Times New Roman"/>
          <w:color w:val="000000" w:themeColor="text1"/>
          <w:sz w:val="24"/>
          <w:szCs w:val="24"/>
        </w:rPr>
        <w:fldChar w:fldCharType="end"/>
      </w:r>
      <w:r w:rsidRPr="00763F35">
        <w:rPr>
          <w:rFonts w:ascii="Times New Roman" w:hAnsi="Times New Roman"/>
          <w:color w:val="000000" w:themeColor="text1"/>
          <w:sz w:val="24"/>
          <w:szCs w:val="24"/>
        </w:rPr>
        <w:t xml:space="preserve">.  The result obtained by the ministers of education and representatives of higher education institutions was thus the cooperation within the "Bologna </w:t>
      </w:r>
      <w:r w:rsidR="003C12FA">
        <w:rPr>
          <w:rFonts w:ascii="Times New Roman" w:hAnsi="Times New Roman"/>
          <w:color w:val="000000" w:themeColor="text1"/>
          <w:sz w:val="24"/>
          <w:szCs w:val="24"/>
        </w:rPr>
        <w:t>P</w:t>
      </w:r>
      <w:r w:rsidRPr="00763F35">
        <w:rPr>
          <w:rFonts w:ascii="Times New Roman" w:hAnsi="Times New Roman"/>
          <w:color w:val="000000" w:themeColor="text1"/>
          <w:sz w:val="24"/>
          <w:szCs w:val="24"/>
        </w:rPr>
        <w:t xml:space="preserve">rocess" which aimed to create a European higher Education Area by 2010.  On the other hand, in 2000, the European Council – the Heads of State and Government of 15 Member States at the time </w:t>
      </w:r>
      <w:r w:rsidRPr="00763F35">
        <w:rPr>
          <w:rFonts w:ascii="Times New Roman" w:hAnsi="Times New Roman"/>
          <w:color w:val="000000" w:themeColor="text1"/>
          <w:sz w:val="24"/>
          <w:szCs w:val="24"/>
        </w:rPr>
        <w:lastRenderedPageBreak/>
        <w:t>– agreed in Lisbon to work together on research and thus decided to create a "European Research Area" by 2010.  It also set a target of increasing R&amp;D spending to 3% of GDP so that Europe could become the “</w:t>
      </w:r>
      <w:r w:rsidRPr="00763F35">
        <w:rPr>
          <w:rFonts w:ascii="Times New Roman" w:hAnsi="Times New Roman"/>
          <w:i/>
          <w:iCs/>
          <w:color w:val="000000" w:themeColor="text1"/>
          <w:sz w:val="24"/>
          <w:szCs w:val="24"/>
        </w:rPr>
        <w:t>most competitive and dynamic knowledge-based economy in the world</w:t>
      </w:r>
      <w:r w:rsidRPr="00763F35">
        <w:rPr>
          <w:rFonts w:ascii="Times New Roman" w:hAnsi="Times New Roman"/>
          <w:color w:val="000000" w:themeColor="text1"/>
          <w:sz w:val="24"/>
          <w:szCs w:val="24"/>
        </w:rPr>
        <w:t xml:space="preserve">” (Ibid.). </w:t>
      </w:r>
    </w:p>
    <w:p w14:paraId="2AF4A77C" w14:textId="42E82D39" w:rsidR="009148D6" w:rsidRPr="00763F35" w:rsidRDefault="009148D6" w:rsidP="009148D6">
      <w:pPr>
        <w:spacing w:line="360" w:lineRule="auto"/>
        <w:jc w:val="both"/>
        <w:rPr>
          <w:rFonts w:ascii="Times New Roman" w:hAnsi="Times New Roman"/>
          <w:color w:val="000000" w:themeColor="text1"/>
          <w:sz w:val="24"/>
          <w:szCs w:val="24"/>
          <w:lang w:val="ro-RO"/>
        </w:rPr>
      </w:pPr>
      <w:r w:rsidRPr="00763F35">
        <w:rPr>
          <w:rFonts w:ascii="Times New Roman" w:hAnsi="Times New Roman"/>
          <w:color w:val="000000" w:themeColor="text1"/>
          <w:sz w:val="24"/>
          <w:szCs w:val="24"/>
          <w:lang w:val="ro-RO"/>
        </w:rPr>
        <w:tab/>
        <w:t>The post-communist transition that followed the collapse of the Soviet system led to the formation of a new institutional framework for the countries of Central and Eastern Europe, changes that had already been emerging in Western Europe for several decades.  In other words, at a different time and at a different intensity, newly formed democratic governments in these regions of Europe have adopted measures aimed at leading to a liberalization of higher education institutions, both in terms of economic and academic dimension (research and curricula).  Not only that, but also the restoration of university autonomy was one of the main objectives and justifications of the reforms carried out</w:t>
      </w:r>
      <w:r w:rsidRPr="00763F35">
        <w:rPr>
          <w:rFonts w:ascii="Times New Roman" w:hAnsi="Times New Roman"/>
          <w:color w:val="000000" w:themeColor="text1"/>
          <w:sz w:val="24"/>
          <w:szCs w:val="24"/>
          <w:lang w:val="ro-RO"/>
        </w:rPr>
        <w:fldChar w:fldCharType="begin"/>
      </w:r>
      <w:r>
        <w:rPr>
          <w:rFonts w:ascii="Times New Roman" w:hAnsi="Times New Roman"/>
          <w:color w:val="000000" w:themeColor="text1"/>
          <w:sz w:val="24"/>
          <w:szCs w:val="24"/>
          <w:lang w:val="ro-RO"/>
        </w:rPr>
        <w:instrText xml:space="preserve"> ADDIN ZOTERO_ITEM CSL_CITATION {"citationID":"hucXT4T6","properties":{"formattedCitation":"(Dakowska and Harmsen 2015)","plainCitation":"(Dakowska and Harmsen 2015)","dontUpdate":true,"noteIndex":0},"citationItems":[{"id":137,"uris":["http://zotero.org/users/local/i2nfvha2/items/UH6JB35V"],"itemData":{"id":137,"type":"article-journal","container-title":"European Journal of Higher Education","DOI":"10.1080/21568235.2014.977318","ISSN":"2156-8235, 2156-8243","issue":"1","journalAbbreviation":"European Journal of Higher Education","language":"en","page":"4-17","source":"DOI.org (Crossref)","title":"Laboratories of reform? The Europeanization and internationalization of higher education in Central and Eastern Europe","title-short":"Laboratories of reform?","volume":"5","author":[{"family":"Dakowska","given":"Dorota"},{"family":"Harmsen","given":"Robert"}],"issued":{"date-parts":[["2015",1,2]]}}}],"schema":"https://github.com/citation-style-language/schema/raw/master/csl-citation.json"} </w:instrText>
      </w:r>
      <w:r w:rsidRPr="00763F35">
        <w:rPr>
          <w:rFonts w:ascii="Times New Roman" w:hAnsi="Times New Roman"/>
          <w:color w:val="000000" w:themeColor="text1"/>
          <w:sz w:val="24"/>
          <w:szCs w:val="24"/>
          <w:lang w:val="ro-RO"/>
        </w:rPr>
        <w:fldChar w:fldCharType="separate"/>
      </w:r>
      <w:r w:rsidRPr="00763F35">
        <w:rPr>
          <w:rFonts w:ascii="Times New Roman" w:hAnsi="Times New Roman"/>
          <w:color w:val="000000" w:themeColor="text1"/>
          <w:sz w:val="24"/>
        </w:rPr>
        <w:t xml:space="preserve"> (Dakowska and Harmsen 2015)</w:t>
      </w:r>
      <w:r w:rsidRPr="00763F35">
        <w:rPr>
          <w:rFonts w:ascii="Times New Roman" w:hAnsi="Times New Roman"/>
          <w:color w:val="000000" w:themeColor="text1"/>
          <w:sz w:val="24"/>
          <w:szCs w:val="24"/>
          <w:lang w:val="ro-RO"/>
        </w:rPr>
        <w:fldChar w:fldCharType="end"/>
      </w:r>
      <w:r w:rsidRPr="00763F35">
        <w:rPr>
          <w:rFonts w:ascii="Times New Roman" w:hAnsi="Times New Roman"/>
          <w:color w:val="000000" w:themeColor="text1"/>
          <w:sz w:val="24"/>
          <w:szCs w:val="24"/>
          <w:lang w:val="ro-RO"/>
        </w:rPr>
        <w:t>.  These institutional transformations have led, in the case of higher education institutions in Central and Eastern Europe, to the emergence of two interconnected parallel trends: The emergence of private universities and the massification of tertiary education.  While these processes are already widespread worldwide, the case of higher education systems in Central and Eastern Europe is more specific, given that after the emergence of private universities, they registered up to one third of the total number of students in countries such as Romania</w:t>
      </w:r>
      <w:r w:rsidR="003C12FA">
        <w:rPr>
          <w:rFonts w:ascii="Times New Roman" w:hAnsi="Times New Roman"/>
          <w:color w:val="000000" w:themeColor="text1"/>
          <w:sz w:val="24"/>
          <w:szCs w:val="24"/>
          <w:lang w:val="ro-RO"/>
        </w:rPr>
        <w:t xml:space="preserve">, </w:t>
      </w:r>
      <w:r w:rsidRPr="00763F35">
        <w:rPr>
          <w:rFonts w:ascii="Times New Roman" w:hAnsi="Times New Roman"/>
          <w:color w:val="000000" w:themeColor="text1"/>
          <w:sz w:val="24"/>
          <w:szCs w:val="24"/>
          <w:lang w:val="ro-RO"/>
        </w:rPr>
        <w:t>Estonia or Poland</w:t>
      </w:r>
      <w:r w:rsidRPr="00763F35">
        <w:rPr>
          <w:rFonts w:ascii="Times New Roman" w:hAnsi="Times New Roman"/>
          <w:color w:val="000000" w:themeColor="text1"/>
          <w:sz w:val="24"/>
          <w:szCs w:val="24"/>
          <w:lang w:val="ro-RO"/>
        </w:rPr>
        <w:fldChar w:fldCharType="begin"/>
      </w:r>
      <w:r>
        <w:rPr>
          <w:rFonts w:ascii="Times New Roman" w:hAnsi="Times New Roman"/>
          <w:color w:val="000000" w:themeColor="text1"/>
          <w:sz w:val="24"/>
          <w:szCs w:val="24"/>
          <w:lang w:val="ro-RO"/>
        </w:rPr>
        <w:instrText xml:space="preserve"> ADDIN ZOTERO_ITEM CSL_CITATION {"citationID":"f5p5vPq9","properties":{"formattedCitation":"(Slantcheva and Levy 2007)","plainCitation":"(Slantcheva and Levy 2007)","dontUpdate":true,"noteIndex":0},"citationItems":[{"id":138,"uris":["http://zotero.org/users/local/i2nfvha2/items/9QRRG6ZE"],"itemData":{"id":138,"type":"book","abstract":"An exploration of international privatization of higher education in post-communist Europe from two top scholars in the field. Levy and Slantcheva trace the ramifications of globalization in Central and Eastern Europe as well as in the former Soviet republics.","ISBN":"978-0-230-60439-1","language":"en","note":"Google-Books-ID: oH2GDAAAQBAJ","number-of-pages":"329","publisher":"Springer","source":"Google Books","title":"Private Higher Education in Post-Communist Europe: In Search of Legitimacy","title-short":"Private Higher Education in Post-Communist Europe","author":[{"family":"Slantcheva","given":"S."},{"family":"Levy","given":"D."}],"issued":{"date-parts":[["2007",4,16]]}}}],"schema":"https://github.com/citation-style-language/schema/raw/master/csl-citation.json"} </w:instrText>
      </w:r>
      <w:r w:rsidRPr="00763F35">
        <w:rPr>
          <w:rFonts w:ascii="Times New Roman" w:hAnsi="Times New Roman"/>
          <w:color w:val="000000" w:themeColor="text1"/>
          <w:sz w:val="24"/>
          <w:szCs w:val="24"/>
          <w:lang w:val="ro-RO"/>
        </w:rPr>
        <w:fldChar w:fldCharType="separate"/>
      </w:r>
      <w:r w:rsidRPr="00763F35">
        <w:rPr>
          <w:rFonts w:ascii="Times New Roman" w:hAnsi="Times New Roman"/>
          <w:color w:val="000000" w:themeColor="text1"/>
          <w:sz w:val="24"/>
        </w:rPr>
        <w:t xml:space="preserve"> (Slantcheva and Levy 2007)</w:t>
      </w:r>
      <w:r w:rsidRPr="00763F35">
        <w:rPr>
          <w:rFonts w:ascii="Times New Roman" w:hAnsi="Times New Roman"/>
          <w:color w:val="000000" w:themeColor="text1"/>
          <w:sz w:val="24"/>
          <w:szCs w:val="24"/>
          <w:lang w:val="ro-RO"/>
        </w:rPr>
        <w:fldChar w:fldCharType="end"/>
      </w:r>
      <w:r w:rsidRPr="00763F35">
        <w:rPr>
          <w:rFonts w:ascii="Times New Roman" w:hAnsi="Times New Roman"/>
          <w:color w:val="000000" w:themeColor="text1"/>
          <w:sz w:val="24"/>
          <w:szCs w:val="24"/>
          <w:lang w:val="ro-RO"/>
        </w:rPr>
        <w:t>.  From this perspective, the “</w:t>
      </w:r>
      <w:r w:rsidRPr="00763F35">
        <w:rPr>
          <w:rFonts w:ascii="Times New Roman" w:hAnsi="Times New Roman"/>
          <w:i/>
          <w:iCs/>
          <w:color w:val="000000" w:themeColor="text1"/>
          <w:sz w:val="24"/>
          <w:szCs w:val="24"/>
          <w:lang w:val="ro-RO"/>
        </w:rPr>
        <w:t>catch up the West</w:t>
      </w:r>
      <w:r w:rsidRPr="00763F35">
        <w:rPr>
          <w:rFonts w:ascii="Times New Roman" w:hAnsi="Times New Roman"/>
          <w:color w:val="000000" w:themeColor="text1"/>
          <w:sz w:val="24"/>
          <w:szCs w:val="24"/>
          <w:lang w:val="ro-RO"/>
        </w:rPr>
        <w:t>” narrative is debunked by Daniel Levy, considering that 27.7% of the total number of students in Central and Eastern European universities opted for private, while the percentage is only 6.3% in Western countries. Data indicating the preference of Western students for public universities over private ones</w:t>
      </w:r>
      <w:r w:rsidRPr="00763F35">
        <w:rPr>
          <w:rFonts w:ascii="Times New Roman" w:hAnsi="Times New Roman"/>
          <w:color w:val="000000" w:themeColor="text1"/>
          <w:sz w:val="24"/>
          <w:szCs w:val="24"/>
          <w:lang w:val="ro-RO"/>
        </w:rPr>
        <w:fldChar w:fldCharType="begin"/>
      </w:r>
      <w:r>
        <w:rPr>
          <w:rFonts w:ascii="Times New Roman" w:hAnsi="Times New Roman"/>
          <w:color w:val="000000" w:themeColor="text1"/>
          <w:sz w:val="24"/>
          <w:szCs w:val="24"/>
          <w:lang w:val="ro-RO"/>
        </w:rPr>
        <w:instrText xml:space="preserve"> ADDIN ZOTERO_ITEM CSL_CITATION {"citationID":"0h243G5w","properties":{"formattedCitation":"(Levy 2012)","plainCitation":"(Levy 2012)","dontUpdate":true,"noteIndex":0},"citationItems":[{"id":142,"uris":["http://zotero.org/users/local/i2nfvha2/items/G2ZGRI85"],"itemData":{"id":142,"type":"article-journal","container-title":"European Journal of Education","DOI":"10.1111/j.1465-3435.2012.01517.x","ISSN":"01418211","issue":"2","language":"en","page":"178-197","source":"DOI.org (Crossref)","title":"How Important Is Private Higher Education in Europe? A Regional Analysis in Global Context &lt;sup&gt;1&lt;/sup&gt;: European Journal of Education, Part I","title-short":"How Important Is Private Higher Education in Europe?","volume":"47","author":[{"family":"Levy","given":"Daniel C."}],"issued":{"date-parts":[["2012",6]]}}}],"schema":"https://github.com/citation-style-language/schema/raw/master/csl-citation.json"} </w:instrText>
      </w:r>
      <w:r w:rsidRPr="00763F35">
        <w:rPr>
          <w:rFonts w:ascii="Times New Roman" w:hAnsi="Times New Roman"/>
          <w:color w:val="000000" w:themeColor="text1"/>
          <w:sz w:val="24"/>
          <w:szCs w:val="24"/>
          <w:lang w:val="ro-RO"/>
        </w:rPr>
        <w:fldChar w:fldCharType="separate"/>
      </w:r>
      <w:r w:rsidRPr="00763F35">
        <w:rPr>
          <w:rFonts w:ascii="Times New Roman" w:hAnsi="Times New Roman"/>
          <w:color w:val="000000" w:themeColor="text1"/>
          <w:sz w:val="24"/>
        </w:rPr>
        <w:t xml:space="preserve"> (Levy 2012)</w:t>
      </w:r>
      <w:r w:rsidRPr="00763F35">
        <w:rPr>
          <w:rFonts w:ascii="Times New Roman" w:hAnsi="Times New Roman"/>
          <w:color w:val="000000" w:themeColor="text1"/>
          <w:sz w:val="24"/>
          <w:szCs w:val="24"/>
          <w:lang w:val="ro-RO"/>
        </w:rPr>
        <w:fldChar w:fldCharType="end"/>
      </w:r>
      <w:r w:rsidRPr="00763F35">
        <w:rPr>
          <w:rFonts w:ascii="Times New Roman" w:hAnsi="Times New Roman"/>
          <w:color w:val="000000" w:themeColor="text1"/>
          <w:sz w:val="24"/>
          <w:szCs w:val="24"/>
          <w:lang w:val="ro-RO"/>
        </w:rPr>
        <w:t xml:space="preserve">. </w:t>
      </w:r>
    </w:p>
    <w:p w14:paraId="06C9FE3E" w14:textId="118CC24D" w:rsidR="009148D6" w:rsidRPr="00763F35" w:rsidRDefault="009148D6" w:rsidP="009148D6">
      <w:pPr>
        <w:spacing w:line="360" w:lineRule="auto"/>
        <w:jc w:val="both"/>
        <w:rPr>
          <w:rFonts w:ascii="Times New Roman" w:hAnsi="Times New Roman"/>
          <w:color w:val="000000" w:themeColor="text1"/>
          <w:sz w:val="24"/>
          <w:szCs w:val="24"/>
          <w:lang w:val="ro-RO"/>
        </w:rPr>
      </w:pPr>
      <w:r w:rsidRPr="00763F35">
        <w:rPr>
          <w:rFonts w:ascii="Times New Roman" w:hAnsi="Times New Roman"/>
          <w:color w:val="000000" w:themeColor="text1"/>
          <w:sz w:val="24"/>
          <w:szCs w:val="24"/>
          <w:lang w:val="ro-RO"/>
        </w:rPr>
        <w:tab/>
        <w:t>The phenomenon of higher education massification was an increasingly visible trend after 1989, given the significant increase in the number of students in ex-communist states.  More specifically, in countries such</w:t>
      </w:r>
      <w:r w:rsidRPr="00763F35">
        <w:rPr>
          <w:rFonts w:ascii="Times New Roman" w:hAnsi="Times New Roman"/>
          <w:color w:val="000000" w:themeColor="text1"/>
          <w:sz w:val="24"/>
          <w:szCs w:val="24"/>
          <w:lang w:val="ro-RO"/>
        </w:rPr>
        <w:fldChar w:fldCharType="begin"/>
      </w:r>
      <w:r>
        <w:rPr>
          <w:rFonts w:ascii="Times New Roman" w:hAnsi="Times New Roman"/>
          <w:color w:val="000000" w:themeColor="text1"/>
          <w:sz w:val="24"/>
          <w:szCs w:val="24"/>
          <w:lang w:val="ro-RO"/>
        </w:rPr>
        <w:instrText xml:space="preserve"> ADDIN ZOTERO_ITEM CSL_CITATION {"citationID":"RvY4VDNi","properties":{"formattedCitation":"(Dakowska 2015)","plainCitation":"(Dakowska 2015)","dontUpdate":true,"noteIndex":0},"citationItems":[{"id":144,"uris":["http://zotero.org/users/local/i2nfvha2/items/F2B9N6JK"],"itemData":{"id":144,"type":"article-journal","abstract":"While the Europeanisation of Higher Education (HE) systems has triggered much debate, the relationship between European factors and domestic economic processes, has been less thoroughly analysed. This article analyses HE reforms in the light of two parallel processes, which have shaped this sector: the introduction of market mechanisms and a gradual Europeanisation. The Polish HE makes a good case study of the relationship between both processes as it has been shaped by the contingencies inherent to the establishment of a liberal economic regime. Another set of inputs originated from the conditionality of the EU accession process, which coincided with the launching of the Bologna Process. While the post-communist transformations entailed the large-scale privatisation of the HE system, the Bologna Process defined the role of the sector as supporting a ‘knowledge-based economy’, an agenda promoted by the Lisbon strategy and international institutions in the field. Trying to combine the study of policy practice and narratives this article takes into account the legislative outcomes as well as the reform debates based both on economic arguments and on the necessity to ‘catch up with Europe’.","container-title":"Higher Education","DOI":"10.1007/s10734-014-9765-6","ISSN":"1573-174X","issue":"1","journalAbbreviation":"High Educ","language":"en","page":"129-141","source":"Springer Link","title":"Between competition imperative and Europeanisation: the case of Higher Education reform in Poland","title-short":"Between competition imperative and Europeanisation","volume":"69","author":[{"family":"Dakowska","given":"Dorota"}],"issued":{"date-parts":[["2015",1,1]]}}}],"schema":"https://github.com/citation-style-language/schema/raw/master/csl-citation.json"} </w:instrText>
      </w:r>
      <w:r w:rsidR="00704722">
        <w:rPr>
          <w:rFonts w:ascii="Times New Roman" w:hAnsi="Times New Roman"/>
          <w:color w:val="000000" w:themeColor="text1"/>
          <w:sz w:val="24"/>
          <w:szCs w:val="24"/>
          <w:lang w:val="ro-RO"/>
        </w:rPr>
        <w:fldChar w:fldCharType="separate"/>
      </w:r>
      <w:r w:rsidRPr="00763F35">
        <w:rPr>
          <w:rFonts w:ascii="Times New Roman" w:hAnsi="Times New Roman"/>
          <w:color w:val="000000" w:themeColor="text1"/>
          <w:sz w:val="24"/>
          <w:szCs w:val="24"/>
          <w:lang w:val="ro-RO"/>
        </w:rPr>
        <w:fldChar w:fldCharType="end"/>
      </w:r>
      <w:r w:rsidRPr="00763F35">
        <w:rPr>
          <w:rFonts w:ascii="Times New Roman" w:hAnsi="Times New Roman"/>
          <w:color w:val="000000" w:themeColor="text1"/>
          <w:sz w:val="24"/>
          <w:szCs w:val="24"/>
          <w:lang w:val="ro-RO"/>
        </w:rPr>
        <w:t xml:space="preserve"> as Romania, Poland or Bulgaria, access to higher education was so selective during the communist period that the percentage of the population holding a university degree was less than 10% (Dakowska 2015).  Since admission procedures could not be suddenly replaced, the years after the revolution marked a gradual transformation in terms of selection criteria and areas of study, so that ideological criteria were abolished and new areas of study were brought to the public attention, Such as the humanities, political or administrative sciences</w:t>
      </w:r>
      <w:r w:rsidRPr="00763F35">
        <w:rPr>
          <w:rFonts w:ascii="Times New Roman" w:hAnsi="Times New Roman"/>
          <w:color w:val="000000" w:themeColor="text1"/>
          <w:sz w:val="24"/>
          <w:szCs w:val="24"/>
          <w:lang w:val="ro-RO"/>
        </w:rPr>
        <w:fldChar w:fldCharType="begin"/>
      </w:r>
      <w:r>
        <w:rPr>
          <w:rFonts w:ascii="Times New Roman" w:hAnsi="Times New Roman"/>
          <w:color w:val="000000" w:themeColor="text1"/>
          <w:sz w:val="24"/>
          <w:szCs w:val="24"/>
          <w:lang w:val="ro-RO"/>
        </w:rPr>
        <w:instrText xml:space="preserve"> ADDIN ZOTERO_ITEM CSL_CITATION {"citationID":"kkJIx8oU","properties":{"formattedCitation":"(Dakowska and Harmsen 2015)","plainCitation":"(Dakowska and Harmsen 2015)","dontUpdate":true,"noteIndex":0},"citationItems":[{"id":137,"uris":["http://zotero.org/users/local/i2nfvha2/items/UH6JB35V"],"itemData":{"id":137,"type":"article-journal","container-title":"European Journal of Higher Education","DOI":"10.1080/21568235.2014.977318","ISSN":"2156-8235, 2156-8243","issue":"1","journalAbbreviation":"European Journal of Higher Education","language":"en","page":"4-17","source":"DOI.org (Crossref)","title":"Laboratories of reform? The Europeanization and internationalization of higher education in Central and Eastern Europe","title-short":"Laboratories of reform?","volume":"5","author":[{"family":"Dakowska","given":"Dorota"},{"family":"Harmsen","given":"Robert"}],"issued":{"date-parts":[["2015",1,2]]}}}],"schema":"https://github.com/citation-style-language/schema/raw/master/csl-citation.json"} </w:instrText>
      </w:r>
      <w:r w:rsidRPr="00763F35">
        <w:rPr>
          <w:rFonts w:ascii="Times New Roman" w:hAnsi="Times New Roman"/>
          <w:color w:val="000000" w:themeColor="text1"/>
          <w:sz w:val="24"/>
          <w:szCs w:val="24"/>
          <w:lang w:val="ro-RO"/>
        </w:rPr>
        <w:fldChar w:fldCharType="separate"/>
      </w:r>
      <w:r w:rsidRPr="00763F35">
        <w:rPr>
          <w:rFonts w:ascii="Times New Roman" w:hAnsi="Times New Roman"/>
          <w:color w:val="000000" w:themeColor="text1"/>
          <w:sz w:val="24"/>
        </w:rPr>
        <w:t xml:space="preserve"> (Dakowska and Harmsen 2015)</w:t>
      </w:r>
      <w:r w:rsidRPr="00763F35">
        <w:rPr>
          <w:rFonts w:ascii="Times New Roman" w:hAnsi="Times New Roman"/>
          <w:color w:val="000000" w:themeColor="text1"/>
          <w:sz w:val="24"/>
          <w:szCs w:val="24"/>
          <w:lang w:val="ro-RO"/>
        </w:rPr>
        <w:fldChar w:fldCharType="end"/>
      </w:r>
      <w:r w:rsidRPr="00763F35">
        <w:rPr>
          <w:rFonts w:ascii="Times New Roman" w:hAnsi="Times New Roman"/>
          <w:color w:val="000000" w:themeColor="text1"/>
          <w:sz w:val="24"/>
          <w:szCs w:val="24"/>
          <w:lang w:val="ro-RO"/>
        </w:rPr>
        <w:t xml:space="preserve">.  As a result of the changes produced after the revolution, Romania </w:t>
      </w:r>
      <w:r w:rsidRPr="00763F35">
        <w:rPr>
          <w:rFonts w:ascii="Times New Roman" w:hAnsi="Times New Roman"/>
          <w:color w:val="000000" w:themeColor="text1"/>
          <w:sz w:val="24"/>
          <w:szCs w:val="24"/>
          <w:lang w:val="ro-RO"/>
        </w:rPr>
        <w:lastRenderedPageBreak/>
        <w:t>has been exposed to numerous influences from abroad, such as the involvement of international actors such as the World Bank, the OECD or UNESCO.  Moreover, the signing of the Bologna Declaration of 1999 marked Romania’s commitment to align with European educational standards and models.  Thus, Romania joined what was perceived to be the EU acquis on education and responded to calls on the modernization of education, coming from the OECD and the European Commission</w:t>
      </w:r>
      <w:r w:rsidRPr="00763F35">
        <w:rPr>
          <w:rFonts w:ascii="Times New Roman" w:hAnsi="Times New Roman"/>
          <w:color w:val="000000" w:themeColor="text1"/>
          <w:sz w:val="24"/>
          <w:szCs w:val="24"/>
          <w:lang w:val="ro-RO"/>
        </w:rPr>
        <w:fldChar w:fldCharType="begin"/>
      </w:r>
      <w:r>
        <w:rPr>
          <w:rFonts w:ascii="Times New Roman" w:hAnsi="Times New Roman"/>
          <w:color w:val="000000" w:themeColor="text1"/>
          <w:sz w:val="24"/>
          <w:szCs w:val="24"/>
          <w:lang w:val="ro-RO"/>
        </w:rPr>
        <w:instrText xml:space="preserve"> ADDIN ZOTERO_ITEM CSL_CITATION {"citationID":"nhkCIhlU","properties":{"formattedCitation":"(Deca 2015)","plainCitation":"(Deca 2015)","dontUpdate":true,"noteIndex":0},"citationItems":[{"id":143,"uris":["http://zotero.org/users/local/i2nfvha2/items/S3TYWI7T"],"itemData":{"id":143,"type":"article-journal","abstract":"Higher education systems in Central and Eastern Europe have faced numerous challenges in their transitions following the collapse of totalitarian regimes in 1989–1990. Romania, as a country that is representative of the specificities of this particular region, as well as a relatively new member of the European Union, is a privileged site for understanding how external pressures influenced policy changes in light of its openness to European reintegration. By focusing on three phases of policy change corresponding broadly to three major legal transformations, this paper will observe when, why and by whom the international influences were strategically used in Romanian public discourse on higher education reform. Finally, a balance sheet will be drawn across the two decades of higher education reforms in Romania, which is meant to provide insights into wider problematics of reform, Europeanization and internationalization in situations of transition and peripherality.","container-title":"European Journal of Higher Education","DOI":"10.1080/21568235.2014.971040","ISSN":"2156-8235","issue":"1","note":"publisher: Routledge\n_eprint: https://doi.org/10.1080/21568235.2014.971040","page":"34-48","source":"Taylor and Francis+NEJM","title":"International norms in the reform of Romanian higher education: a discursive analysis","title-short":"International norms in the reform of Romanian higher education","volume":"5","author":[{"family":"Deca","given":"Ligia"}],"issued":{"date-parts":[["2015",1,2]]}}}],"schema":"https://github.com/citation-style-language/schema/raw/master/csl-citation.json"} </w:instrText>
      </w:r>
      <w:r w:rsidRPr="00763F35">
        <w:rPr>
          <w:rFonts w:ascii="Times New Roman" w:hAnsi="Times New Roman"/>
          <w:color w:val="000000" w:themeColor="text1"/>
          <w:sz w:val="24"/>
          <w:szCs w:val="24"/>
          <w:lang w:val="ro-RO"/>
        </w:rPr>
        <w:fldChar w:fldCharType="separate"/>
      </w:r>
      <w:r w:rsidRPr="00763F35">
        <w:rPr>
          <w:rFonts w:ascii="Times New Roman" w:hAnsi="Times New Roman"/>
          <w:color w:val="000000" w:themeColor="text1"/>
          <w:sz w:val="24"/>
        </w:rPr>
        <w:t xml:space="preserve"> (Deca 2015)</w:t>
      </w:r>
      <w:r w:rsidRPr="00763F35">
        <w:rPr>
          <w:rFonts w:ascii="Times New Roman" w:hAnsi="Times New Roman"/>
          <w:color w:val="000000" w:themeColor="text1"/>
          <w:sz w:val="24"/>
          <w:szCs w:val="24"/>
          <w:lang w:val="ro-RO"/>
        </w:rPr>
        <w:fldChar w:fldCharType="end"/>
      </w:r>
      <w:r w:rsidRPr="00763F35">
        <w:rPr>
          <w:rFonts w:ascii="Times New Roman" w:hAnsi="Times New Roman"/>
          <w:color w:val="000000" w:themeColor="text1"/>
          <w:sz w:val="24"/>
          <w:szCs w:val="24"/>
          <w:lang w:val="ro-RO"/>
        </w:rPr>
        <w:t xml:space="preserve">. </w:t>
      </w:r>
    </w:p>
    <w:p w14:paraId="0E2B3ADC" w14:textId="448CBCAA" w:rsidR="009148D6" w:rsidRDefault="009148D6" w:rsidP="009148D6">
      <w:pPr>
        <w:spacing w:line="360" w:lineRule="auto"/>
        <w:jc w:val="both"/>
        <w:rPr>
          <w:rFonts w:ascii="Times New Roman" w:hAnsi="Times New Roman"/>
          <w:color w:val="000000" w:themeColor="text1"/>
          <w:sz w:val="24"/>
          <w:szCs w:val="24"/>
          <w:lang w:val="ro-RO"/>
        </w:rPr>
      </w:pPr>
    </w:p>
    <w:p w14:paraId="4D91F65A" w14:textId="681860B1" w:rsidR="009F74E8" w:rsidRDefault="009F74E8" w:rsidP="009148D6">
      <w:pPr>
        <w:spacing w:line="360" w:lineRule="auto"/>
        <w:jc w:val="both"/>
        <w:rPr>
          <w:rFonts w:ascii="Times New Roman" w:hAnsi="Times New Roman"/>
          <w:b/>
          <w:bCs/>
          <w:color w:val="000000" w:themeColor="text1"/>
          <w:sz w:val="24"/>
          <w:szCs w:val="24"/>
          <w:lang w:val="ro-RO"/>
        </w:rPr>
      </w:pPr>
      <w:r w:rsidRPr="009F74E8">
        <w:rPr>
          <w:rFonts w:ascii="Times New Roman" w:hAnsi="Times New Roman"/>
          <w:b/>
          <w:bCs/>
          <w:color w:val="000000" w:themeColor="text1"/>
          <w:sz w:val="24"/>
          <w:szCs w:val="24"/>
          <w:lang w:val="ro-RO"/>
        </w:rPr>
        <w:t>Conclusions</w:t>
      </w:r>
    </w:p>
    <w:p w14:paraId="3817C521" w14:textId="304395F6" w:rsidR="009F74E8" w:rsidRDefault="009F74E8" w:rsidP="009F74E8">
      <w:pPr>
        <w:spacing w:line="360" w:lineRule="auto"/>
        <w:ind w:firstLine="708"/>
        <w:jc w:val="both"/>
        <w:rPr>
          <w:rFonts w:ascii="Times New Roman" w:hAnsi="Times New Roman"/>
          <w:sz w:val="24"/>
          <w:szCs w:val="24"/>
        </w:rPr>
      </w:pPr>
      <w:r>
        <w:rPr>
          <w:rFonts w:ascii="Times New Roman" w:hAnsi="Times New Roman"/>
          <w:sz w:val="24"/>
          <w:szCs w:val="24"/>
        </w:rPr>
        <w:t>The goals of t</w:t>
      </w:r>
      <w:r w:rsidRPr="0020623E">
        <w:rPr>
          <w:rFonts w:ascii="Times New Roman" w:hAnsi="Times New Roman"/>
          <w:sz w:val="24"/>
          <w:szCs w:val="24"/>
        </w:rPr>
        <w:t xml:space="preserve">his paper </w:t>
      </w:r>
      <w:proofErr w:type="gramStart"/>
      <w:r>
        <w:rPr>
          <w:rFonts w:ascii="Times New Roman" w:hAnsi="Times New Roman"/>
          <w:sz w:val="24"/>
          <w:szCs w:val="24"/>
        </w:rPr>
        <w:t>was</w:t>
      </w:r>
      <w:proofErr w:type="gramEnd"/>
      <w:r>
        <w:rPr>
          <w:rFonts w:ascii="Times New Roman" w:hAnsi="Times New Roman"/>
          <w:sz w:val="24"/>
          <w:szCs w:val="24"/>
        </w:rPr>
        <w:t xml:space="preserve"> to discuss</w:t>
      </w:r>
      <w:r w:rsidRPr="0020623E">
        <w:rPr>
          <w:rFonts w:ascii="Times New Roman" w:hAnsi="Times New Roman"/>
          <w:sz w:val="24"/>
          <w:szCs w:val="24"/>
        </w:rPr>
        <w:t xml:space="preserve"> the impact </w:t>
      </w:r>
      <w:r>
        <w:rPr>
          <w:rFonts w:ascii="Times New Roman" w:hAnsi="Times New Roman"/>
          <w:sz w:val="24"/>
          <w:szCs w:val="24"/>
        </w:rPr>
        <w:t>that</w:t>
      </w:r>
      <w:r w:rsidRPr="0020623E">
        <w:rPr>
          <w:rFonts w:ascii="Times New Roman" w:hAnsi="Times New Roman"/>
          <w:sz w:val="24"/>
          <w:szCs w:val="24"/>
        </w:rPr>
        <w:t xml:space="preserve"> globalization and internationalization </w:t>
      </w:r>
      <w:r>
        <w:rPr>
          <w:rFonts w:ascii="Times New Roman" w:hAnsi="Times New Roman"/>
          <w:sz w:val="24"/>
          <w:szCs w:val="24"/>
        </w:rPr>
        <w:t xml:space="preserve">have </w:t>
      </w:r>
      <w:r w:rsidRPr="0020623E">
        <w:rPr>
          <w:rFonts w:ascii="Times New Roman" w:hAnsi="Times New Roman"/>
          <w:sz w:val="24"/>
          <w:szCs w:val="24"/>
        </w:rPr>
        <w:t>on the expansion of higher education in the European space. I beg</w:t>
      </w:r>
      <w:r>
        <w:rPr>
          <w:rFonts w:ascii="Times New Roman" w:hAnsi="Times New Roman"/>
          <w:sz w:val="24"/>
          <w:szCs w:val="24"/>
        </w:rPr>
        <w:t>a</w:t>
      </w:r>
      <w:r w:rsidRPr="0020623E">
        <w:rPr>
          <w:rFonts w:ascii="Times New Roman" w:hAnsi="Times New Roman"/>
          <w:sz w:val="24"/>
          <w:szCs w:val="24"/>
        </w:rPr>
        <w:t xml:space="preserve">n with a brief historical </w:t>
      </w:r>
      <w:r>
        <w:rPr>
          <w:rFonts w:ascii="Times New Roman" w:hAnsi="Times New Roman"/>
          <w:sz w:val="24"/>
          <w:szCs w:val="24"/>
        </w:rPr>
        <w:t>perspective over</w:t>
      </w:r>
      <w:r w:rsidRPr="0020623E">
        <w:rPr>
          <w:rFonts w:ascii="Times New Roman" w:hAnsi="Times New Roman"/>
          <w:sz w:val="24"/>
          <w:szCs w:val="24"/>
        </w:rPr>
        <w:t xml:space="preserve"> the expansion of higher education in the twentieth century, </w:t>
      </w:r>
      <w:r>
        <w:rPr>
          <w:rFonts w:ascii="Times New Roman" w:hAnsi="Times New Roman"/>
          <w:sz w:val="24"/>
          <w:szCs w:val="24"/>
        </w:rPr>
        <w:t>followed by the theoretical discussion involving</w:t>
      </w:r>
      <w:r w:rsidRPr="0020623E">
        <w:rPr>
          <w:rFonts w:ascii="Times New Roman" w:hAnsi="Times New Roman"/>
          <w:sz w:val="24"/>
          <w:szCs w:val="24"/>
        </w:rPr>
        <w:t xml:space="preserve"> some reference notions of this perspective, including key elements such as “global” or “globalization”</w:t>
      </w:r>
      <w:r>
        <w:rPr>
          <w:rFonts w:ascii="Times New Roman" w:hAnsi="Times New Roman"/>
          <w:sz w:val="24"/>
          <w:szCs w:val="24"/>
        </w:rPr>
        <w:t xml:space="preserve">, or </w:t>
      </w:r>
      <w:r w:rsidRPr="0020623E">
        <w:rPr>
          <w:rFonts w:ascii="Times New Roman" w:hAnsi="Times New Roman"/>
          <w:sz w:val="24"/>
          <w:szCs w:val="24"/>
        </w:rPr>
        <w:t>“</w:t>
      </w:r>
      <w:r>
        <w:rPr>
          <w:rFonts w:ascii="Times New Roman" w:hAnsi="Times New Roman"/>
          <w:sz w:val="24"/>
          <w:szCs w:val="24"/>
        </w:rPr>
        <w:t>internationalization”</w:t>
      </w:r>
      <w:r w:rsidRPr="0020623E">
        <w:rPr>
          <w:rFonts w:ascii="Times New Roman" w:hAnsi="Times New Roman"/>
          <w:sz w:val="24"/>
          <w:szCs w:val="24"/>
        </w:rPr>
        <w:t xml:space="preserve">. The </w:t>
      </w:r>
      <w:r>
        <w:rPr>
          <w:rFonts w:ascii="Times New Roman" w:hAnsi="Times New Roman"/>
          <w:sz w:val="24"/>
          <w:szCs w:val="24"/>
        </w:rPr>
        <w:t>aim here was to highlight the process</w:t>
      </w:r>
      <w:r w:rsidRPr="0020623E">
        <w:rPr>
          <w:rFonts w:ascii="Times New Roman" w:hAnsi="Times New Roman"/>
          <w:sz w:val="24"/>
          <w:szCs w:val="24"/>
        </w:rPr>
        <w:t xml:space="preserve"> of globalization as a </w:t>
      </w:r>
      <w:r>
        <w:rPr>
          <w:rFonts w:ascii="Times New Roman" w:hAnsi="Times New Roman"/>
          <w:sz w:val="24"/>
          <w:szCs w:val="24"/>
        </w:rPr>
        <w:t xml:space="preserve">gradual </w:t>
      </w:r>
      <w:r w:rsidRPr="0020623E">
        <w:rPr>
          <w:rFonts w:ascii="Times New Roman" w:hAnsi="Times New Roman"/>
          <w:sz w:val="24"/>
          <w:szCs w:val="24"/>
        </w:rPr>
        <w:t xml:space="preserve">cognitive scale, the expansion of higher education being thus explained by the international flow of information on several levels, from global to European and national. </w:t>
      </w:r>
      <w:r>
        <w:rPr>
          <w:rFonts w:ascii="Times New Roman" w:hAnsi="Times New Roman"/>
          <w:sz w:val="24"/>
          <w:szCs w:val="24"/>
        </w:rPr>
        <w:t>More specifically</w:t>
      </w:r>
      <w:r w:rsidRPr="0020623E">
        <w:rPr>
          <w:rFonts w:ascii="Times New Roman" w:hAnsi="Times New Roman"/>
          <w:sz w:val="24"/>
          <w:szCs w:val="24"/>
        </w:rPr>
        <w:t xml:space="preserve">, the fall of the communist systems in Central and Eastern Europe together with the transition to capitalism were essential steps in opening up to new opportunities and exchanges of university experience, issues that are subject to the internationalization of higher education. In this way, </w:t>
      </w:r>
      <w:r>
        <w:rPr>
          <w:rFonts w:ascii="Times New Roman" w:hAnsi="Times New Roman"/>
          <w:sz w:val="24"/>
          <w:szCs w:val="24"/>
        </w:rPr>
        <w:t xml:space="preserve">we could not talk about </w:t>
      </w:r>
      <w:r w:rsidRPr="0020623E">
        <w:rPr>
          <w:rFonts w:ascii="Times New Roman" w:hAnsi="Times New Roman"/>
          <w:sz w:val="24"/>
          <w:szCs w:val="24"/>
        </w:rPr>
        <w:t>European internationalization</w:t>
      </w:r>
      <w:r>
        <w:rPr>
          <w:rFonts w:ascii="Times New Roman" w:hAnsi="Times New Roman"/>
          <w:sz w:val="24"/>
          <w:szCs w:val="24"/>
        </w:rPr>
        <w:t xml:space="preserve"> of higher education today</w:t>
      </w:r>
      <w:r w:rsidRPr="0020623E">
        <w:rPr>
          <w:rFonts w:ascii="Times New Roman" w:hAnsi="Times New Roman"/>
          <w:sz w:val="24"/>
          <w:szCs w:val="24"/>
        </w:rPr>
        <w:t xml:space="preserve"> </w:t>
      </w:r>
      <w:r>
        <w:rPr>
          <w:rFonts w:ascii="Times New Roman" w:hAnsi="Times New Roman"/>
          <w:sz w:val="24"/>
          <w:szCs w:val="24"/>
        </w:rPr>
        <w:t>without including</w:t>
      </w:r>
      <w:r w:rsidRPr="0020623E">
        <w:rPr>
          <w:rFonts w:ascii="Times New Roman" w:hAnsi="Times New Roman"/>
          <w:sz w:val="24"/>
          <w:szCs w:val="24"/>
        </w:rPr>
        <w:t xml:space="preserve"> the contribution of the Bologna </w:t>
      </w:r>
      <w:r w:rsidR="005C37C7">
        <w:rPr>
          <w:rFonts w:ascii="Times New Roman" w:hAnsi="Times New Roman"/>
          <w:sz w:val="24"/>
          <w:szCs w:val="24"/>
        </w:rPr>
        <w:t>P</w:t>
      </w:r>
      <w:r w:rsidRPr="0020623E">
        <w:rPr>
          <w:rFonts w:ascii="Times New Roman" w:hAnsi="Times New Roman"/>
          <w:sz w:val="24"/>
          <w:szCs w:val="24"/>
        </w:rPr>
        <w:t>rocess</w:t>
      </w:r>
      <w:r>
        <w:rPr>
          <w:rFonts w:ascii="Times New Roman" w:hAnsi="Times New Roman"/>
          <w:sz w:val="24"/>
          <w:szCs w:val="24"/>
        </w:rPr>
        <w:t xml:space="preserve"> and the </w:t>
      </w:r>
      <w:r w:rsidR="005C37C7">
        <w:rPr>
          <w:rFonts w:ascii="Times New Roman" w:hAnsi="Times New Roman"/>
          <w:sz w:val="24"/>
          <w:szCs w:val="24"/>
        </w:rPr>
        <w:t xml:space="preserve">impact of the European Higher Education Area. The reason is that, given that their target is </w:t>
      </w:r>
      <w:r w:rsidRPr="0020623E">
        <w:rPr>
          <w:rFonts w:ascii="Times New Roman" w:hAnsi="Times New Roman"/>
          <w:sz w:val="24"/>
          <w:szCs w:val="24"/>
        </w:rPr>
        <w:t xml:space="preserve">to achieve a higher education that is as inclusive and accessible as possible, </w:t>
      </w:r>
      <w:r w:rsidR="005C37C7">
        <w:rPr>
          <w:rFonts w:ascii="Times New Roman" w:hAnsi="Times New Roman"/>
          <w:sz w:val="24"/>
          <w:szCs w:val="24"/>
        </w:rPr>
        <w:t xml:space="preserve">these </w:t>
      </w:r>
      <w:r w:rsidRPr="0020623E">
        <w:rPr>
          <w:rFonts w:ascii="Times New Roman" w:hAnsi="Times New Roman"/>
          <w:sz w:val="24"/>
          <w:szCs w:val="24"/>
        </w:rPr>
        <w:t xml:space="preserve">factors </w:t>
      </w:r>
      <w:r w:rsidR="005C37C7">
        <w:rPr>
          <w:rFonts w:ascii="Times New Roman" w:hAnsi="Times New Roman"/>
          <w:sz w:val="24"/>
          <w:szCs w:val="24"/>
        </w:rPr>
        <w:t>p</w:t>
      </w:r>
      <w:r w:rsidRPr="0020623E">
        <w:rPr>
          <w:rFonts w:ascii="Times New Roman" w:hAnsi="Times New Roman"/>
          <w:sz w:val="24"/>
          <w:szCs w:val="24"/>
        </w:rPr>
        <w:t>rove to be essential in terms of the expansion of tertiary education.</w:t>
      </w:r>
    </w:p>
    <w:p w14:paraId="103BC29E" w14:textId="77777777" w:rsidR="009F74E8" w:rsidRPr="009F74E8" w:rsidRDefault="009F74E8" w:rsidP="009148D6">
      <w:pPr>
        <w:spacing w:line="360" w:lineRule="auto"/>
        <w:jc w:val="both"/>
        <w:rPr>
          <w:rFonts w:ascii="Times New Roman" w:hAnsi="Times New Roman"/>
          <w:b/>
          <w:bCs/>
          <w:color w:val="000000" w:themeColor="text1"/>
          <w:sz w:val="24"/>
          <w:szCs w:val="24"/>
          <w:lang w:val="ro-RO"/>
        </w:rPr>
      </w:pPr>
    </w:p>
    <w:p w14:paraId="2B7DD574" w14:textId="77777777" w:rsidR="009148D6" w:rsidRDefault="009148D6" w:rsidP="009148D6"/>
    <w:p w14:paraId="66E1A5A3" w14:textId="5BF8B8D6" w:rsidR="009148D6" w:rsidRDefault="009148D6"/>
    <w:p w14:paraId="25711C72" w14:textId="6EF43C8A" w:rsidR="003C12FA" w:rsidRDefault="003C12FA"/>
    <w:p w14:paraId="2AC36AC0" w14:textId="77777777" w:rsidR="00704722" w:rsidRDefault="00704722"/>
    <w:p w14:paraId="235B70C6" w14:textId="06021C39" w:rsidR="009148D6" w:rsidRDefault="009148D6"/>
    <w:p w14:paraId="1A016457" w14:textId="790D97AA" w:rsidR="009148D6" w:rsidRDefault="009148D6">
      <w:pPr>
        <w:rPr>
          <w:rFonts w:ascii="Times New Roman" w:hAnsi="Times New Roman"/>
          <w:i/>
          <w:iCs/>
          <w:sz w:val="24"/>
          <w:szCs w:val="24"/>
        </w:rPr>
      </w:pPr>
      <w:r w:rsidRPr="009148D6">
        <w:rPr>
          <w:rFonts w:ascii="Times New Roman" w:hAnsi="Times New Roman"/>
          <w:i/>
          <w:iCs/>
          <w:sz w:val="24"/>
          <w:szCs w:val="24"/>
        </w:rPr>
        <w:lastRenderedPageBreak/>
        <w:t>Literature</w:t>
      </w:r>
    </w:p>
    <w:p w14:paraId="19803D49" w14:textId="67BBDBFB" w:rsidR="009148D6" w:rsidRDefault="009148D6">
      <w:pPr>
        <w:rPr>
          <w:rFonts w:ascii="Times New Roman" w:hAnsi="Times New Roman"/>
          <w:i/>
          <w:iCs/>
          <w:sz w:val="24"/>
          <w:szCs w:val="24"/>
        </w:rPr>
      </w:pPr>
    </w:p>
    <w:p w14:paraId="33A8BE6C" w14:textId="77777777" w:rsidR="009148D6" w:rsidRPr="009148D6" w:rsidRDefault="009148D6" w:rsidP="009148D6">
      <w:pPr>
        <w:pStyle w:val="Bibliografie"/>
        <w:numPr>
          <w:ilvl w:val="0"/>
          <w:numId w:val="1"/>
        </w:numPr>
        <w:spacing w:line="240" w:lineRule="auto"/>
        <w:rPr>
          <w:rFonts w:ascii="Times New Roman" w:hAnsi="Times New Roman"/>
          <w:sz w:val="20"/>
          <w:szCs w:val="20"/>
        </w:rPr>
      </w:pPr>
      <w:r w:rsidRPr="009148D6">
        <w:rPr>
          <w:rFonts w:ascii="Times New Roman" w:hAnsi="Times New Roman"/>
          <w:i/>
          <w:iCs/>
          <w:sz w:val="20"/>
          <w:szCs w:val="20"/>
        </w:rPr>
        <w:fldChar w:fldCharType="begin"/>
      </w:r>
      <w:r w:rsidRPr="009148D6">
        <w:rPr>
          <w:rFonts w:ascii="Times New Roman" w:hAnsi="Times New Roman"/>
          <w:i/>
          <w:iCs/>
          <w:sz w:val="20"/>
          <w:szCs w:val="20"/>
        </w:rPr>
        <w:instrText xml:space="preserve"> ADDIN ZOTERO_BIBL {"uncited":[],"omitted":[],"custom":[]} CSL_BIBLIOGRAPHY </w:instrText>
      </w:r>
      <w:r w:rsidRPr="009148D6">
        <w:rPr>
          <w:rFonts w:ascii="Times New Roman" w:hAnsi="Times New Roman"/>
          <w:i/>
          <w:iCs/>
          <w:sz w:val="20"/>
          <w:szCs w:val="20"/>
        </w:rPr>
        <w:fldChar w:fldCharType="separate"/>
      </w:r>
      <w:r w:rsidRPr="009148D6">
        <w:rPr>
          <w:rFonts w:ascii="Times New Roman" w:hAnsi="Times New Roman"/>
          <w:sz w:val="20"/>
          <w:szCs w:val="20"/>
        </w:rPr>
        <w:t xml:space="preserve">Baker, D. P., Kohler, H., &amp; Stock, M. (2007). Socialist Ideology and the Contraction of Higher Education: Institutional Consequences of State Manpower and Education Planning in the Former East Germany, 1949 to 1989. </w:t>
      </w:r>
      <w:r w:rsidRPr="009148D6">
        <w:rPr>
          <w:rFonts w:ascii="Times New Roman" w:hAnsi="Times New Roman"/>
          <w:i/>
          <w:iCs/>
          <w:sz w:val="20"/>
          <w:szCs w:val="20"/>
        </w:rPr>
        <w:t>Political Crossroads</w:t>
      </w:r>
      <w:r w:rsidRPr="009148D6">
        <w:rPr>
          <w:rFonts w:ascii="Times New Roman" w:hAnsi="Times New Roman"/>
          <w:sz w:val="20"/>
          <w:szCs w:val="20"/>
        </w:rPr>
        <w:t xml:space="preserve">, </w:t>
      </w:r>
      <w:r w:rsidRPr="009148D6">
        <w:rPr>
          <w:rFonts w:ascii="Times New Roman" w:hAnsi="Times New Roman"/>
          <w:i/>
          <w:iCs/>
          <w:sz w:val="20"/>
          <w:szCs w:val="20"/>
        </w:rPr>
        <w:t>14</w:t>
      </w:r>
      <w:r w:rsidRPr="009148D6">
        <w:rPr>
          <w:rFonts w:ascii="Times New Roman" w:hAnsi="Times New Roman"/>
          <w:sz w:val="20"/>
          <w:szCs w:val="20"/>
        </w:rPr>
        <w:t>(2), 5–30. https://doi.org/10.7459/pc/14.2.02</w:t>
      </w:r>
    </w:p>
    <w:p w14:paraId="6B9DFB71" w14:textId="77777777" w:rsidR="009148D6" w:rsidRPr="009148D6" w:rsidRDefault="009148D6" w:rsidP="009148D6">
      <w:pPr>
        <w:pStyle w:val="Bibliografie"/>
        <w:numPr>
          <w:ilvl w:val="0"/>
          <w:numId w:val="1"/>
        </w:numPr>
        <w:spacing w:line="240" w:lineRule="auto"/>
        <w:rPr>
          <w:rFonts w:ascii="Times New Roman" w:hAnsi="Times New Roman"/>
          <w:sz w:val="20"/>
          <w:szCs w:val="20"/>
        </w:rPr>
      </w:pPr>
      <w:r w:rsidRPr="009148D6">
        <w:rPr>
          <w:rFonts w:ascii="Times New Roman" w:hAnsi="Times New Roman"/>
          <w:sz w:val="20"/>
          <w:szCs w:val="20"/>
        </w:rPr>
        <w:t xml:space="preserve">Chabbott, C. (2003). </w:t>
      </w:r>
      <w:r w:rsidRPr="009148D6">
        <w:rPr>
          <w:rFonts w:ascii="Times New Roman" w:hAnsi="Times New Roman"/>
          <w:i/>
          <w:iCs/>
          <w:sz w:val="20"/>
          <w:szCs w:val="20"/>
        </w:rPr>
        <w:t>Constructing education for development: International organizations and education for all</w:t>
      </w:r>
      <w:r w:rsidRPr="009148D6">
        <w:rPr>
          <w:rFonts w:ascii="Times New Roman" w:hAnsi="Times New Roman"/>
          <w:sz w:val="20"/>
          <w:szCs w:val="20"/>
        </w:rPr>
        <w:t>. RoutledgeFalmer.</w:t>
      </w:r>
    </w:p>
    <w:p w14:paraId="26C3FF76" w14:textId="77777777" w:rsidR="009148D6" w:rsidRPr="009148D6" w:rsidRDefault="009148D6" w:rsidP="009148D6">
      <w:pPr>
        <w:pStyle w:val="Bibliografie"/>
        <w:numPr>
          <w:ilvl w:val="0"/>
          <w:numId w:val="1"/>
        </w:numPr>
        <w:spacing w:line="240" w:lineRule="auto"/>
        <w:rPr>
          <w:rFonts w:ascii="Times New Roman" w:hAnsi="Times New Roman"/>
          <w:sz w:val="20"/>
          <w:szCs w:val="20"/>
        </w:rPr>
      </w:pPr>
      <w:r w:rsidRPr="009148D6">
        <w:rPr>
          <w:rFonts w:ascii="Times New Roman" w:hAnsi="Times New Roman"/>
          <w:sz w:val="20"/>
          <w:szCs w:val="20"/>
        </w:rPr>
        <w:t xml:space="preserve">Conrad, S. (2016). What Is Global History? In </w:t>
      </w:r>
      <w:r w:rsidRPr="009148D6">
        <w:rPr>
          <w:rFonts w:ascii="Times New Roman" w:hAnsi="Times New Roman"/>
          <w:i/>
          <w:iCs/>
          <w:sz w:val="20"/>
          <w:szCs w:val="20"/>
        </w:rPr>
        <w:t>What Is Global History?</w:t>
      </w:r>
      <w:r w:rsidRPr="009148D6">
        <w:rPr>
          <w:rFonts w:ascii="Times New Roman" w:hAnsi="Times New Roman"/>
          <w:sz w:val="20"/>
          <w:szCs w:val="20"/>
        </w:rPr>
        <w:t xml:space="preserve"> Princeton University Press. https://doi.org/10.1515/9781400880966</w:t>
      </w:r>
    </w:p>
    <w:p w14:paraId="482C0A70" w14:textId="77777777" w:rsidR="009148D6" w:rsidRPr="009148D6" w:rsidRDefault="009148D6" w:rsidP="009148D6">
      <w:pPr>
        <w:pStyle w:val="Bibliografie"/>
        <w:numPr>
          <w:ilvl w:val="0"/>
          <w:numId w:val="1"/>
        </w:numPr>
        <w:spacing w:line="240" w:lineRule="auto"/>
        <w:rPr>
          <w:rFonts w:ascii="Times New Roman" w:hAnsi="Times New Roman"/>
          <w:sz w:val="20"/>
          <w:szCs w:val="20"/>
        </w:rPr>
      </w:pPr>
      <w:r w:rsidRPr="009148D6">
        <w:rPr>
          <w:rFonts w:ascii="Times New Roman" w:hAnsi="Times New Roman"/>
          <w:sz w:val="20"/>
          <w:szCs w:val="20"/>
        </w:rPr>
        <w:t xml:space="preserve">Dakowska, D. (2015). Between competition imperative and Europeanisation: The case of Higher Education reform in Poland. </w:t>
      </w:r>
      <w:r w:rsidRPr="009148D6">
        <w:rPr>
          <w:rFonts w:ascii="Times New Roman" w:hAnsi="Times New Roman"/>
          <w:i/>
          <w:iCs/>
          <w:sz w:val="20"/>
          <w:szCs w:val="20"/>
        </w:rPr>
        <w:t>Higher Education</w:t>
      </w:r>
      <w:r w:rsidRPr="009148D6">
        <w:rPr>
          <w:rFonts w:ascii="Times New Roman" w:hAnsi="Times New Roman"/>
          <w:sz w:val="20"/>
          <w:szCs w:val="20"/>
        </w:rPr>
        <w:t xml:space="preserve">, </w:t>
      </w:r>
      <w:r w:rsidRPr="009148D6">
        <w:rPr>
          <w:rFonts w:ascii="Times New Roman" w:hAnsi="Times New Roman"/>
          <w:i/>
          <w:iCs/>
          <w:sz w:val="20"/>
          <w:szCs w:val="20"/>
        </w:rPr>
        <w:t>69</w:t>
      </w:r>
      <w:r w:rsidRPr="009148D6">
        <w:rPr>
          <w:rFonts w:ascii="Times New Roman" w:hAnsi="Times New Roman"/>
          <w:sz w:val="20"/>
          <w:szCs w:val="20"/>
        </w:rPr>
        <w:t>(1), 129–141. https://doi.org/10.1007/s10734-014-9765-6</w:t>
      </w:r>
    </w:p>
    <w:p w14:paraId="5C9949D8" w14:textId="77777777" w:rsidR="009148D6" w:rsidRPr="009148D6" w:rsidRDefault="009148D6" w:rsidP="009148D6">
      <w:pPr>
        <w:pStyle w:val="Bibliografie"/>
        <w:numPr>
          <w:ilvl w:val="0"/>
          <w:numId w:val="1"/>
        </w:numPr>
        <w:spacing w:line="240" w:lineRule="auto"/>
        <w:rPr>
          <w:rFonts w:ascii="Times New Roman" w:hAnsi="Times New Roman"/>
          <w:sz w:val="20"/>
          <w:szCs w:val="20"/>
        </w:rPr>
      </w:pPr>
      <w:r w:rsidRPr="009148D6">
        <w:rPr>
          <w:rFonts w:ascii="Times New Roman" w:hAnsi="Times New Roman"/>
          <w:sz w:val="20"/>
          <w:szCs w:val="20"/>
        </w:rPr>
        <w:t xml:space="preserve">Dakowska, D., &amp; Harmsen, R. (2015). Laboratories of reform? The Europeanization and internationalization of higher education in Central and Eastern Europe. </w:t>
      </w:r>
      <w:r w:rsidRPr="009148D6">
        <w:rPr>
          <w:rFonts w:ascii="Times New Roman" w:hAnsi="Times New Roman"/>
          <w:i/>
          <w:iCs/>
          <w:sz w:val="20"/>
          <w:szCs w:val="20"/>
        </w:rPr>
        <w:t>European Journal of Higher Education</w:t>
      </w:r>
      <w:r w:rsidRPr="009148D6">
        <w:rPr>
          <w:rFonts w:ascii="Times New Roman" w:hAnsi="Times New Roman"/>
          <w:sz w:val="20"/>
          <w:szCs w:val="20"/>
        </w:rPr>
        <w:t xml:space="preserve">, </w:t>
      </w:r>
      <w:r w:rsidRPr="009148D6">
        <w:rPr>
          <w:rFonts w:ascii="Times New Roman" w:hAnsi="Times New Roman"/>
          <w:i/>
          <w:iCs/>
          <w:sz w:val="20"/>
          <w:szCs w:val="20"/>
        </w:rPr>
        <w:t>5</w:t>
      </w:r>
      <w:r w:rsidRPr="009148D6">
        <w:rPr>
          <w:rFonts w:ascii="Times New Roman" w:hAnsi="Times New Roman"/>
          <w:sz w:val="20"/>
          <w:szCs w:val="20"/>
        </w:rPr>
        <w:t>(1), 4–17. https://doi.org/10.1080/21568235.2014.977318</w:t>
      </w:r>
    </w:p>
    <w:p w14:paraId="7FB2D787" w14:textId="77777777" w:rsidR="009148D6" w:rsidRPr="009148D6" w:rsidRDefault="009148D6" w:rsidP="009148D6">
      <w:pPr>
        <w:pStyle w:val="Bibliografie"/>
        <w:numPr>
          <w:ilvl w:val="0"/>
          <w:numId w:val="1"/>
        </w:numPr>
        <w:spacing w:line="240" w:lineRule="auto"/>
        <w:rPr>
          <w:rFonts w:ascii="Times New Roman" w:hAnsi="Times New Roman"/>
          <w:sz w:val="20"/>
          <w:szCs w:val="20"/>
        </w:rPr>
      </w:pPr>
      <w:r w:rsidRPr="009148D6">
        <w:rPr>
          <w:rFonts w:ascii="Times New Roman" w:hAnsi="Times New Roman"/>
          <w:sz w:val="20"/>
          <w:szCs w:val="20"/>
        </w:rPr>
        <w:t xml:space="preserve">Deca, L. (2015). International norms in the reform of Romanian higher education: A discursive analysis. </w:t>
      </w:r>
      <w:r w:rsidRPr="009148D6">
        <w:rPr>
          <w:rFonts w:ascii="Times New Roman" w:hAnsi="Times New Roman"/>
          <w:i/>
          <w:iCs/>
          <w:sz w:val="20"/>
          <w:szCs w:val="20"/>
        </w:rPr>
        <w:t>European Journal of Higher Education</w:t>
      </w:r>
      <w:r w:rsidRPr="009148D6">
        <w:rPr>
          <w:rFonts w:ascii="Times New Roman" w:hAnsi="Times New Roman"/>
          <w:sz w:val="20"/>
          <w:szCs w:val="20"/>
        </w:rPr>
        <w:t xml:space="preserve">, </w:t>
      </w:r>
      <w:r w:rsidRPr="009148D6">
        <w:rPr>
          <w:rFonts w:ascii="Times New Roman" w:hAnsi="Times New Roman"/>
          <w:i/>
          <w:iCs/>
          <w:sz w:val="20"/>
          <w:szCs w:val="20"/>
        </w:rPr>
        <w:t>5</w:t>
      </w:r>
      <w:r w:rsidRPr="009148D6">
        <w:rPr>
          <w:rFonts w:ascii="Times New Roman" w:hAnsi="Times New Roman"/>
          <w:sz w:val="20"/>
          <w:szCs w:val="20"/>
        </w:rPr>
        <w:t>(1), 34–48. https://doi.org/10.1080/21568235.2014.971040</w:t>
      </w:r>
    </w:p>
    <w:p w14:paraId="0B03641C" w14:textId="77777777" w:rsidR="009148D6" w:rsidRPr="009148D6" w:rsidRDefault="009148D6" w:rsidP="009148D6">
      <w:pPr>
        <w:pStyle w:val="Bibliografie"/>
        <w:numPr>
          <w:ilvl w:val="0"/>
          <w:numId w:val="1"/>
        </w:numPr>
        <w:spacing w:line="240" w:lineRule="auto"/>
        <w:rPr>
          <w:rFonts w:ascii="Times New Roman" w:hAnsi="Times New Roman"/>
          <w:sz w:val="20"/>
          <w:szCs w:val="20"/>
        </w:rPr>
      </w:pPr>
      <w:r w:rsidRPr="009148D6">
        <w:rPr>
          <w:rFonts w:ascii="Times New Roman" w:hAnsi="Times New Roman"/>
          <w:sz w:val="20"/>
          <w:szCs w:val="20"/>
        </w:rPr>
        <w:t xml:space="preserve">Dobbins, M., &amp; Kwiek, M. (2017). Europeanisation and globalisation in higher education in Central and Eastern Europe: 25 years of changes revisited (1990–2015). </w:t>
      </w:r>
      <w:r w:rsidRPr="009148D6">
        <w:rPr>
          <w:rFonts w:ascii="Times New Roman" w:hAnsi="Times New Roman"/>
          <w:i/>
          <w:iCs/>
          <w:sz w:val="20"/>
          <w:szCs w:val="20"/>
        </w:rPr>
        <w:t>European Educational Research Journal</w:t>
      </w:r>
      <w:r w:rsidRPr="009148D6">
        <w:rPr>
          <w:rFonts w:ascii="Times New Roman" w:hAnsi="Times New Roman"/>
          <w:sz w:val="20"/>
          <w:szCs w:val="20"/>
        </w:rPr>
        <w:t xml:space="preserve">, </w:t>
      </w:r>
      <w:r w:rsidRPr="009148D6">
        <w:rPr>
          <w:rFonts w:ascii="Times New Roman" w:hAnsi="Times New Roman"/>
          <w:i/>
          <w:iCs/>
          <w:sz w:val="20"/>
          <w:szCs w:val="20"/>
        </w:rPr>
        <w:t>16</w:t>
      </w:r>
      <w:r w:rsidRPr="009148D6">
        <w:rPr>
          <w:rFonts w:ascii="Times New Roman" w:hAnsi="Times New Roman"/>
          <w:sz w:val="20"/>
          <w:szCs w:val="20"/>
        </w:rPr>
        <w:t>(5), 519–528. https://doi.org/10.1177/1474904117728132</w:t>
      </w:r>
    </w:p>
    <w:p w14:paraId="1C2448A3" w14:textId="77777777" w:rsidR="009148D6" w:rsidRPr="009148D6" w:rsidRDefault="009148D6" w:rsidP="009148D6">
      <w:pPr>
        <w:pStyle w:val="Bibliografie"/>
        <w:numPr>
          <w:ilvl w:val="0"/>
          <w:numId w:val="1"/>
        </w:numPr>
        <w:spacing w:line="240" w:lineRule="auto"/>
        <w:rPr>
          <w:rFonts w:ascii="Times New Roman" w:hAnsi="Times New Roman"/>
          <w:sz w:val="20"/>
          <w:szCs w:val="20"/>
        </w:rPr>
      </w:pPr>
      <w:r w:rsidRPr="009148D6">
        <w:rPr>
          <w:rFonts w:ascii="Times New Roman" w:hAnsi="Times New Roman"/>
          <w:sz w:val="20"/>
          <w:szCs w:val="20"/>
        </w:rPr>
        <w:t xml:space="preserve">Drori, G. S., Meyer, J. W., &amp; Hwang, H. (Eds.). (2006). </w:t>
      </w:r>
      <w:r w:rsidRPr="009148D6">
        <w:rPr>
          <w:rFonts w:ascii="Times New Roman" w:hAnsi="Times New Roman"/>
          <w:i/>
          <w:iCs/>
          <w:sz w:val="20"/>
          <w:szCs w:val="20"/>
        </w:rPr>
        <w:t>Globalization and organization: World society and organizational change</w:t>
      </w:r>
      <w:r w:rsidRPr="009148D6">
        <w:rPr>
          <w:rFonts w:ascii="Times New Roman" w:hAnsi="Times New Roman"/>
          <w:sz w:val="20"/>
          <w:szCs w:val="20"/>
        </w:rPr>
        <w:t>. Oxford University Press.</w:t>
      </w:r>
    </w:p>
    <w:p w14:paraId="37034D1D" w14:textId="77777777" w:rsidR="009148D6" w:rsidRPr="009148D6" w:rsidRDefault="009148D6" w:rsidP="009148D6">
      <w:pPr>
        <w:pStyle w:val="Bibliografie"/>
        <w:numPr>
          <w:ilvl w:val="0"/>
          <w:numId w:val="1"/>
        </w:numPr>
        <w:spacing w:line="240" w:lineRule="auto"/>
        <w:rPr>
          <w:rFonts w:ascii="Times New Roman" w:hAnsi="Times New Roman"/>
          <w:sz w:val="20"/>
          <w:szCs w:val="20"/>
        </w:rPr>
      </w:pPr>
      <w:r w:rsidRPr="009148D6">
        <w:rPr>
          <w:rFonts w:ascii="Times New Roman" w:hAnsi="Times New Roman"/>
          <w:sz w:val="20"/>
          <w:szCs w:val="20"/>
        </w:rPr>
        <w:t xml:space="preserve">Egron-Polak, E. (2014). Internationalization of Higher Education: Converging or Diverging Trends? </w:t>
      </w:r>
      <w:r w:rsidRPr="009148D6">
        <w:rPr>
          <w:rFonts w:ascii="Times New Roman" w:hAnsi="Times New Roman"/>
          <w:i/>
          <w:iCs/>
          <w:sz w:val="20"/>
          <w:szCs w:val="20"/>
        </w:rPr>
        <w:t>International Higher Education</w:t>
      </w:r>
      <w:r w:rsidRPr="009148D6">
        <w:rPr>
          <w:rFonts w:ascii="Times New Roman" w:hAnsi="Times New Roman"/>
          <w:sz w:val="20"/>
          <w:szCs w:val="20"/>
        </w:rPr>
        <w:t xml:space="preserve">, </w:t>
      </w:r>
      <w:r w:rsidRPr="009148D6">
        <w:rPr>
          <w:rFonts w:ascii="Times New Roman" w:hAnsi="Times New Roman"/>
          <w:i/>
          <w:iCs/>
          <w:sz w:val="20"/>
          <w:szCs w:val="20"/>
        </w:rPr>
        <w:t>76</w:t>
      </w:r>
      <w:r w:rsidRPr="009148D6">
        <w:rPr>
          <w:rFonts w:ascii="Times New Roman" w:hAnsi="Times New Roman"/>
          <w:sz w:val="20"/>
          <w:szCs w:val="20"/>
        </w:rPr>
        <w:t>, 7–9. https://doi.org/10.6017/ihe.2014.76.5521</w:t>
      </w:r>
    </w:p>
    <w:p w14:paraId="14B21858" w14:textId="77777777" w:rsidR="009148D6" w:rsidRPr="009148D6" w:rsidRDefault="009148D6" w:rsidP="009148D6">
      <w:pPr>
        <w:pStyle w:val="Bibliografie"/>
        <w:numPr>
          <w:ilvl w:val="0"/>
          <w:numId w:val="1"/>
        </w:numPr>
        <w:spacing w:line="240" w:lineRule="auto"/>
        <w:rPr>
          <w:rFonts w:ascii="Times New Roman" w:hAnsi="Times New Roman"/>
          <w:sz w:val="20"/>
          <w:szCs w:val="20"/>
        </w:rPr>
      </w:pPr>
      <w:r w:rsidRPr="009148D6">
        <w:rPr>
          <w:rFonts w:ascii="Times New Roman" w:hAnsi="Times New Roman"/>
          <w:sz w:val="20"/>
          <w:szCs w:val="20"/>
        </w:rPr>
        <w:t xml:space="preserve">Eisenstadt, S. N., Werner-Reimers-Stiftung, Makhon le-meḥḳar ʻal shem Heri S. Ṭruman, &amp; Mosad Ṿan Lir bi-Yerushalayim (Eds.). (1986). </w:t>
      </w:r>
      <w:r w:rsidRPr="009148D6">
        <w:rPr>
          <w:rFonts w:ascii="Times New Roman" w:hAnsi="Times New Roman"/>
          <w:i/>
          <w:iCs/>
          <w:sz w:val="20"/>
          <w:szCs w:val="20"/>
        </w:rPr>
        <w:t>The Origins and diversity of axial age civilizations</w:t>
      </w:r>
      <w:r w:rsidRPr="009148D6">
        <w:rPr>
          <w:rFonts w:ascii="Times New Roman" w:hAnsi="Times New Roman"/>
          <w:sz w:val="20"/>
          <w:szCs w:val="20"/>
        </w:rPr>
        <w:t>. State University of New York Press.</w:t>
      </w:r>
    </w:p>
    <w:p w14:paraId="0F5CB466" w14:textId="77777777" w:rsidR="009148D6" w:rsidRPr="009148D6" w:rsidRDefault="009148D6" w:rsidP="009148D6">
      <w:pPr>
        <w:pStyle w:val="Bibliografie"/>
        <w:numPr>
          <w:ilvl w:val="0"/>
          <w:numId w:val="1"/>
        </w:numPr>
        <w:spacing w:line="240" w:lineRule="auto"/>
        <w:rPr>
          <w:rFonts w:ascii="Times New Roman" w:hAnsi="Times New Roman"/>
          <w:sz w:val="20"/>
          <w:szCs w:val="20"/>
        </w:rPr>
      </w:pPr>
      <w:r w:rsidRPr="009148D6">
        <w:rPr>
          <w:rFonts w:ascii="Times New Roman" w:hAnsi="Times New Roman"/>
          <w:sz w:val="20"/>
          <w:szCs w:val="20"/>
        </w:rPr>
        <w:t xml:space="preserve">Franck, T. M. (1990). </w:t>
      </w:r>
      <w:r w:rsidRPr="009148D6">
        <w:rPr>
          <w:rFonts w:ascii="Times New Roman" w:hAnsi="Times New Roman"/>
          <w:i/>
          <w:iCs/>
          <w:sz w:val="20"/>
          <w:szCs w:val="20"/>
        </w:rPr>
        <w:t>The Power of Legitimacy among Nations</w:t>
      </w:r>
      <w:r w:rsidRPr="009148D6">
        <w:rPr>
          <w:rFonts w:ascii="Times New Roman" w:hAnsi="Times New Roman"/>
          <w:sz w:val="20"/>
          <w:szCs w:val="20"/>
        </w:rPr>
        <w:t>. Oxford University Press.</w:t>
      </w:r>
    </w:p>
    <w:p w14:paraId="72816B05" w14:textId="77777777" w:rsidR="009148D6" w:rsidRPr="009148D6" w:rsidRDefault="009148D6" w:rsidP="009148D6">
      <w:pPr>
        <w:pStyle w:val="Bibliografie"/>
        <w:numPr>
          <w:ilvl w:val="0"/>
          <w:numId w:val="1"/>
        </w:numPr>
        <w:spacing w:line="240" w:lineRule="auto"/>
        <w:rPr>
          <w:rFonts w:ascii="Times New Roman" w:hAnsi="Times New Roman"/>
          <w:sz w:val="20"/>
          <w:szCs w:val="20"/>
        </w:rPr>
      </w:pPr>
      <w:r w:rsidRPr="009148D6">
        <w:rPr>
          <w:rFonts w:ascii="Times New Roman" w:hAnsi="Times New Roman"/>
          <w:sz w:val="20"/>
          <w:szCs w:val="20"/>
        </w:rPr>
        <w:t xml:space="preserve">Frank, D. J., Meyer, J. W., &amp; Miyahara, D. (1995). The Individualist Polity and the Prevalence of Professionalized Psychology: A Cross-National Study. </w:t>
      </w:r>
      <w:r w:rsidRPr="009148D6">
        <w:rPr>
          <w:rFonts w:ascii="Times New Roman" w:hAnsi="Times New Roman"/>
          <w:i/>
          <w:iCs/>
          <w:sz w:val="20"/>
          <w:szCs w:val="20"/>
        </w:rPr>
        <w:t>American Sociological Review</w:t>
      </w:r>
      <w:r w:rsidRPr="009148D6">
        <w:rPr>
          <w:rFonts w:ascii="Times New Roman" w:hAnsi="Times New Roman"/>
          <w:sz w:val="20"/>
          <w:szCs w:val="20"/>
        </w:rPr>
        <w:t xml:space="preserve">, </w:t>
      </w:r>
      <w:r w:rsidRPr="009148D6">
        <w:rPr>
          <w:rFonts w:ascii="Times New Roman" w:hAnsi="Times New Roman"/>
          <w:i/>
          <w:iCs/>
          <w:sz w:val="20"/>
          <w:szCs w:val="20"/>
        </w:rPr>
        <w:t>60</w:t>
      </w:r>
      <w:r w:rsidRPr="009148D6">
        <w:rPr>
          <w:rFonts w:ascii="Times New Roman" w:hAnsi="Times New Roman"/>
          <w:sz w:val="20"/>
          <w:szCs w:val="20"/>
        </w:rPr>
        <w:t>(3), 360–377. https://doi.org/10.2307/2096419</w:t>
      </w:r>
    </w:p>
    <w:p w14:paraId="69F380F8" w14:textId="77777777" w:rsidR="009148D6" w:rsidRPr="009148D6" w:rsidRDefault="009148D6" w:rsidP="009148D6">
      <w:pPr>
        <w:pStyle w:val="Bibliografie"/>
        <w:numPr>
          <w:ilvl w:val="0"/>
          <w:numId w:val="1"/>
        </w:numPr>
        <w:spacing w:line="240" w:lineRule="auto"/>
        <w:rPr>
          <w:rFonts w:ascii="Times New Roman" w:hAnsi="Times New Roman"/>
          <w:sz w:val="20"/>
          <w:szCs w:val="20"/>
        </w:rPr>
      </w:pPr>
      <w:r w:rsidRPr="009148D6">
        <w:rPr>
          <w:rFonts w:ascii="Times New Roman" w:hAnsi="Times New Roman"/>
          <w:sz w:val="20"/>
          <w:szCs w:val="20"/>
        </w:rPr>
        <w:t xml:space="preserve">Gacel-Ávila, J. (2005). The Internationalisation of Higher Education: A Paradigm for Global Citizenry. </w:t>
      </w:r>
      <w:r w:rsidRPr="009148D6">
        <w:rPr>
          <w:rFonts w:ascii="Times New Roman" w:hAnsi="Times New Roman"/>
          <w:i/>
          <w:iCs/>
          <w:sz w:val="20"/>
          <w:szCs w:val="20"/>
        </w:rPr>
        <w:t>Journal of Studies in International Education</w:t>
      </w:r>
      <w:r w:rsidRPr="009148D6">
        <w:rPr>
          <w:rFonts w:ascii="Times New Roman" w:hAnsi="Times New Roman"/>
          <w:sz w:val="20"/>
          <w:szCs w:val="20"/>
        </w:rPr>
        <w:t xml:space="preserve">, </w:t>
      </w:r>
      <w:r w:rsidRPr="009148D6">
        <w:rPr>
          <w:rFonts w:ascii="Times New Roman" w:hAnsi="Times New Roman"/>
          <w:i/>
          <w:iCs/>
          <w:sz w:val="20"/>
          <w:szCs w:val="20"/>
        </w:rPr>
        <w:t>9</w:t>
      </w:r>
      <w:r w:rsidRPr="009148D6">
        <w:rPr>
          <w:rFonts w:ascii="Times New Roman" w:hAnsi="Times New Roman"/>
          <w:sz w:val="20"/>
          <w:szCs w:val="20"/>
        </w:rPr>
        <w:t>(2), 121–136. https://doi.org/10.1177/1028315304263795</w:t>
      </w:r>
    </w:p>
    <w:p w14:paraId="3DA7A880" w14:textId="77777777" w:rsidR="009148D6" w:rsidRPr="009148D6" w:rsidRDefault="009148D6" w:rsidP="009148D6">
      <w:pPr>
        <w:pStyle w:val="Bibliografie"/>
        <w:numPr>
          <w:ilvl w:val="0"/>
          <w:numId w:val="1"/>
        </w:numPr>
        <w:spacing w:line="240" w:lineRule="auto"/>
        <w:rPr>
          <w:rFonts w:ascii="Times New Roman" w:hAnsi="Times New Roman"/>
          <w:sz w:val="20"/>
          <w:szCs w:val="20"/>
        </w:rPr>
      </w:pPr>
      <w:r w:rsidRPr="009148D6">
        <w:rPr>
          <w:rFonts w:ascii="Times New Roman" w:hAnsi="Times New Roman"/>
          <w:sz w:val="20"/>
          <w:szCs w:val="20"/>
        </w:rPr>
        <w:t xml:space="preserve">Held, D., McGrew, A., Goldblatt, D., &amp; Perraton, J. (2000). Global Transformations: Politics, Economics and Culture. In C. Pierson &amp; S. Tormey (Eds.), </w:t>
      </w:r>
      <w:r w:rsidRPr="009148D6">
        <w:rPr>
          <w:rFonts w:ascii="Times New Roman" w:hAnsi="Times New Roman"/>
          <w:i/>
          <w:iCs/>
          <w:sz w:val="20"/>
          <w:szCs w:val="20"/>
        </w:rPr>
        <w:t>Politics at the Edge</w:t>
      </w:r>
      <w:r w:rsidRPr="009148D6">
        <w:rPr>
          <w:rFonts w:ascii="Times New Roman" w:hAnsi="Times New Roman"/>
          <w:sz w:val="20"/>
          <w:szCs w:val="20"/>
        </w:rPr>
        <w:t xml:space="preserve"> (pp. 14–28). Palgrave Macmillan UK. https://doi.org/10.1057/9780333981689_2</w:t>
      </w:r>
    </w:p>
    <w:p w14:paraId="63F7FA62" w14:textId="77777777" w:rsidR="009148D6" w:rsidRPr="009148D6" w:rsidRDefault="009148D6" w:rsidP="009148D6">
      <w:pPr>
        <w:pStyle w:val="Bibliografie"/>
        <w:numPr>
          <w:ilvl w:val="0"/>
          <w:numId w:val="1"/>
        </w:numPr>
        <w:spacing w:line="240" w:lineRule="auto"/>
        <w:rPr>
          <w:rFonts w:ascii="Times New Roman" w:hAnsi="Times New Roman"/>
          <w:sz w:val="20"/>
          <w:szCs w:val="20"/>
        </w:rPr>
      </w:pPr>
      <w:r w:rsidRPr="009148D6">
        <w:rPr>
          <w:rFonts w:ascii="Times New Roman" w:hAnsi="Times New Roman"/>
          <w:sz w:val="20"/>
          <w:szCs w:val="20"/>
        </w:rPr>
        <w:t xml:space="preserve">Hwang, H. (2003). </w:t>
      </w:r>
      <w:r w:rsidRPr="009148D6">
        <w:rPr>
          <w:rFonts w:ascii="Times New Roman" w:hAnsi="Times New Roman"/>
          <w:i/>
          <w:iCs/>
          <w:sz w:val="20"/>
          <w:szCs w:val="20"/>
        </w:rPr>
        <w:t>Planning Development: The State, Globalization, and Shifting Locus of Planning</w:t>
      </w:r>
      <w:r w:rsidRPr="009148D6">
        <w:rPr>
          <w:rFonts w:ascii="Times New Roman" w:hAnsi="Times New Roman"/>
          <w:sz w:val="20"/>
          <w:szCs w:val="20"/>
        </w:rPr>
        <w:t>. Stanford University ProQuest Dissertations Publishing.</w:t>
      </w:r>
    </w:p>
    <w:p w14:paraId="3B4D712C" w14:textId="77777777" w:rsidR="009148D6" w:rsidRPr="009148D6" w:rsidRDefault="009148D6" w:rsidP="009148D6">
      <w:pPr>
        <w:pStyle w:val="Bibliografie"/>
        <w:numPr>
          <w:ilvl w:val="0"/>
          <w:numId w:val="1"/>
        </w:numPr>
        <w:spacing w:line="240" w:lineRule="auto"/>
        <w:rPr>
          <w:rFonts w:ascii="Times New Roman" w:hAnsi="Times New Roman"/>
          <w:sz w:val="20"/>
          <w:szCs w:val="20"/>
        </w:rPr>
      </w:pPr>
      <w:r w:rsidRPr="009148D6">
        <w:rPr>
          <w:rFonts w:ascii="Times New Roman" w:hAnsi="Times New Roman"/>
          <w:sz w:val="20"/>
          <w:szCs w:val="20"/>
        </w:rPr>
        <w:t xml:space="preserve">Knight, J. (2015). International Universities: Misunderstandings and Emerging Models? </w:t>
      </w:r>
      <w:r w:rsidRPr="009148D6">
        <w:rPr>
          <w:rFonts w:ascii="Times New Roman" w:hAnsi="Times New Roman"/>
          <w:i/>
          <w:iCs/>
          <w:sz w:val="20"/>
          <w:szCs w:val="20"/>
        </w:rPr>
        <w:t>Journal of Studies in International Education</w:t>
      </w:r>
      <w:r w:rsidRPr="009148D6">
        <w:rPr>
          <w:rFonts w:ascii="Times New Roman" w:hAnsi="Times New Roman"/>
          <w:sz w:val="20"/>
          <w:szCs w:val="20"/>
        </w:rPr>
        <w:t xml:space="preserve">, </w:t>
      </w:r>
      <w:r w:rsidRPr="009148D6">
        <w:rPr>
          <w:rFonts w:ascii="Times New Roman" w:hAnsi="Times New Roman"/>
          <w:i/>
          <w:iCs/>
          <w:sz w:val="20"/>
          <w:szCs w:val="20"/>
        </w:rPr>
        <w:t>19</w:t>
      </w:r>
      <w:r w:rsidRPr="009148D6">
        <w:rPr>
          <w:rFonts w:ascii="Times New Roman" w:hAnsi="Times New Roman"/>
          <w:sz w:val="20"/>
          <w:szCs w:val="20"/>
        </w:rPr>
        <w:t>(2), 107–121. https://doi.org/10.1177/1028315315572899</w:t>
      </w:r>
    </w:p>
    <w:p w14:paraId="24FB6A38" w14:textId="77777777" w:rsidR="009148D6" w:rsidRPr="009148D6" w:rsidRDefault="009148D6" w:rsidP="009148D6">
      <w:pPr>
        <w:pStyle w:val="Bibliografie"/>
        <w:numPr>
          <w:ilvl w:val="0"/>
          <w:numId w:val="1"/>
        </w:numPr>
        <w:spacing w:line="240" w:lineRule="auto"/>
        <w:rPr>
          <w:rFonts w:ascii="Times New Roman" w:hAnsi="Times New Roman"/>
          <w:sz w:val="20"/>
          <w:szCs w:val="20"/>
        </w:rPr>
      </w:pPr>
      <w:r w:rsidRPr="009148D6">
        <w:rPr>
          <w:rFonts w:ascii="Times New Roman" w:hAnsi="Times New Roman"/>
          <w:sz w:val="20"/>
          <w:szCs w:val="20"/>
        </w:rPr>
        <w:t xml:space="preserve">Kwiek, M. (2016). Constructing universities as organizations. University reforms in Poland in the light of institutional theory. In </w:t>
      </w:r>
      <w:r w:rsidRPr="009148D6">
        <w:rPr>
          <w:rFonts w:ascii="Times New Roman" w:hAnsi="Times New Roman"/>
          <w:i/>
          <w:iCs/>
          <w:sz w:val="20"/>
          <w:szCs w:val="20"/>
        </w:rPr>
        <w:t>Ideologies in Educational Administration and Leadership</w:t>
      </w:r>
      <w:r w:rsidRPr="009148D6">
        <w:rPr>
          <w:rFonts w:ascii="Times New Roman" w:hAnsi="Times New Roman"/>
          <w:sz w:val="20"/>
          <w:szCs w:val="20"/>
        </w:rPr>
        <w:t xml:space="preserve"> (pp. 193–216). New York: Routledge.</w:t>
      </w:r>
    </w:p>
    <w:p w14:paraId="5C26B9E3" w14:textId="77777777" w:rsidR="009148D6" w:rsidRPr="009148D6" w:rsidRDefault="009148D6" w:rsidP="009148D6">
      <w:pPr>
        <w:pStyle w:val="Bibliografie"/>
        <w:numPr>
          <w:ilvl w:val="0"/>
          <w:numId w:val="1"/>
        </w:numPr>
        <w:spacing w:line="240" w:lineRule="auto"/>
        <w:rPr>
          <w:rFonts w:ascii="Times New Roman" w:hAnsi="Times New Roman"/>
          <w:sz w:val="20"/>
          <w:szCs w:val="20"/>
        </w:rPr>
      </w:pPr>
      <w:r w:rsidRPr="009148D6">
        <w:rPr>
          <w:rFonts w:ascii="Times New Roman" w:hAnsi="Times New Roman"/>
          <w:sz w:val="20"/>
          <w:szCs w:val="20"/>
        </w:rPr>
        <w:t xml:space="preserve">Levy, D. C. (2012). How Important Is Private Higher Education in Europe? A Regional Analysis in Global Context </w:t>
      </w:r>
      <w:r w:rsidRPr="009148D6">
        <w:rPr>
          <w:rFonts w:ascii="Times New Roman" w:hAnsi="Times New Roman"/>
          <w:sz w:val="20"/>
          <w:szCs w:val="20"/>
          <w:vertAlign w:val="superscript"/>
        </w:rPr>
        <w:t>1</w:t>
      </w:r>
      <w:r w:rsidRPr="009148D6">
        <w:rPr>
          <w:rFonts w:ascii="Times New Roman" w:hAnsi="Times New Roman"/>
          <w:sz w:val="20"/>
          <w:szCs w:val="20"/>
        </w:rPr>
        <w:t xml:space="preserve">: European Journal of Education, Part I. </w:t>
      </w:r>
      <w:r w:rsidRPr="009148D6">
        <w:rPr>
          <w:rFonts w:ascii="Times New Roman" w:hAnsi="Times New Roman"/>
          <w:i/>
          <w:iCs/>
          <w:sz w:val="20"/>
          <w:szCs w:val="20"/>
        </w:rPr>
        <w:t>European Journal of Education</w:t>
      </w:r>
      <w:r w:rsidRPr="009148D6">
        <w:rPr>
          <w:rFonts w:ascii="Times New Roman" w:hAnsi="Times New Roman"/>
          <w:sz w:val="20"/>
          <w:szCs w:val="20"/>
        </w:rPr>
        <w:t xml:space="preserve">, </w:t>
      </w:r>
      <w:r w:rsidRPr="009148D6">
        <w:rPr>
          <w:rFonts w:ascii="Times New Roman" w:hAnsi="Times New Roman"/>
          <w:i/>
          <w:iCs/>
          <w:sz w:val="20"/>
          <w:szCs w:val="20"/>
        </w:rPr>
        <w:t>47</w:t>
      </w:r>
      <w:r w:rsidRPr="009148D6">
        <w:rPr>
          <w:rFonts w:ascii="Times New Roman" w:hAnsi="Times New Roman"/>
          <w:sz w:val="20"/>
          <w:szCs w:val="20"/>
        </w:rPr>
        <w:t>(2), 178–197. https://doi.org/10.1111/j.1465-3435.2012.01517.x</w:t>
      </w:r>
    </w:p>
    <w:p w14:paraId="54B6279C" w14:textId="77777777" w:rsidR="009148D6" w:rsidRPr="009148D6" w:rsidRDefault="009148D6" w:rsidP="009148D6">
      <w:pPr>
        <w:pStyle w:val="Bibliografie"/>
        <w:numPr>
          <w:ilvl w:val="0"/>
          <w:numId w:val="1"/>
        </w:numPr>
        <w:spacing w:line="240" w:lineRule="auto"/>
        <w:rPr>
          <w:rFonts w:ascii="Times New Roman" w:hAnsi="Times New Roman"/>
          <w:sz w:val="20"/>
          <w:szCs w:val="20"/>
        </w:rPr>
      </w:pPr>
      <w:r w:rsidRPr="009148D6">
        <w:rPr>
          <w:rFonts w:ascii="Times New Roman" w:hAnsi="Times New Roman"/>
          <w:sz w:val="20"/>
          <w:szCs w:val="20"/>
        </w:rPr>
        <w:t xml:space="preserve">Marginson, S. (2021, June 17). </w:t>
      </w:r>
      <w:r w:rsidRPr="009148D6">
        <w:rPr>
          <w:rFonts w:ascii="Times New Roman" w:hAnsi="Times New Roman"/>
          <w:i/>
          <w:iCs/>
          <w:sz w:val="20"/>
          <w:szCs w:val="20"/>
        </w:rPr>
        <w:t>What drives global science? The four competing narratives</w:t>
      </w:r>
      <w:r w:rsidRPr="009148D6">
        <w:rPr>
          <w:rFonts w:ascii="Times New Roman" w:hAnsi="Times New Roman"/>
          <w:sz w:val="20"/>
          <w:szCs w:val="20"/>
        </w:rPr>
        <w:t>. https://www.tandfonline.com/doi/full/10.1080/03075079.2021.1942822</w:t>
      </w:r>
    </w:p>
    <w:p w14:paraId="6B1A65F5" w14:textId="77777777" w:rsidR="009148D6" w:rsidRPr="009148D6" w:rsidRDefault="009148D6" w:rsidP="009148D6">
      <w:pPr>
        <w:pStyle w:val="Bibliografie"/>
        <w:numPr>
          <w:ilvl w:val="0"/>
          <w:numId w:val="1"/>
        </w:numPr>
        <w:spacing w:line="240" w:lineRule="auto"/>
        <w:rPr>
          <w:rFonts w:ascii="Times New Roman" w:hAnsi="Times New Roman"/>
          <w:sz w:val="20"/>
          <w:szCs w:val="20"/>
        </w:rPr>
      </w:pPr>
      <w:r w:rsidRPr="009148D6">
        <w:rPr>
          <w:rFonts w:ascii="Times New Roman" w:hAnsi="Times New Roman"/>
          <w:sz w:val="20"/>
          <w:szCs w:val="20"/>
        </w:rPr>
        <w:t xml:space="preserve">Marginson, S. (2022). What is global higher education? </w:t>
      </w:r>
      <w:r w:rsidRPr="009148D6">
        <w:rPr>
          <w:rFonts w:ascii="Times New Roman" w:hAnsi="Times New Roman"/>
          <w:i/>
          <w:iCs/>
          <w:sz w:val="20"/>
          <w:szCs w:val="20"/>
        </w:rPr>
        <w:t>Oxford Review of Education</w:t>
      </w:r>
      <w:r w:rsidRPr="009148D6">
        <w:rPr>
          <w:rFonts w:ascii="Times New Roman" w:hAnsi="Times New Roman"/>
          <w:sz w:val="20"/>
          <w:szCs w:val="20"/>
        </w:rPr>
        <w:t xml:space="preserve">, </w:t>
      </w:r>
      <w:r w:rsidRPr="009148D6">
        <w:rPr>
          <w:rFonts w:ascii="Times New Roman" w:hAnsi="Times New Roman"/>
          <w:i/>
          <w:iCs/>
          <w:sz w:val="20"/>
          <w:szCs w:val="20"/>
        </w:rPr>
        <w:t>48</w:t>
      </w:r>
      <w:r w:rsidRPr="009148D6">
        <w:rPr>
          <w:rFonts w:ascii="Times New Roman" w:hAnsi="Times New Roman"/>
          <w:sz w:val="20"/>
          <w:szCs w:val="20"/>
        </w:rPr>
        <w:t>(4), 492–517. https://doi.org/10.1080/03054985.2022.2061438</w:t>
      </w:r>
    </w:p>
    <w:p w14:paraId="6EC6637C" w14:textId="77777777" w:rsidR="009148D6" w:rsidRPr="009148D6" w:rsidRDefault="009148D6" w:rsidP="009148D6">
      <w:pPr>
        <w:pStyle w:val="Bibliografie"/>
        <w:numPr>
          <w:ilvl w:val="0"/>
          <w:numId w:val="1"/>
        </w:numPr>
        <w:spacing w:line="240" w:lineRule="auto"/>
        <w:rPr>
          <w:rFonts w:ascii="Times New Roman" w:hAnsi="Times New Roman"/>
          <w:sz w:val="20"/>
          <w:szCs w:val="20"/>
        </w:rPr>
      </w:pPr>
      <w:r w:rsidRPr="009148D6">
        <w:rPr>
          <w:rFonts w:ascii="Times New Roman" w:hAnsi="Times New Roman"/>
          <w:sz w:val="20"/>
          <w:szCs w:val="20"/>
        </w:rPr>
        <w:t xml:space="preserve">Marginson, S., &amp; Rhoades, G. (2002). Beyond national states, markets, and systems of higher education: A glonacal agency heuristic. </w:t>
      </w:r>
      <w:r w:rsidRPr="009148D6">
        <w:rPr>
          <w:rFonts w:ascii="Times New Roman" w:hAnsi="Times New Roman"/>
          <w:i/>
          <w:iCs/>
          <w:sz w:val="20"/>
          <w:szCs w:val="20"/>
        </w:rPr>
        <w:t>Higher Education</w:t>
      </w:r>
      <w:r w:rsidRPr="009148D6">
        <w:rPr>
          <w:rFonts w:ascii="Times New Roman" w:hAnsi="Times New Roman"/>
          <w:sz w:val="20"/>
          <w:szCs w:val="20"/>
        </w:rPr>
        <w:t xml:space="preserve">, </w:t>
      </w:r>
      <w:r w:rsidRPr="009148D6">
        <w:rPr>
          <w:rFonts w:ascii="Times New Roman" w:hAnsi="Times New Roman"/>
          <w:i/>
          <w:iCs/>
          <w:sz w:val="20"/>
          <w:szCs w:val="20"/>
        </w:rPr>
        <w:t>43</w:t>
      </w:r>
      <w:r w:rsidRPr="009148D6">
        <w:rPr>
          <w:rFonts w:ascii="Times New Roman" w:hAnsi="Times New Roman"/>
          <w:sz w:val="20"/>
          <w:szCs w:val="20"/>
        </w:rPr>
        <w:t>(3), 281–309. https://doi.org/10.1023/A:1014699605875</w:t>
      </w:r>
    </w:p>
    <w:p w14:paraId="4BE37313" w14:textId="77777777" w:rsidR="009148D6" w:rsidRPr="009148D6" w:rsidRDefault="009148D6" w:rsidP="009148D6">
      <w:pPr>
        <w:pStyle w:val="Bibliografie"/>
        <w:numPr>
          <w:ilvl w:val="0"/>
          <w:numId w:val="1"/>
        </w:numPr>
        <w:spacing w:line="240" w:lineRule="auto"/>
        <w:rPr>
          <w:rFonts w:ascii="Times New Roman" w:hAnsi="Times New Roman"/>
          <w:sz w:val="20"/>
          <w:szCs w:val="20"/>
        </w:rPr>
      </w:pPr>
      <w:r w:rsidRPr="009148D6">
        <w:rPr>
          <w:rFonts w:ascii="Times New Roman" w:hAnsi="Times New Roman"/>
          <w:sz w:val="20"/>
          <w:szCs w:val="20"/>
        </w:rPr>
        <w:t xml:space="preserve">Meyer, J., Ramirez, F., Frank, D., &amp; Schofer, E. (2007). </w:t>
      </w:r>
      <w:r w:rsidRPr="009148D6">
        <w:rPr>
          <w:rFonts w:ascii="Times New Roman" w:hAnsi="Times New Roman"/>
          <w:i/>
          <w:iCs/>
          <w:sz w:val="20"/>
          <w:szCs w:val="20"/>
        </w:rPr>
        <w:t>Higher Education as an Institution</w:t>
      </w:r>
      <w:r w:rsidRPr="009148D6">
        <w:rPr>
          <w:rFonts w:ascii="Times New Roman" w:hAnsi="Times New Roman"/>
          <w:sz w:val="20"/>
          <w:szCs w:val="20"/>
        </w:rPr>
        <w:t xml:space="preserve"> (pp. 187–221).</w:t>
      </w:r>
    </w:p>
    <w:p w14:paraId="6FC27073" w14:textId="77777777" w:rsidR="009148D6" w:rsidRPr="009148D6" w:rsidRDefault="009148D6" w:rsidP="009148D6">
      <w:pPr>
        <w:pStyle w:val="Bibliografie"/>
        <w:numPr>
          <w:ilvl w:val="0"/>
          <w:numId w:val="1"/>
        </w:numPr>
        <w:spacing w:line="240" w:lineRule="auto"/>
        <w:rPr>
          <w:rFonts w:ascii="Times New Roman" w:hAnsi="Times New Roman"/>
          <w:sz w:val="20"/>
          <w:szCs w:val="20"/>
        </w:rPr>
      </w:pPr>
      <w:r w:rsidRPr="009148D6">
        <w:rPr>
          <w:rFonts w:ascii="Times New Roman" w:hAnsi="Times New Roman"/>
          <w:sz w:val="20"/>
          <w:szCs w:val="20"/>
        </w:rPr>
        <w:t xml:space="preserve">Paulsen, F. (1895). </w:t>
      </w:r>
      <w:r w:rsidRPr="009148D6">
        <w:rPr>
          <w:rFonts w:ascii="Times New Roman" w:hAnsi="Times New Roman"/>
          <w:i/>
          <w:iCs/>
          <w:sz w:val="20"/>
          <w:szCs w:val="20"/>
        </w:rPr>
        <w:t>The German Universities: Their Character and Historical Development</w:t>
      </w:r>
      <w:r w:rsidRPr="009148D6">
        <w:rPr>
          <w:rFonts w:ascii="Times New Roman" w:hAnsi="Times New Roman"/>
          <w:sz w:val="20"/>
          <w:szCs w:val="20"/>
        </w:rPr>
        <w:t>. Macmillan and Company.</w:t>
      </w:r>
    </w:p>
    <w:p w14:paraId="1160CFBC" w14:textId="77777777" w:rsidR="009148D6" w:rsidRPr="009148D6" w:rsidRDefault="009148D6" w:rsidP="009148D6">
      <w:pPr>
        <w:pStyle w:val="Bibliografie"/>
        <w:numPr>
          <w:ilvl w:val="0"/>
          <w:numId w:val="1"/>
        </w:numPr>
        <w:spacing w:line="240" w:lineRule="auto"/>
        <w:rPr>
          <w:rFonts w:ascii="Times New Roman" w:hAnsi="Times New Roman"/>
          <w:sz w:val="20"/>
          <w:szCs w:val="20"/>
        </w:rPr>
      </w:pPr>
      <w:r w:rsidRPr="009148D6">
        <w:rPr>
          <w:rFonts w:ascii="Times New Roman" w:hAnsi="Times New Roman"/>
          <w:sz w:val="20"/>
          <w:szCs w:val="20"/>
        </w:rPr>
        <w:lastRenderedPageBreak/>
        <w:t xml:space="preserve">Ralph, J. H., &amp; Rubinson, R. (1980). Immigration and the Expansion of Schooling in the United States, 1890-1970. </w:t>
      </w:r>
      <w:r w:rsidRPr="009148D6">
        <w:rPr>
          <w:rFonts w:ascii="Times New Roman" w:hAnsi="Times New Roman"/>
          <w:i/>
          <w:iCs/>
          <w:sz w:val="20"/>
          <w:szCs w:val="20"/>
        </w:rPr>
        <w:t>American Sociological Review</w:t>
      </w:r>
      <w:r w:rsidRPr="009148D6">
        <w:rPr>
          <w:rFonts w:ascii="Times New Roman" w:hAnsi="Times New Roman"/>
          <w:sz w:val="20"/>
          <w:szCs w:val="20"/>
        </w:rPr>
        <w:t xml:space="preserve">, </w:t>
      </w:r>
      <w:r w:rsidRPr="009148D6">
        <w:rPr>
          <w:rFonts w:ascii="Times New Roman" w:hAnsi="Times New Roman"/>
          <w:i/>
          <w:iCs/>
          <w:sz w:val="20"/>
          <w:szCs w:val="20"/>
        </w:rPr>
        <w:t>45</w:t>
      </w:r>
      <w:r w:rsidRPr="009148D6">
        <w:rPr>
          <w:rFonts w:ascii="Times New Roman" w:hAnsi="Times New Roman"/>
          <w:sz w:val="20"/>
          <w:szCs w:val="20"/>
        </w:rPr>
        <w:t>(6), 943–954. https://doi.org/10.2307/2094911</w:t>
      </w:r>
    </w:p>
    <w:p w14:paraId="4A0E1EC3" w14:textId="77777777" w:rsidR="009148D6" w:rsidRPr="009148D6" w:rsidRDefault="009148D6" w:rsidP="009148D6">
      <w:pPr>
        <w:pStyle w:val="Bibliografie"/>
        <w:numPr>
          <w:ilvl w:val="0"/>
          <w:numId w:val="1"/>
        </w:numPr>
        <w:spacing w:line="240" w:lineRule="auto"/>
        <w:rPr>
          <w:rFonts w:ascii="Times New Roman" w:hAnsi="Times New Roman"/>
          <w:sz w:val="20"/>
          <w:szCs w:val="20"/>
        </w:rPr>
      </w:pPr>
      <w:r w:rsidRPr="009148D6">
        <w:rPr>
          <w:rFonts w:ascii="Times New Roman" w:hAnsi="Times New Roman"/>
          <w:sz w:val="20"/>
          <w:szCs w:val="20"/>
        </w:rPr>
        <w:t xml:space="preserve">Ramirez, F. O., Soysal, Y., &amp; Shanahan, S. (1997). The Changing Logic of Political Citizenship: Cross-National Acquisition of Women’s Suffrage Rights, 1890 to 1990. </w:t>
      </w:r>
      <w:r w:rsidRPr="009148D6">
        <w:rPr>
          <w:rFonts w:ascii="Times New Roman" w:hAnsi="Times New Roman"/>
          <w:i/>
          <w:iCs/>
          <w:sz w:val="20"/>
          <w:szCs w:val="20"/>
        </w:rPr>
        <w:t>American Sociological Review</w:t>
      </w:r>
      <w:r w:rsidRPr="009148D6">
        <w:rPr>
          <w:rFonts w:ascii="Times New Roman" w:hAnsi="Times New Roman"/>
          <w:sz w:val="20"/>
          <w:szCs w:val="20"/>
        </w:rPr>
        <w:t xml:space="preserve">, </w:t>
      </w:r>
      <w:r w:rsidRPr="009148D6">
        <w:rPr>
          <w:rFonts w:ascii="Times New Roman" w:hAnsi="Times New Roman"/>
          <w:i/>
          <w:iCs/>
          <w:sz w:val="20"/>
          <w:szCs w:val="20"/>
        </w:rPr>
        <w:t>62</w:t>
      </w:r>
      <w:r w:rsidRPr="009148D6">
        <w:rPr>
          <w:rFonts w:ascii="Times New Roman" w:hAnsi="Times New Roman"/>
          <w:sz w:val="20"/>
          <w:szCs w:val="20"/>
        </w:rPr>
        <w:t>(5), 735. https://doi.org/10.2307/2657357</w:t>
      </w:r>
    </w:p>
    <w:p w14:paraId="1ABEF2E9" w14:textId="77777777" w:rsidR="009148D6" w:rsidRPr="009148D6" w:rsidRDefault="009148D6" w:rsidP="009148D6">
      <w:pPr>
        <w:pStyle w:val="Bibliografie"/>
        <w:numPr>
          <w:ilvl w:val="0"/>
          <w:numId w:val="1"/>
        </w:numPr>
        <w:spacing w:line="240" w:lineRule="auto"/>
        <w:rPr>
          <w:rFonts w:ascii="Times New Roman" w:hAnsi="Times New Roman"/>
          <w:sz w:val="20"/>
          <w:szCs w:val="20"/>
        </w:rPr>
      </w:pPr>
      <w:r w:rsidRPr="009148D6">
        <w:rPr>
          <w:rFonts w:ascii="Times New Roman" w:hAnsi="Times New Roman"/>
          <w:sz w:val="20"/>
          <w:szCs w:val="20"/>
        </w:rPr>
        <w:t xml:space="preserve">Riddle, P. I. (1989). </w:t>
      </w:r>
      <w:r w:rsidRPr="009148D6">
        <w:rPr>
          <w:rFonts w:ascii="Times New Roman" w:hAnsi="Times New Roman"/>
          <w:i/>
          <w:iCs/>
          <w:sz w:val="20"/>
          <w:szCs w:val="20"/>
        </w:rPr>
        <w:t>University and state: Political competition and the rise of universities, 1200-1985—ProQuest</w:t>
      </w:r>
      <w:r w:rsidRPr="009148D6">
        <w:rPr>
          <w:rFonts w:ascii="Times New Roman" w:hAnsi="Times New Roman"/>
          <w:sz w:val="20"/>
          <w:szCs w:val="20"/>
        </w:rPr>
        <w:t>. https://www.proquest.com/openview/cbd061c9e86820eb2f45a0864e3fbfe0/1?pq-origsite=gscholar&amp;cbl=18750&amp;diss=y</w:t>
      </w:r>
    </w:p>
    <w:p w14:paraId="2A79A6D8" w14:textId="77777777" w:rsidR="009148D6" w:rsidRPr="009148D6" w:rsidRDefault="009148D6" w:rsidP="009148D6">
      <w:pPr>
        <w:pStyle w:val="Bibliografie"/>
        <w:numPr>
          <w:ilvl w:val="0"/>
          <w:numId w:val="1"/>
        </w:numPr>
        <w:spacing w:line="240" w:lineRule="auto"/>
        <w:rPr>
          <w:rFonts w:ascii="Times New Roman" w:hAnsi="Times New Roman"/>
          <w:sz w:val="20"/>
          <w:szCs w:val="20"/>
        </w:rPr>
      </w:pPr>
      <w:r w:rsidRPr="009148D6">
        <w:rPr>
          <w:rFonts w:ascii="Times New Roman" w:hAnsi="Times New Roman"/>
          <w:sz w:val="20"/>
          <w:szCs w:val="20"/>
        </w:rPr>
        <w:t xml:space="preserve">Sayer, A. (1999). Realism and Social Science. </w:t>
      </w:r>
      <w:r w:rsidRPr="009148D6">
        <w:rPr>
          <w:rFonts w:ascii="Times New Roman" w:hAnsi="Times New Roman"/>
          <w:i/>
          <w:iCs/>
          <w:sz w:val="20"/>
          <w:szCs w:val="20"/>
        </w:rPr>
        <w:t>Realism and Social Science</w:t>
      </w:r>
      <w:r w:rsidRPr="009148D6">
        <w:rPr>
          <w:rFonts w:ascii="Times New Roman" w:hAnsi="Times New Roman"/>
          <w:sz w:val="20"/>
          <w:szCs w:val="20"/>
        </w:rPr>
        <w:t>, 1–224.</w:t>
      </w:r>
    </w:p>
    <w:p w14:paraId="180269EA" w14:textId="77777777" w:rsidR="009148D6" w:rsidRPr="009148D6" w:rsidRDefault="009148D6" w:rsidP="009148D6">
      <w:pPr>
        <w:pStyle w:val="Bibliografie"/>
        <w:numPr>
          <w:ilvl w:val="0"/>
          <w:numId w:val="1"/>
        </w:numPr>
        <w:spacing w:line="240" w:lineRule="auto"/>
        <w:rPr>
          <w:rFonts w:ascii="Times New Roman" w:hAnsi="Times New Roman"/>
          <w:sz w:val="20"/>
          <w:szCs w:val="20"/>
        </w:rPr>
      </w:pPr>
      <w:r w:rsidRPr="009148D6">
        <w:rPr>
          <w:rFonts w:ascii="Times New Roman" w:hAnsi="Times New Roman"/>
          <w:sz w:val="20"/>
          <w:szCs w:val="20"/>
        </w:rPr>
        <w:t xml:space="preserve">Schofer, E., &amp; Hironaka, A. (2005). The Effects of World Society on Environmental Protection Outcomes. </w:t>
      </w:r>
      <w:r w:rsidRPr="009148D6">
        <w:rPr>
          <w:rFonts w:ascii="Times New Roman" w:hAnsi="Times New Roman"/>
          <w:i/>
          <w:iCs/>
          <w:sz w:val="20"/>
          <w:szCs w:val="20"/>
        </w:rPr>
        <w:t>Social Forces</w:t>
      </w:r>
      <w:r w:rsidRPr="009148D6">
        <w:rPr>
          <w:rFonts w:ascii="Times New Roman" w:hAnsi="Times New Roman"/>
          <w:sz w:val="20"/>
          <w:szCs w:val="20"/>
        </w:rPr>
        <w:t xml:space="preserve">, </w:t>
      </w:r>
      <w:r w:rsidRPr="009148D6">
        <w:rPr>
          <w:rFonts w:ascii="Times New Roman" w:hAnsi="Times New Roman"/>
          <w:i/>
          <w:iCs/>
          <w:sz w:val="20"/>
          <w:szCs w:val="20"/>
        </w:rPr>
        <w:t>84</w:t>
      </w:r>
      <w:r w:rsidRPr="009148D6">
        <w:rPr>
          <w:rFonts w:ascii="Times New Roman" w:hAnsi="Times New Roman"/>
          <w:sz w:val="20"/>
          <w:szCs w:val="20"/>
        </w:rPr>
        <w:t>(1), 25–47. https://doi.org/10.1353/sof.2005.0127</w:t>
      </w:r>
    </w:p>
    <w:p w14:paraId="2FA5E763" w14:textId="77777777" w:rsidR="009148D6" w:rsidRPr="009148D6" w:rsidRDefault="009148D6" w:rsidP="009148D6">
      <w:pPr>
        <w:pStyle w:val="Bibliografie"/>
        <w:numPr>
          <w:ilvl w:val="0"/>
          <w:numId w:val="1"/>
        </w:numPr>
        <w:spacing w:line="240" w:lineRule="auto"/>
        <w:rPr>
          <w:rFonts w:ascii="Times New Roman" w:hAnsi="Times New Roman"/>
          <w:sz w:val="20"/>
          <w:szCs w:val="20"/>
        </w:rPr>
      </w:pPr>
      <w:r w:rsidRPr="009148D6">
        <w:rPr>
          <w:rFonts w:ascii="Times New Roman" w:hAnsi="Times New Roman"/>
          <w:sz w:val="20"/>
          <w:szCs w:val="20"/>
        </w:rPr>
        <w:t xml:space="preserve">Schofer, E., &amp; Meyer, J. W. (2005). The Worldwide Expansion of Higher Education in the Twentieth Century. </w:t>
      </w:r>
      <w:r w:rsidRPr="009148D6">
        <w:rPr>
          <w:rFonts w:ascii="Times New Roman" w:hAnsi="Times New Roman"/>
          <w:i/>
          <w:iCs/>
          <w:sz w:val="20"/>
          <w:szCs w:val="20"/>
        </w:rPr>
        <w:t>American Sociological Review</w:t>
      </w:r>
      <w:r w:rsidRPr="009148D6">
        <w:rPr>
          <w:rFonts w:ascii="Times New Roman" w:hAnsi="Times New Roman"/>
          <w:sz w:val="20"/>
          <w:szCs w:val="20"/>
        </w:rPr>
        <w:t xml:space="preserve">, </w:t>
      </w:r>
      <w:r w:rsidRPr="009148D6">
        <w:rPr>
          <w:rFonts w:ascii="Times New Roman" w:hAnsi="Times New Roman"/>
          <w:i/>
          <w:iCs/>
          <w:sz w:val="20"/>
          <w:szCs w:val="20"/>
        </w:rPr>
        <w:t>70</w:t>
      </w:r>
      <w:r w:rsidRPr="009148D6">
        <w:rPr>
          <w:rFonts w:ascii="Times New Roman" w:hAnsi="Times New Roman"/>
          <w:sz w:val="20"/>
          <w:szCs w:val="20"/>
        </w:rPr>
        <w:t>(6), 898–920. https://doi.org/10.1177/000312240507000602</w:t>
      </w:r>
    </w:p>
    <w:p w14:paraId="0AAA8F58" w14:textId="77777777" w:rsidR="009148D6" w:rsidRPr="009148D6" w:rsidRDefault="009148D6" w:rsidP="009148D6">
      <w:pPr>
        <w:pStyle w:val="Bibliografie"/>
        <w:numPr>
          <w:ilvl w:val="0"/>
          <w:numId w:val="1"/>
        </w:numPr>
        <w:spacing w:line="240" w:lineRule="auto"/>
        <w:rPr>
          <w:rFonts w:ascii="Times New Roman" w:hAnsi="Times New Roman"/>
          <w:sz w:val="20"/>
          <w:szCs w:val="20"/>
        </w:rPr>
      </w:pPr>
      <w:r w:rsidRPr="009148D6">
        <w:rPr>
          <w:rFonts w:ascii="Times New Roman" w:hAnsi="Times New Roman"/>
          <w:sz w:val="20"/>
          <w:szCs w:val="20"/>
        </w:rPr>
        <w:t xml:space="preserve">Slantcheva, S., &amp; Levy, D. (2007). </w:t>
      </w:r>
      <w:r w:rsidRPr="009148D6">
        <w:rPr>
          <w:rFonts w:ascii="Times New Roman" w:hAnsi="Times New Roman"/>
          <w:i/>
          <w:iCs/>
          <w:sz w:val="20"/>
          <w:szCs w:val="20"/>
        </w:rPr>
        <w:t>Private Higher Education in Post-Communist Europe: In Search of Legitimacy</w:t>
      </w:r>
      <w:r w:rsidRPr="009148D6">
        <w:rPr>
          <w:rFonts w:ascii="Times New Roman" w:hAnsi="Times New Roman"/>
          <w:sz w:val="20"/>
          <w:szCs w:val="20"/>
        </w:rPr>
        <w:t>. Springer.</w:t>
      </w:r>
    </w:p>
    <w:p w14:paraId="4C49D64B" w14:textId="77777777" w:rsidR="009148D6" w:rsidRPr="009148D6" w:rsidRDefault="009148D6" w:rsidP="009148D6">
      <w:pPr>
        <w:pStyle w:val="Bibliografie"/>
        <w:numPr>
          <w:ilvl w:val="0"/>
          <w:numId w:val="1"/>
        </w:numPr>
        <w:spacing w:line="240" w:lineRule="auto"/>
        <w:rPr>
          <w:rFonts w:ascii="Times New Roman" w:hAnsi="Times New Roman"/>
          <w:sz w:val="20"/>
          <w:szCs w:val="20"/>
        </w:rPr>
      </w:pPr>
      <w:r w:rsidRPr="009148D6">
        <w:rPr>
          <w:rFonts w:ascii="Times New Roman" w:hAnsi="Times New Roman"/>
          <w:sz w:val="20"/>
          <w:szCs w:val="20"/>
        </w:rPr>
        <w:t xml:space="preserve">Teichler, U. (2004). The Changing Debate on Internationalisation of Higher Education. </w:t>
      </w:r>
      <w:r w:rsidRPr="009148D6">
        <w:rPr>
          <w:rFonts w:ascii="Times New Roman" w:hAnsi="Times New Roman"/>
          <w:i/>
          <w:iCs/>
          <w:sz w:val="20"/>
          <w:szCs w:val="20"/>
        </w:rPr>
        <w:t>Higher Education</w:t>
      </w:r>
      <w:r w:rsidRPr="009148D6">
        <w:rPr>
          <w:rFonts w:ascii="Times New Roman" w:hAnsi="Times New Roman"/>
          <w:sz w:val="20"/>
          <w:szCs w:val="20"/>
        </w:rPr>
        <w:t xml:space="preserve">, </w:t>
      </w:r>
      <w:r w:rsidRPr="009148D6">
        <w:rPr>
          <w:rFonts w:ascii="Times New Roman" w:hAnsi="Times New Roman"/>
          <w:i/>
          <w:iCs/>
          <w:sz w:val="20"/>
          <w:szCs w:val="20"/>
        </w:rPr>
        <w:t>48</w:t>
      </w:r>
      <w:r w:rsidRPr="009148D6">
        <w:rPr>
          <w:rFonts w:ascii="Times New Roman" w:hAnsi="Times New Roman"/>
          <w:sz w:val="20"/>
          <w:szCs w:val="20"/>
        </w:rPr>
        <w:t>(1), 5–26. https://doi.org/10.1023/B:HIGH.0000033771.69078.41</w:t>
      </w:r>
    </w:p>
    <w:p w14:paraId="47AEE558" w14:textId="77777777" w:rsidR="009148D6" w:rsidRPr="009148D6" w:rsidRDefault="009148D6" w:rsidP="009148D6">
      <w:pPr>
        <w:pStyle w:val="Bibliografie"/>
        <w:numPr>
          <w:ilvl w:val="0"/>
          <w:numId w:val="1"/>
        </w:numPr>
        <w:spacing w:line="240" w:lineRule="auto"/>
        <w:rPr>
          <w:rFonts w:ascii="Times New Roman" w:hAnsi="Times New Roman"/>
          <w:sz w:val="20"/>
          <w:szCs w:val="20"/>
        </w:rPr>
      </w:pPr>
      <w:r w:rsidRPr="009148D6">
        <w:rPr>
          <w:rFonts w:ascii="Times New Roman" w:hAnsi="Times New Roman"/>
          <w:sz w:val="20"/>
          <w:szCs w:val="20"/>
        </w:rPr>
        <w:t xml:space="preserve">Teichler, U. (2007). </w:t>
      </w:r>
      <w:r w:rsidRPr="009148D6">
        <w:rPr>
          <w:rFonts w:ascii="Times New Roman" w:hAnsi="Times New Roman"/>
          <w:i/>
          <w:iCs/>
          <w:sz w:val="20"/>
          <w:szCs w:val="20"/>
        </w:rPr>
        <w:t>Towards a “European Higher Education Area”: Visions and Realities (2005)</w:t>
      </w:r>
      <w:r w:rsidRPr="009148D6">
        <w:rPr>
          <w:rFonts w:ascii="Times New Roman" w:hAnsi="Times New Roman"/>
          <w:sz w:val="20"/>
          <w:szCs w:val="20"/>
        </w:rPr>
        <w:t xml:space="preserve"> (pp. 161–180). Brill. https://doi.org/10.1163/9789087903466_014</w:t>
      </w:r>
    </w:p>
    <w:p w14:paraId="1BA1429A" w14:textId="77777777" w:rsidR="009148D6" w:rsidRPr="009148D6" w:rsidRDefault="009148D6" w:rsidP="009148D6">
      <w:pPr>
        <w:pStyle w:val="Bibliografie"/>
        <w:numPr>
          <w:ilvl w:val="0"/>
          <w:numId w:val="1"/>
        </w:numPr>
        <w:spacing w:line="240" w:lineRule="auto"/>
        <w:rPr>
          <w:rFonts w:ascii="Times New Roman" w:hAnsi="Times New Roman"/>
          <w:sz w:val="20"/>
          <w:szCs w:val="20"/>
        </w:rPr>
      </w:pPr>
      <w:r w:rsidRPr="009148D6">
        <w:rPr>
          <w:rFonts w:ascii="Times New Roman" w:hAnsi="Times New Roman"/>
          <w:sz w:val="20"/>
          <w:szCs w:val="20"/>
        </w:rPr>
        <w:t xml:space="preserve">Tight, M. (2021). Globalization and internationalization as frameworks for higher education research. </w:t>
      </w:r>
      <w:r w:rsidRPr="009148D6">
        <w:rPr>
          <w:rFonts w:ascii="Times New Roman" w:hAnsi="Times New Roman"/>
          <w:i/>
          <w:iCs/>
          <w:sz w:val="20"/>
          <w:szCs w:val="20"/>
        </w:rPr>
        <w:t>Research Papers in Education</w:t>
      </w:r>
      <w:r w:rsidRPr="009148D6">
        <w:rPr>
          <w:rFonts w:ascii="Times New Roman" w:hAnsi="Times New Roman"/>
          <w:sz w:val="20"/>
          <w:szCs w:val="20"/>
        </w:rPr>
        <w:t xml:space="preserve">, </w:t>
      </w:r>
      <w:r w:rsidRPr="009148D6">
        <w:rPr>
          <w:rFonts w:ascii="Times New Roman" w:hAnsi="Times New Roman"/>
          <w:i/>
          <w:iCs/>
          <w:sz w:val="20"/>
          <w:szCs w:val="20"/>
        </w:rPr>
        <w:t>36</w:t>
      </w:r>
      <w:r w:rsidRPr="009148D6">
        <w:rPr>
          <w:rFonts w:ascii="Times New Roman" w:hAnsi="Times New Roman"/>
          <w:sz w:val="20"/>
          <w:szCs w:val="20"/>
        </w:rPr>
        <w:t>(1), 52–74. https://doi.org/10.1080/02671522.2019.1633560</w:t>
      </w:r>
    </w:p>
    <w:p w14:paraId="1484DB6D" w14:textId="77777777" w:rsidR="009148D6" w:rsidRPr="009148D6" w:rsidRDefault="009148D6" w:rsidP="009148D6">
      <w:pPr>
        <w:pStyle w:val="Bibliografie"/>
        <w:numPr>
          <w:ilvl w:val="0"/>
          <w:numId w:val="1"/>
        </w:numPr>
        <w:spacing w:line="240" w:lineRule="auto"/>
        <w:rPr>
          <w:rFonts w:ascii="Times New Roman" w:hAnsi="Times New Roman"/>
          <w:sz w:val="20"/>
          <w:szCs w:val="20"/>
        </w:rPr>
      </w:pPr>
      <w:r w:rsidRPr="009148D6">
        <w:rPr>
          <w:rFonts w:ascii="Times New Roman" w:hAnsi="Times New Roman"/>
          <w:sz w:val="20"/>
          <w:szCs w:val="20"/>
        </w:rPr>
        <w:t xml:space="preserve">Tsutsui, K., &amp; Wotipka, C. M. (2004). Global Civil Society and the International Human Rights Movement: Citizen Participation in Human Rights International Nongovernmental Organizations. </w:t>
      </w:r>
      <w:r w:rsidRPr="009148D6">
        <w:rPr>
          <w:rFonts w:ascii="Times New Roman" w:hAnsi="Times New Roman"/>
          <w:i/>
          <w:iCs/>
          <w:sz w:val="20"/>
          <w:szCs w:val="20"/>
        </w:rPr>
        <w:t>Social Forces</w:t>
      </w:r>
      <w:r w:rsidRPr="009148D6">
        <w:rPr>
          <w:rFonts w:ascii="Times New Roman" w:hAnsi="Times New Roman"/>
          <w:sz w:val="20"/>
          <w:szCs w:val="20"/>
        </w:rPr>
        <w:t xml:space="preserve">, </w:t>
      </w:r>
      <w:r w:rsidRPr="009148D6">
        <w:rPr>
          <w:rFonts w:ascii="Times New Roman" w:hAnsi="Times New Roman"/>
          <w:i/>
          <w:iCs/>
          <w:sz w:val="20"/>
          <w:szCs w:val="20"/>
        </w:rPr>
        <w:t>83</w:t>
      </w:r>
      <w:r w:rsidRPr="009148D6">
        <w:rPr>
          <w:rFonts w:ascii="Times New Roman" w:hAnsi="Times New Roman"/>
          <w:sz w:val="20"/>
          <w:szCs w:val="20"/>
        </w:rPr>
        <w:t>(2), 587–620. https://doi.org/10.1353/sof.2005.0022</w:t>
      </w:r>
    </w:p>
    <w:p w14:paraId="47E29108" w14:textId="77777777" w:rsidR="009148D6" w:rsidRPr="009148D6" w:rsidRDefault="009148D6" w:rsidP="009148D6">
      <w:pPr>
        <w:pStyle w:val="Bibliografie"/>
        <w:numPr>
          <w:ilvl w:val="0"/>
          <w:numId w:val="1"/>
        </w:numPr>
        <w:spacing w:line="240" w:lineRule="auto"/>
        <w:rPr>
          <w:rFonts w:ascii="Times New Roman" w:hAnsi="Times New Roman"/>
          <w:sz w:val="20"/>
          <w:szCs w:val="20"/>
        </w:rPr>
      </w:pPr>
      <w:r w:rsidRPr="009148D6">
        <w:rPr>
          <w:rFonts w:ascii="Times New Roman" w:hAnsi="Times New Roman"/>
          <w:sz w:val="20"/>
          <w:szCs w:val="20"/>
        </w:rPr>
        <w:t xml:space="preserve">Zahavi, H., &amp; Friedman, Y. (2019). The Bologna Process: An international higher education regime. </w:t>
      </w:r>
      <w:r w:rsidRPr="009148D6">
        <w:rPr>
          <w:rFonts w:ascii="Times New Roman" w:hAnsi="Times New Roman"/>
          <w:i/>
          <w:iCs/>
          <w:sz w:val="20"/>
          <w:szCs w:val="20"/>
        </w:rPr>
        <w:t>European Journal of Higher Education</w:t>
      </w:r>
      <w:r w:rsidRPr="009148D6">
        <w:rPr>
          <w:rFonts w:ascii="Times New Roman" w:hAnsi="Times New Roman"/>
          <w:sz w:val="20"/>
          <w:szCs w:val="20"/>
        </w:rPr>
        <w:t xml:space="preserve">, </w:t>
      </w:r>
      <w:r w:rsidRPr="009148D6">
        <w:rPr>
          <w:rFonts w:ascii="Times New Roman" w:hAnsi="Times New Roman"/>
          <w:i/>
          <w:iCs/>
          <w:sz w:val="20"/>
          <w:szCs w:val="20"/>
        </w:rPr>
        <w:t>9</w:t>
      </w:r>
      <w:r w:rsidRPr="009148D6">
        <w:rPr>
          <w:rFonts w:ascii="Times New Roman" w:hAnsi="Times New Roman"/>
          <w:sz w:val="20"/>
          <w:szCs w:val="20"/>
        </w:rPr>
        <w:t>(1), 23–39. https://doi.org/10.1080/21568235.2018.1561314</w:t>
      </w:r>
    </w:p>
    <w:p w14:paraId="2CF30A72" w14:textId="4A0C98E9" w:rsidR="009148D6" w:rsidRPr="009148D6" w:rsidRDefault="009148D6" w:rsidP="009148D6">
      <w:pPr>
        <w:spacing w:line="240" w:lineRule="auto"/>
        <w:rPr>
          <w:rFonts w:ascii="Times New Roman" w:hAnsi="Times New Roman"/>
          <w:i/>
          <w:iCs/>
          <w:sz w:val="20"/>
          <w:szCs w:val="20"/>
        </w:rPr>
      </w:pPr>
      <w:r w:rsidRPr="009148D6">
        <w:rPr>
          <w:rFonts w:ascii="Times New Roman" w:hAnsi="Times New Roman"/>
          <w:i/>
          <w:iCs/>
          <w:sz w:val="20"/>
          <w:szCs w:val="20"/>
        </w:rPr>
        <w:fldChar w:fldCharType="end"/>
      </w:r>
    </w:p>
    <w:sectPr w:rsidR="009148D6" w:rsidRPr="009148D6" w:rsidSect="009C57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576A4"/>
    <w:multiLevelType w:val="hybridMultilevel"/>
    <w:tmpl w:val="73D4E8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290"/>
    <w:rsid w:val="003C12FA"/>
    <w:rsid w:val="00465B81"/>
    <w:rsid w:val="00486290"/>
    <w:rsid w:val="00564E72"/>
    <w:rsid w:val="005C37C7"/>
    <w:rsid w:val="00704722"/>
    <w:rsid w:val="008D72A2"/>
    <w:rsid w:val="009148D6"/>
    <w:rsid w:val="009C57CB"/>
    <w:rsid w:val="009F74E8"/>
    <w:rsid w:val="00A1007D"/>
    <w:rsid w:val="00A355C4"/>
    <w:rsid w:val="00E17A82"/>
    <w:rsid w:val="00F30C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ECF25"/>
  <w15:chartTrackingRefBased/>
  <w15:docId w15:val="{D6ABCFCB-B9DE-4497-B80F-F98AB3CA4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48D6"/>
    <w:rPr>
      <w:rFonts w:cs="Times New Roman"/>
      <w:lang w:val="en-US" w:eastAsia="en"/>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Bibliografie">
    <w:name w:val="Bibliography"/>
    <w:basedOn w:val="Normal"/>
    <w:next w:val="Normal"/>
    <w:uiPriority w:val="37"/>
    <w:unhideWhenUsed/>
    <w:rsid w:val="009148D6"/>
    <w:pPr>
      <w:spacing w:after="0" w:line="48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14</Pages>
  <Words>16144</Words>
  <Characters>92024</Characters>
  <Application>Microsoft Office Word</Application>
  <DocSecurity>0</DocSecurity>
  <Lines>766</Lines>
  <Paragraphs>215</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107953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Iulian Costin Matache</dc:creator>
  <cp:keywords/>
  <dc:description/>
  <cp:lastModifiedBy>Iulian Costin Matache</cp:lastModifiedBy>
  <cp:revision>3</cp:revision>
  <dcterms:created xsi:type="dcterms:W3CDTF">2023-03-31T10:27:00Z</dcterms:created>
  <dcterms:modified xsi:type="dcterms:W3CDTF">2023-04-02T09:03:00Z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zotero-version="6.0.23"&gt;&lt;session id="wPOxZ0C0"/&gt;&lt;style id="http://www.zotero.org/styles/apa" locale="en-US"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ies>
</file>